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f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E7EFC" w:rsidRPr="00543D6C" w14:paraId="4F622889" w14:textId="77777777" w:rsidTr="00F2169E">
        <w:tc>
          <w:tcPr>
            <w:tcW w:w="4961" w:type="dxa"/>
          </w:tcPr>
          <w:p w14:paraId="78BB22C5" w14:textId="77777777" w:rsidR="00543D6C" w:rsidRPr="00543D6C" w:rsidRDefault="00543D6C" w:rsidP="00543D6C">
            <w:pPr>
              <w:pStyle w:val="afff2"/>
              <w:ind w:firstLine="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543D6C">
              <w:rPr>
                <w:sz w:val="28"/>
                <w:szCs w:val="28"/>
                <w:lang w:val="ru-RU"/>
              </w:rPr>
              <w:t>ТВЕРЖДЕНА</w:t>
            </w:r>
          </w:p>
          <w:p w14:paraId="3E31E876" w14:textId="77777777" w:rsidR="00543D6C" w:rsidRPr="00543D6C" w:rsidRDefault="00543D6C" w:rsidP="00543D6C">
            <w:pPr>
              <w:pStyle w:val="afffc"/>
              <w:ind w:firstLine="0"/>
              <w:jc w:val="left"/>
              <w:rPr>
                <w:sz w:val="28"/>
                <w:szCs w:val="28"/>
              </w:rPr>
            </w:pPr>
            <w:r w:rsidRPr="00543D6C">
              <w:rPr>
                <w:sz w:val="28"/>
                <w:szCs w:val="28"/>
              </w:rPr>
              <w:t xml:space="preserve">решением Думы Соликамского </w:t>
            </w:r>
          </w:p>
          <w:p w14:paraId="1BAFCB50" w14:textId="77777777" w:rsidR="00543D6C" w:rsidRPr="00543D6C" w:rsidRDefault="00543D6C" w:rsidP="00543D6C">
            <w:pPr>
              <w:pStyle w:val="afffc"/>
              <w:ind w:firstLine="0"/>
              <w:jc w:val="left"/>
              <w:rPr>
                <w:sz w:val="28"/>
                <w:szCs w:val="28"/>
              </w:rPr>
            </w:pPr>
            <w:r w:rsidRPr="00543D6C">
              <w:rPr>
                <w:sz w:val="28"/>
                <w:szCs w:val="28"/>
              </w:rPr>
              <w:t>муниципального округа</w:t>
            </w:r>
          </w:p>
          <w:p w14:paraId="42178ABD" w14:textId="7EAE70D4" w:rsidR="00543D6C" w:rsidRPr="00543D6C" w:rsidRDefault="00543D6C" w:rsidP="00543D6C">
            <w:pPr>
              <w:pStyle w:val="afffc"/>
              <w:ind w:firstLine="0"/>
              <w:jc w:val="left"/>
              <w:rPr>
                <w:sz w:val="28"/>
                <w:szCs w:val="28"/>
              </w:rPr>
            </w:pPr>
            <w:r w:rsidRPr="00543D6C">
              <w:rPr>
                <w:sz w:val="28"/>
                <w:szCs w:val="28"/>
              </w:rPr>
              <w:t xml:space="preserve">от </w:t>
            </w:r>
            <w:r w:rsidR="00877882">
              <w:rPr>
                <w:sz w:val="28"/>
                <w:szCs w:val="28"/>
              </w:rPr>
              <w:t xml:space="preserve">29.06.2026 </w:t>
            </w:r>
            <w:r w:rsidRPr="00543D6C">
              <w:rPr>
                <w:sz w:val="28"/>
                <w:szCs w:val="28"/>
              </w:rPr>
              <w:t xml:space="preserve">№ </w:t>
            </w:r>
            <w:r w:rsidR="00877882">
              <w:rPr>
                <w:sz w:val="28"/>
                <w:szCs w:val="28"/>
              </w:rPr>
              <w:t>893</w:t>
            </w:r>
          </w:p>
          <w:p w14:paraId="1C3243DD" w14:textId="77777777" w:rsidR="00543D6C" w:rsidRPr="00543D6C" w:rsidRDefault="00543D6C" w:rsidP="00F2169E">
            <w:pPr>
              <w:pStyle w:val="afffc"/>
              <w:spacing w:line="24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</w:tbl>
    <w:p w14:paraId="03B9F2E7" w14:textId="77777777" w:rsidR="009D7EFC" w:rsidRDefault="006D335B" w:rsidP="00F2169E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 w:rsidRPr="009D7EFC">
        <w:rPr>
          <w:rFonts w:cs="Times New Roman"/>
          <w:b/>
          <w:sz w:val="28"/>
          <w:szCs w:val="28"/>
        </w:rPr>
        <w:t xml:space="preserve">ПРОГРАММА </w:t>
      </w:r>
    </w:p>
    <w:p w14:paraId="0FA84750" w14:textId="77777777" w:rsidR="006D335B" w:rsidRPr="009D7EFC" w:rsidRDefault="009D7EFC" w:rsidP="00F2169E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комплексного развития социальной инфраструктуры Соликамского муниципального округа Пермского края на 2026-2040 годы</w:t>
      </w:r>
    </w:p>
    <w:p w14:paraId="45C46ECD" w14:textId="77777777" w:rsidR="00C62984" w:rsidRPr="009D7EFC" w:rsidRDefault="00791DA4" w:rsidP="00A0379C">
      <w:pPr>
        <w:pStyle w:val="1"/>
        <w:spacing w:line="360" w:lineRule="exact"/>
        <w:ind w:left="357"/>
        <w:rPr>
          <w:rFonts w:cs="Times New Roman"/>
        </w:rPr>
      </w:pPr>
      <w:bookmarkStart w:id="0" w:name="_Toc510539133"/>
      <w:bookmarkStart w:id="1" w:name="_Toc208562472"/>
      <w:bookmarkEnd w:id="0"/>
      <w:r w:rsidRPr="009D7EFC">
        <w:rPr>
          <w:rFonts w:cs="Times New Roman"/>
          <w:caps w:val="0"/>
          <w:lang w:val="en-US"/>
        </w:rPr>
        <w:t>I</w:t>
      </w:r>
      <w:r w:rsidRPr="009D7EFC">
        <w:rPr>
          <w:rFonts w:cs="Times New Roman"/>
          <w:caps w:val="0"/>
        </w:rPr>
        <w:t xml:space="preserve">. </w:t>
      </w:r>
      <w:r w:rsidR="006E7EFC" w:rsidRPr="009D7EFC">
        <w:rPr>
          <w:rFonts w:cs="Times New Roman"/>
          <w:caps w:val="0"/>
        </w:rPr>
        <w:t xml:space="preserve">Паспорт </w:t>
      </w:r>
      <w:r w:rsidR="0036347E" w:rsidRPr="009D7EFC">
        <w:rPr>
          <w:rFonts w:cs="Times New Roman"/>
          <w:caps w:val="0"/>
        </w:rPr>
        <w:t>П</w:t>
      </w:r>
      <w:r w:rsidR="006E7EFC" w:rsidRPr="009D7EFC">
        <w:rPr>
          <w:rFonts w:cs="Times New Roman"/>
          <w:caps w:val="0"/>
        </w:rPr>
        <w:t>рограммы</w:t>
      </w:r>
      <w:bookmarkEnd w:id="1"/>
    </w:p>
    <w:tbl>
      <w:tblPr>
        <w:tblStyle w:val="affff0"/>
        <w:tblW w:w="9747" w:type="dxa"/>
        <w:tblLook w:val="04A0" w:firstRow="1" w:lastRow="0" w:firstColumn="1" w:lastColumn="0" w:noHBand="0" w:noVBand="1"/>
      </w:tblPr>
      <w:tblGrid>
        <w:gridCol w:w="2330"/>
        <w:gridCol w:w="7417"/>
      </w:tblGrid>
      <w:tr w:rsidR="00C62984" w:rsidRPr="009D7EFC" w14:paraId="4D9832D3" w14:textId="77777777" w:rsidTr="00F2169E">
        <w:tc>
          <w:tcPr>
            <w:tcW w:w="2330" w:type="dxa"/>
            <w:tcMar>
              <w:left w:w="108" w:type="dxa"/>
            </w:tcMar>
          </w:tcPr>
          <w:p w14:paraId="1BDB84CB" w14:textId="77777777"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Наименование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4F821CD0" w14:textId="77777777" w:rsidR="00C62984" w:rsidRPr="009D7EFC" w:rsidRDefault="004E2B08" w:rsidP="00F2169E">
            <w:pPr>
              <w:spacing w:after="120" w:line="240" w:lineRule="exact"/>
              <w:ind w:firstLine="34"/>
              <w:rPr>
                <w:rFonts w:eastAsiaTheme="majorEastAsia" w:cs="Times New Roman"/>
                <w:bCs/>
                <w:caps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bookmarkStart w:id="2" w:name="_Hlk203729758"/>
            <w:r w:rsidR="008A75C3" w:rsidRPr="009D7EFC">
              <w:rPr>
                <w:rFonts w:cs="Times New Roman"/>
                <w:sz w:val="28"/>
                <w:szCs w:val="28"/>
              </w:rPr>
              <w:t xml:space="preserve">Соликамского муниципального округа </w:t>
            </w:r>
            <w:bookmarkEnd w:id="2"/>
            <w:r w:rsidR="008A75C3" w:rsidRPr="009D7EFC">
              <w:rPr>
                <w:rFonts w:cs="Times New Roman"/>
                <w:sz w:val="28"/>
                <w:szCs w:val="28"/>
              </w:rPr>
              <w:t>Пермского края</w:t>
            </w:r>
            <w:r w:rsidR="0036347E" w:rsidRPr="009D7EFC">
              <w:rPr>
                <w:rFonts w:cs="Times New Roman"/>
                <w:sz w:val="28"/>
                <w:szCs w:val="28"/>
              </w:rPr>
              <w:t xml:space="preserve"> на 2026-2040 годы </w:t>
            </w:r>
            <w:r w:rsidRPr="009D7EFC">
              <w:rPr>
                <w:rFonts w:cs="Times New Roman"/>
                <w:sz w:val="28"/>
                <w:szCs w:val="28"/>
              </w:rPr>
              <w:t>(далее – Программа)</w:t>
            </w:r>
            <w:r w:rsidR="009A7881" w:rsidRPr="009D7EFC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C62984" w:rsidRPr="009D7EFC" w14:paraId="05F1ADF2" w14:textId="77777777" w:rsidTr="00F2169E">
        <w:tc>
          <w:tcPr>
            <w:tcW w:w="2330" w:type="dxa"/>
            <w:tcMar>
              <w:left w:w="108" w:type="dxa"/>
            </w:tcMar>
          </w:tcPr>
          <w:p w14:paraId="62E2ABA1" w14:textId="77777777"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szCs w:val="28"/>
              </w:rPr>
            </w:pPr>
            <w:bookmarkStart w:id="3" w:name="_Hlk204616881"/>
            <w:r w:rsidRPr="00F2169E">
              <w:rPr>
                <w:rFonts w:eastAsiaTheme="majorEastAsia"/>
                <w:szCs w:val="28"/>
              </w:rPr>
              <w:t>Основание для разработки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2CDF3DAB" w14:textId="77777777" w:rsidR="00B47C05" w:rsidRPr="009D7EFC" w:rsidRDefault="006F41D1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 w:rsidRPr="009D7EFC">
              <w:rPr>
                <w:rFonts w:eastAsiaTheme="majorEastAsia"/>
                <w:bCs/>
              </w:rPr>
              <w:t xml:space="preserve">1. </w:t>
            </w:r>
            <w:r w:rsidR="00B47C05" w:rsidRPr="009D7EFC">
              <w:rPr>
                <w:rFonts w:eastAsiaTheme="majorEastAsia"/>
                <w:bCs/>
              </w:rPr>
              <w:t>Градостроительный кодекс Российской Федерации;</w:t>
            </w:r>
          </w:p>
          <w:p w14:paraId="0B4D9E78" w14:textId="77777777" w:rsidR="009B60EC" w:rsidRPr="009D7EFC" w:rsidRDefault="006F41D1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 w:rsidRPr="009D7EFC">
              <w:rPr>
                <w:rFonts w:eastAsiaTheme="majorEastAsia"/>
                <w:bCs/>
              </w:rPr>
              <w:t>2.</w:t>
            </w:r>
            <w:bookmarkStart w:id="4" w:name="_Hlk206675198"/>
            <w:r w:rsidR="009B60EC" w:rsidRPr="009D7EFC">
              <w:rPr>
                <w:rFonts w:eastAsiaTheme="majorEastAsia"/>
                <w:bCs/>
              </w:rPr>
              <w:t>Федеральный закон от 20</w:t>
            </w:r>
            <w:r w:rsidR="00004BCA" w:rsidRPr="009D7EFC">
              <w:rPr>
                <w:rFonts w:eastAsiaTheme="majorEastAsia"/>
                <w:bCs/>
              </w:rPr>
              <w:t xml:space="preserve"> марта </w:t>
            </w:r>
            <w:r w:rsidR="009B60EC" w:rsidRPr="009D7EFC">
              <w:rPr>
                <w:rFonts w:eastAsiaTheme="majorEastAsia"/>
                <w:bCs/>
              </w:rPr>
              <w:t>2025</w:t>
            </w:r>
            <w:r w:rsidR="00004BCA" w:rsidRPr="009D7EFC">
              <w:rPr>
                <w:rFonts w:eastAsiaTheme="majorEastAsia"/>
                <w:bCs/>
              </w:rPr>
              <w:t xml:space="preserve"> г.</w:t>
            </w:r>
            <w:r w:rsidR="009B60EC" w:rsidRPr="009D7EFC">
              <w:rPr>
                <w:rFonts w:eastAsiaTheme="majorEastAsia"/>
                <w:bCs/>
              </w:rPr>
              <w:t xml:space="preserve"> № 33-ФЗ «Об общих принципах организации местного самоуправления в единой системе публичной власти»</w:t>
            </w:r>
            <w:bookmarkEnd w:id="4"/>
            <w:r w:rsidR="009B60EC" w:rsidRPr="009D7EFC">
              <w:rPr>
                <w:rFonts w:eastAsiaTheme="majorEastAsia"/>
                <w:bCs/>
              </w:rPr>
              <w:t>;</w:t>
            </w:r>
          </w:p>
          <w:p w14:paraId="3BC510CD" w14:textId="77777777"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3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>Постановление Правите</w:t>
            </w:r>
            <w:r w:rsidR="00004BCA" w:rsidRPr="009D7EFC">
              <w:rPr>
                <w:rFonts w:eastAsiaTheme="majorEastAsia"/>
                <w:bCs/>
              </w:rPr>
              <w:t xml:space="preserve">льства Российской Федерации от </w:t>
            </w:r>
            <w:r w:rsidR="00FF444D" w:rsidRPr="009D7EFC">
              <w:rPr>
                <w:rFonts w:eastAsiaTheme="majorEastAsia"/>
                <w:bCs/>
              </w:rPr>
              <w:t>1</w:t>
            </w:r>
            <w:r w:rsidR="00004BCA" w:rsidRPr="009D7EFC">
              <w:rPr>
                <w:rFonts w:eastAsiaTheme="majorEastAsia"/>
                <w:bCs/>
              </w:rPr>
              <w:t xml:space="preserve"> октября</w:t>
            </w:r>
            <w:r w:rsidR="00543D6C">
              <w:rPr>
                <w:rFonts w:eastAsiaTheme="majorEastAsia"/>
                <w:bCs/>
              </w:rPr>
              <w:t xml:space="preserve"> </w:t>
            </w:r>
            <w:r w:rsidR="00004BCA" w:rsidRPr="009D7EFC">
              <w:rPr>
                <w:rFonts w:eastAsiaTheme="majorEastAsia"/>
                <w:bCs/>
              </w:rPr>
              <w:t xml:space="preserve">2015 г. </w:t>
            </w:r>
            <w:r w:rsidR="00FF444D" w:rsidRPr="009D7EFC">
              <w:rPr>
                <w:rFonts w:eastAsiaTheme="majorEastAsia"/>
                <w:bCs/>
              </w:rPr>
              <w:t>№ 1050 «Об утверждении требований к программам комплексного развития социальной инфраструктуры поселений, муниципальных округов, городских округов»;</w:t>
            </w:r>
          </w:p>
          <w:p w14:paraId="12224C96" w14:textId="77777777"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4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 xml:space="preserve">Устав Соликамского муниципального округа Пермского края, </w:t>
            </w:r>
            <w:r w:rsidR="0036347E" w:rsidRPr="009D7EFC">
              <w:rPr>
                <w:rFonts w:eastAsiaTheme="majorEastAsia"/>
                <w:bCs/>
              </w:rPr>
              <w:t>принятый</w:t>
            </w:r>
            <w:r w:rsidR="0024421F">
              <w:rPr>
                <w:rFonts w:eastAsiaTheme="majorEastAsia"/>
                <w:bCs/>
              </w:rPr>
              <w:t xml:space="preserve"> </w:t>
            </w:r>
            <w:r w:rsidR="0036347E" w:rsidRPr="009D7EFC">
              <w:rPr>
                <w:rFonts w:eastAsiaTheme="majorEastAsia"/>
                <w:bCs/>
              </w:rPr>
              <w:t>р</w:t>
            </w:r>
            <w:r w:rsidR="007873F2" w:rsidRPr="009D7EFC">
              <w:rPr>
                <w:rFonts w:eastAsiaTheme="majorEastAsia"/>
                <w:bCs/>
              </w:rPr>
              <w:t>ешением</w:t>
            </w:r>
            <w:r w:rsidR="00FF444D" w:rsidRPr="009D7EFC">
              <w:rPr>
                <w:rFonts w:eastAsiaTheme="majorEastAsia"/>
                <w:bCs/>
              </w:rPr>
              <w:t xml:space="preserve"> Думы Соликамского городского округа от 10</w:t>
            </w:r>
            <w:r w:rsidR="00004BCA" w:rsidRPr="009D7EFC">
              <w:rPr>
                <w:rFonts w:eastAsiaTheme="majorEastAsia"/>
                <w:bCs/>
              </w:rPr>
              <w:t xml:space="preserve"> декабря </w:t>
            </w:r>
            <w:r w:rsidR="00FF444D" w:rsidRPr="009D7EFC">
              <w:rPr>
                <w:rFonts w:eastAsiaTheme="majorEastAsia"/>
                <w:bCs/>
              </w:rPr>
              <w:t>2024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FF444D" w:rsidRPr="009D7EFC">
              <w:rPr>
                <w:rFonts w:eastAsiaTheme="majorEastAsia"/>
                <w:bCs/>
              </w:rPr>
              <w:t xml:space="preserve"> № 586</w:t>
            </w:r>
            <w:r w:rsidR="007873F2" w:rsidRPr="009D7EFC">
              <w:rPr>
                <w:rFonts w:eastAsiaTheme="majorEastAsia"/>
                <w:bCs/>
              </w:rPr>
              <w:t>;</w:t>
            </w:r>
          </w:p>
          <w:p w14:paraId="48E0CE3D" w14:textId="77777777"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bookmarkStart w:id="5" w:name="_Hlk203740195"/>
            <w:r>
              <w:rPr>
                <w:rFonts w:eastAsiaTheme="majorEastAsia"/>
                <w:bCs/>
              </w:rPr>
              <w:t>5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 xml:space="preserve">Генеральный план Соликамского </w:t>
            </w:r>
            <w:r w:rsidR="00451C18" w:rsidRPr="009D7EFC">
              <w:rPr>
                <w:rFonts w:eastAsiaTheme="majorEastAsia"/>
                <w:bCs/>
              </w:rPr>
              <w:t>городского</w:t>
            </w:r>
            <w:r w:rsidR="00FF444D" w:rsidRPr="009D7EFC">
              <w:rPr>
                <w:rFonts w:eastAsiaTheme="majorEastAsia"/>
                <w:bCs/>
              </w:rPr>
              <w:t xml:space="preserve"> округа</w:t>
            </w:r>
            <w:r w:rsidR="001C4356" w:rsidRPr="009D7EFC">
              <w:rPr>
                <w:rFonts w:eastAsiaTheme="majorEastAsia"/>
                <w:bCs/>
              </w:rPr>
              <w:t xml:space="preserve">, утвержденный Решением Думы Соликамского </w:t>
            </w:r>
            <w:r w:rsidR="00451C18" w:rsidRPr="009D7EFC">
              <w:rPr>
                <w:rFonts w:eastAsiaTheme="majorEastAsia"/>
                <w:bCs/>
              </w:rPr>
              <w:t>городского окр</w:t>
            </w:r>
            <w:r w:rsidR="0099239F" w:rsidRPr="009D7EFC">
              <w:rPr>
                <w:rFonts w:eastAsiaTheme="majorEastAsia"/>
                <w:bCs/>
              </w:rPr>
              <w:t xml:space="preserve">уга от 28 июля </w:t>
            </w:r>
            <w:r w:rsidR="00451C18" w:rsidRPr="009D7EFC">
              <w:rPr>
                <w:rFonts w:eastAsiaTheme="majorEastAsia"/>
                <w:bCs/>
              </w:rPr>
              <w:t>2021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451C18" w:rsidRPr="009D7EFC">
              <w:rPr>
                <w:rFonts w:eastAsiaTheme="majorEastAsia"/>
                <w:bCs/>
              </w:rPr>
              <w:t xml:space="preserve"> № 950</w:t>
            </w:r>
            <w:bookmarkEnd w:id="5"/>
            <w:r w:rsidR="004E66F7" w:rsidRPr="009D7EFC">
              <w:rPr>
                <w:rFonts w:eastAsiaTheme="majorEastAsia"/>
                <w:bCs/>
              </w:rPr>
              <w:t xml:space="preserve"> (далее – Генеральный план)</w:t>
            </w:r>
            <w:r w:rsidR="009B60EC" w:rsidRPr="009D7EFC">
              <w:rPr>
                <w:rFonts w:eastAsiaTheme="majorEastAsia"/>
                <w:bCs/>
              </w:rPr>
              <w:t>;</w:t>
            </w:r>
          </w:p>
          <w:p w14:paraId="7354D964" w14:textId="77777777" w:rsidR="00004BCA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6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004BCA" w:rsidRPr="009D7EFC">
              <w:rPr>
                <w:rFonts w:eastAsiaTheme="majorEastAsia"/>
                <w:bCs/>
              </w:rPr>
              <w:t xml:space="preserve">Стратегия социально-экономического развития Соликамского </w:t>
            </w:r>
            <w:r w:rsidR="006F41D1" w:rsidRPr="009D7EFC">
              <w:rPr>
                <w:rFonts w:eastAsiaTheme="majorEastAsia"/>
                <w:bCs/>
              </w:rPr>
              <w:t>муниципального</w:t>
            </w:r>
            <w:r w:rsidR="00004BCA" w:rsidRPr="009D7EFC">
              <w:rPr>
                <w:rFonts w:eastAsiaTheme="majorEastAsia"/>
                <w:bCs/>
              </w:rPr>
              <w:t xml:space="preserve"> округа до 2030 года, утвержденная решением </w:t>
            </w:r>
            <w:r w:rsidR="0036347E" w:rsidRPr="009D7EFC">
              <w:rPr>
                <w:rFonts w:eastAsiaTheme="majorEastAsia"/>
                <w:bCs/>
              </w:rPr>
              <w:t xml:space="preserve">Соликамской городской </w:t>
            </w:r>
            <w:r w:rsidR="00004BCA" w:rsidRPr="009D7EFC">
              <w:rPr>
                <w:rFonts w:eastAsiaTheme="majorEastAsia"/>
                <w:bCs/>
              </w:rPr>
              <w:t xml:space="preserve">Думы </w:t>
            </w:r>
            <w:r w:rsidR="0099239F" w:rsidRPr="009D7EFC">
              <w:rPr>
                <w:rFonts w:eastAsiaTheme="majorEastAsia"/>
                <w:bCs/>
              </w:rPr>
              <w:t xml:space="preserve">от 29 мая </w:t>
            </w:r>
            <w:r w:rsidR="00004BCA" w:rsidRPr="009D7EFC">
              <w:rPr>
                <w:rFonts w:eastAsiaTheme="majorEastAsia"/>
                <w:bCs/>
              </w:rPr>
              <w:t>2013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004BCA" w:rsidRPr="009D7EFC">
              <w:rPr>
                <w:rFonts w:eastAsiaTheme="majorEastAsia"/>
                <w:bCs/>
              </w:rPr>
              <w:t xml:space="preserve"> № 445</w:t>
            </w:r>
            <w:r w:rsidR="00F2169E">
              <w:rPr>
                <w:rFonts w:eastAsiaTheme="majorEastAsia"/>
                <w:bCs/>
              </w:rPr>
              <w:t xml:space="preserve"> (далее –</w:t>
            </w:r>
            <w:r w:rsidR="004E66F7" w:rsidRPr="009D7EFC">
              <w:rPr>
                <w:rFonts w:eastAsiaTheme="majorEastAsia"/>
                <w:bCs/>
              </w:rPr>
              <w:t xml:space="preserve"> Стратегия)</w:t>
            </w:r>
            <w:r w:rsidR="00004BCA" w:rsidRPr="009D7EFC">
              <w:rPr>
                <w:rFonts w:eastAsiaTheme="majorEastAsia"/>
                <w:bCs/>
              </w:rPr>
              <w:t>;</w:t>
            </w:r>
          </w:p>
          <w:p w14:paraId="1924CC5D" w14:textId="77777777"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7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 xml:space="preserve">Местные </w:t>
            </w:r>
            <w:bookmarkStart w:id="6" w:name="_Hlk203744632"/>
            <w:r w:rsidR="00FF444D" w:rsidRPr="009D7EFC">
              <w:rPr>
                <w:rFonts w:eastAsiaTheme="majorEastAsia"/>
                <w:bCs/>
              </w:rPr>
              <w:t>нормативы градостроительного проектирования</w:t>
            </w:r>
            <w:r w:rsidR="007873F2" w:rsidRPr="009D7EFC">
              <w:rPr>
                <w:rFonts w:eastAsiaTheme="majorEastAsia"/>
                <w:bCs/>
              </w:rPr>
              <w:t xml:space="preserve"> Соликамского городского округа Пермского края, утвержденные Постановлением </w:t>
            </w:r>
            <w:r w:rsidR="00004BCA" w:rsidRPr="009D7EFC">
              <w:rPr>
                <w:rFonts w:eastAsiaTheme="majorEastAsia"/>
                <w:bCs/>
              </w:rPr>
              <w:t>а</w:t>
            </w:r>
            <w:r w:rsidR="007873F2" w:rsidRPr="009D7EFC">
              <w:rPr>
                <w:rFonts w:eastAsiaTheme="majorEastAsia"/>
                <w:bCs/>
              </w:rPr>
              <w:t>дминистрации Соликамс</w:t>
            </w:r>
            <w:r w:rsidR="0099239F" w:rsidRPr="009D7EFC">
              <w:rPr>
                <w:rFonts w:eastAsiaTheme="majorEastAsia"/>
                <w:bCs/>
              </w:rPr>
              <w:t xml:space="preserve">кого городского округа от 14 сентября </w:t>
            </w:r>
            <w:r w:rsidR="007873F2" w:rsidRPr="009D7EFC">
              <w:rPr>
                <w:rFonts w:eastAsiaTheme="majorEastAsia"/>
                <w:bCs/>
              </w:rPr>
              <w:t>2022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7873F2" w:rsidRPr="009D7EFC">
              <w:rPr>
                <w:rFonts w:eastAsiaTheme="majorEastAsia"/>
                <w:bCs/>
              </w:rPr>
              <w:t xml:space="preserve"> № 2290-па</w:t>
            </w:r>
            <w:bookmarkEnd w:id="6"/>
            <w:r w:rsidR="00FF444D" w:rsidRPr="009D7EFC">
              <w:rPr>
                <w:rFonts w:eastAsiaTheme="majorEastAsia"/>
                <w:bCs/>
              </w:rPr>
              <w:t>;</w:t>
            </w:r>
          </w:p>
          <w:p w14:paraId="33C0C927" w14:textId="77777777" w:rsidR="00C62984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bookmarkStart w:id="7" w:name="_Hlk207869265"/>
            <w:r>
              <w:rPr>
                <w:rFonts w:eastAsiaTheme="majorEastAsia"/>
                <w:bCs/>
              </w:rPr>
              <w:t>8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EB3709" w:rsidRPr="009D7EFC">
              <w:rPr>
                <w:rFonts w:eastAsiaTheme="majorEastAsia"/>
                <w:bCs/>
              </w:rPr>
              <w:t xml:space="preserve">Комплексный план развития Соликамского муниципального округа Пермского края, утвержденный </w:t>
            </w:r>
            <w:r w:rsidR="00F2169E">
              <w:rPr>
                <w:rFonts w:eastAsiaTheme="majorEastAsia"/>
                <w:bCs/>
              </w:rPr>
              <w:t>п</w:t>
            </w:r>
            <w:r w:rsidR="00EB3709" w:rsidRPr="009D7EFC">
              <w:rPr>
                <w:rFonts w:eastAsiaTheme="majorEastAsia"/>
                <w:bCs/>
              </w:rPr>
              <w:t>остановлением</w:t>
            </w:r>
            <w:r w:rsidR="00004BCA" w:rsidRPr="009D7EFC">
              <w:rPr>
                <w:rFonts w:eastAsiaTheme="majorEastAsia"/>
                <w:bCs/>
              </w:rPr>
              <w:t xml:space="preserve"> а</w:t>
            </w:r>
            <w:r w:rsidR="00EB3709" w:rsidRPr="009D7EFC">
              <w:rPr>
                <w:rFonts w:eastAsiaTheme="majorEastAsia"/>
                <w:bCs/>
              </w:rPr>
              <w:t>дминистрации Соликамского</w:t>
            </w:r>
            <w:r w:rsidR="0099239F" w:rsidRPr="009D7EFC">
              <w:rPr>
                <w:rFonts w:eastAsiaTheme="majorEastAsia"/>
                <w:bCs/>
              </w:rPr>
              <w:t xml:space="preserve"> муниципального округа от 28 февраля </w:t>
            </w:r>
            <w:r w:rsidR="00EB3709" w:rsidRPr="009D7EFC">
              <w:rPr>
                <w:rFonts w:eastAsiaTheme="majorEastAsia"/>
                <w:bCs/>
              </w:rPr>
              <w:t xml:space="preserve">2025 </w:t>
            </w:r>
            <w:r w:rsidR="0099239F" w:rsidRPr="009D7EFC">
              <w:rPr>
                <w:rFonts w:eastAsiaTheme="majorEastAsia"/>
                <w:bCs/>
              </w:rPr>
              <w:t xml:space="preserve">г. </w:t>
            </w:r>
            <w:r w:rsidR="00EB3709" w:rsidRPr="009D7EFC">
              <w:rPr>
                <w:rFonts w:eastAsiaTheme="majorEastAsia"/>
                <w:bCs/>
              </w:rPr>
              <w:t>№ 466-па</w:t>
            </w:r>
            <w:bookmarkEnd w:id="7"/>
            <w:r w:rsidR="004E66F7" w:rsidRPr="009D7EFC">
              <w:rPr>
                <w:rFonts w:eastAsiaTheme="majorEastAsia"/>
                <w:bCs/>
              </w:rPr>
              <w:t xml:space="preserve"> (далее – Комплексный план)</w:t>
            </w:r>
          </w:p>
        </w:tc>
      </w:tr>
      <w:bookmarkEnd w:id="3"/>
      <w:tr w:rsidR="00C62984" w:rsidRPr="009D7EFC" w14:paraId="46D512E0" w14:textId="77777777" w:rsidTr="00F2169E">
        <w:tc>
          <w:tcPr>
            <w:tcW w:w="2330" w:type="dxa"/>
            <w:tcMar>
              <w:left w:w="108" w:type="dxa"/>
            </w:tcMar>
          </w:tcPr>
          <w:p w14:paraId="23AAC90D" w14:textId="77777777"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Заказчик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69EFAAAC" w14:textId="77777777" w:rsidR="0088232A" w:rsidRPr="009D7EFC" w:rsidRDefault="0088232A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Администрация Соликамского муниципального округа</w:t>
            </w:r>
          </w:p>
          <w:p w14:paraId="2A73761B" w14:textId="77777777" w:rsidR="00617917" w:rsidRPr="009D7EFC" w:rsidRDefault="0088232A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Адрес: 618540, г. Соликамск, ул. 20-летия Победы, д. 106</w:t>
            </w:r>
            <w:r w:rsidR="003F55F7" w:rsidRPr="009D7EFC">
              <w:rPr>
                <w:rFonts w:cs="Times New Roman"/>
                <w:sz w:val="28"/>
                <w:szCs w:val="28"/>
              </w:rPr>
              <w:t>.</w:t>
            </w:r>
          </w:p>
          <w:p w14:paraId="2A86B9AF" w14:textId="77777777" w:rsidR="0088232A" w:rsidRPr="009D7EFC" w:rsidRDefault="0088232A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контактный телефон 8 (34253) 7-03-00, 5-21-71</w:t>
            </w:r>
          </w:p>
          <w:p w14:paraId="0D8E3A2E" w14:textId="77777777" w:rsidR="003F55F7" w:rsidRPr="009D7EFC" w:rsidRDefault="003F55F7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  <w:lang w:val="en-US"/>
              </w:rPr>
              <w:t>E</w:t>
            </w:r>
            <w:r w:rsidRPr="009D7EFC">
              <w:rPr>
                <w:rFonts w:cs="Times New Roman"/>
                <w:sz w:val="28"/>
                <w:szCs w:val="28"/>
              </w:rPr>
              <w:t>-</w:t>
            </w:r>
            <w:r w:rsidRPr="009D7EFC">
              <w:rPr>
                <w:rFonts w:cs="Times New Roman"/>
                <w:sz w:val="28"/>
                <w:szCs w:val="28"/>
                <w:lang w:val="en-US"/>
              </w:rPr>
              <w:t>mail</w:t>
            </w:r>
            <w:r w:rsidRPr="009D7EFC">
              <w:rPr>
                <w:rFonts w:cs="Times New Roman"/>
                <w:sz w:val="28"/>
                <w:szCs w:val="28"/>
              </w:rPr>
              <w:t xml:space="preserve">: </w:t>
            </w:r>
            <w:hyperlink r:id="rId8" w:history="1"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administration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@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solikamsk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.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permkrai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.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14:paraId="245AB4C1" w14:textId="77777777" w:rsidR="00C62984" w:rsidRPr="009D7EFC" w:rsidRDefault="003F55F7" w:rsidP="00F2169E">
            <w:pPr>
              <w:spacing w:after="120" w:line="240" w:lineRule="exact"/>
              <w:ind w:firstLine="0"/>
              <w:rPr>
                <w:rFonts w:eastAsiaTheme="majorEastAsia" w:cs="Times New Roman"/>
                <w:bCs/>
                <w:caps/>
                <w:sz w:val="28"/>
                <w:szCs w:val="28"/>
              </w:rPr>
            </w:pPr>
            <w:hyperlink r:id="rId9" w:history="1"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sotspol@solikamsk.permkrai.ru</w:t>
              </w:r>
            </w:hyperlink>
          </w:p>
        </w:tc>
      </w:tr>
      <w:tr w:rsidR="00A84CF6" w:rsidRPr="00A84CF6" w14:paraId="72D381B3" w14:textId="77777777" w:rsidTr="00F2169E">
        <w:tc>
          <w:tcPr>
            <w:tcW w:w="2330" w:type="dxa"/>
            <w:tcMar>
              <w:left w:w="108" w:type="dxa"/>
            </w:tcMar>
          </w:tcPr>
          <w:p w14:paraId="7741EF24" w14:textId="77777777" w:rsidR="00A84CF6" w:rsidRPr="00F2169E" w:rsidRDefault="00A84CF6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0218CE">
              <w:rPr>
                <w:rFonts w:eastAsiaTheme="majorEastAsia"/>
                <w:szCs w:val="28"/>
              </w:rPr>
              <w:t>Разра</w:t>
            </w:r>
            <w:r>
              <w:rPr>
                <w:rFonts w:eastAsiaTheme="majorEastAsia"/>
                <w:szCs w:val="28"/>
              </w:rPr>
              <w:t>ботчик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37803B21" w14:textId="77777777" w:rsid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ООО «НАУЧНО-ИССЛЕДОВАТЕЛЬСКИЙ ПРОЕКТНЫЙ ИНСТИТУТ ГЕОМИР» </w:t>
            </w:r>
          </w:p>
          <w:p w14:paraId="4D692EFD" w14:textId="77777777" w:rsid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Адрес: 410017, Саратовская область, г. Саратов, проезд Весенний, д. 8, помещение </w:t>
            </w:r>
            <w:r>
              <w:rPr>
                <w:rFonts w:cs="Times New Roman"/>
                <w:sz w:val="28"/>
                <w:szCs w:val="28"/>
                <w:lang w:val="en-US"/>
              </w:rPr>
              <w:t>XI</w:t>
            </w:r>
            <w:r>
              <w:rPr>
                <w:rFonts w:cs="Times New Roman"/>
                <w:sz w:val="28"/>
                <w:szCs w:val="28"/>
              </w:rPr>
              <w:t>, лит. А.</w:t>
            </w:r>
          </w:p>
          <w:p w14:paraId="573C7D1F" w14:textId="77777777" w:rsid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контактный телефон</w:t>
            </w:r>
            <w:r>
              <w:rPr>
                <w:rFonts w:cs="Times New Roman"/>
                <w:sz w:val="28"/>
                <w:szCs w:val="28"/>
              </w:rPr>
              <w:t xml:space="preserve"> 8(8452) 65-13-90</w:t>
            </w:r>
          </w:p>
          <w:p w14:paraId="4698E69A" w14:textId="77777777" w:rsidR="00A84CF6" w:rsidRP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  <w:lang w:val="en-US"/>
              </w:rPr>
            </w:pPr>
            <w:r w:rsidRPr="009D7EFC">
              <w:rPr>
                <w:rFonts w:cs="Times New Roman"/>
                <w:sz w:val="28"/>
                <w:szCs w:val="28"/>
                <w:lang w:val="en-US"/>
              </w:rPr>
              <w:t>E</w:t>
            </w:r>
            <w:r w:rsidRPr="00A84CF6">
              <w:rPr>
                <w:rFonts w:cs="Times New Roman"/>
                <w:sz w:val="28"/>
                <w:szCs w:val="28"/>
                <w:lang w:val="en-US"/>
              </w:rPr>
              <w:t>-</w:t>
            </w:r>
            <w:r w:rsidRPr="009D7EFC">
              <w:rPr>
                <w:rFonts w:cs="Times New Roman"/>
                <w:sz w:val="28"/>
                <w:szCs w:val="28"/>
                <w:lang w:val="en-US"/>
              </w:rPr>
              <w:t>mail</w:t>
            </w:r>
            <w:r w:rsidRPr="00A84CF6">
              <w:rPr>
                <w:rFonts w:cs="Times New Roman"/>
                <w:sz w:val="28"/>
                <w:szCs w:val="28"/>
                <w:lang w:val="en-US"/>
              </w:rPr>
              <w:t xml:space="preserve">: </w:t>
            </w:r>
            <w:hyperlink r:id="rId10" w:history="1">
              <w:r w:rsidRPr="00BE6EB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geomir64@mail.ru</w:t>
              </w:r>
            </w:hyperlink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C62984" w:rsidRPr="009D7EFC" w14:paraId="34829272" w14:textId="77777777" w:rsidTr="00F2169E">
        <w:tc>
          <w:tcPr>
            <w:tcW w:w="2330" w:type="dxa"/>
            <w:tcMar>
              <w:left w:w="108" w:type="dxa"/>
            </w:tcMar>
          </w:tcPr>
          <w:p w14:paraId="3723B57A" w14:textId="77777777"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lastRenderedPageBreak/>
              <w:t>Цел</w:t>
            </w:r>
            <w:r w:rsidR="009D6E43" w:rsidRPr="00F2169E">
              <w:rPr>
                <w:rFonts w:eastAsiaTheme="majorEastAsia"/>
                <w:szCs w:val="28"/>
              </w:rPr>
              <w:t>ь</w:t>
            </w:r>
            <w:r w:rsidRPr="00F2169E">
              <w:rPr>
                <w:rFonts w:eastAsiaTheme="majorEastAsia"/>
                <w:szCs w:val="28"/>
              </w:rPr>
              <w:t xml:space="preserve">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6FF5D020" w14:textId="77777777" w:rsidR="00C62984" w:rsidRPr="0037704D" w:rsidRDefault="009D6E43" w:rsidP="00F2169E">
            <w:pPr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37704D">
              <w:rPr>
                <w:rFonts w:cs="Times New Roman"/>
                <w:iCs/>
                <w:sz w:val="28"/>
                <w:szCs w:val="28"/>
              </w:rPr>
              <w:t xml:space="preserve">Комплексное развитие системы социальной инфраструктуры, </w:t>
            </w:r>
            <w:r w:rsidR="00A9775E" w:rsidRPr="0037704D">
              <w:rPr>
                <w:rFonts w:cs="Times New Roman"/>
                <w:iCs/>
                <w:sz w:val="28"/>
                <w:szCs w:val="28"/>
              </w:rPr>
              <w:t xml:space="preserve">строительство, </w:t>
            </w:r>
            <w:r w:rsidRPr="0037704D">
              <w:rPr>
                <w:rFonts w:cs="Times New Roman"/>
                <w:iCs/>
                <w:sz w:val="28"/>
                <w:szCs w:val="28"/>
              </w:rPr>
              <w:t xml:space="preserve">реконструкция </w:t>
            </w:r>
            <w:r w:rsidR="00A9775E" w:rsidRPr="0037704D">
              <w:rPr>
                <w:rFonts w:cs="Times New Roman"/>
                <w:iCs/>
                <w:sz w:val="28"/>
                <w:szCs w:val="28"/>
              </w:rPr>
              <w:t>объектов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37704D">
              <w:rPr>
                <w:rFonts w:cs="Times New Roman"/>
                <w:iCs/>
                <w:sz w:val="28"/>
                <w:szCs w:val="28"/>
              </w:rPr>
              <w:t xml:space="preserve">социальной инфраструктуры, </w:t>
            </w:r>
            <w:r w:rsidR="003325D9" w:rsidRPr="0037704D">
              <w:rPr>
                <w:rFonts w:cs="Times New Roman"/>
                <w:iCs/>
                <w:sz w:val="28"/>
                <w:szCs w:val="28"/>
              </w:rPr>
              <w:t xml:space="preserve">а также, </w:t>
            </w:r>
            <w:r w:rsidR="00CD528A" w:rsidRPr="0037704D">
              <w:rPr>
                <w:rFonts w:cs="Times New Roman"/>
                <w:iCs/>
                <w:sz w:val="28"/>
                <w:szCs w:val="28"/>
              </w:rPr>
              <w:t>как следствие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37704D">
              <w:rPr>
                <w:rFonts w:cs="Times New Roman"/>
                <w:iCs/>
                <w:sz w:val="28"/>
                <w:szCs w:val="28"/>
              </w:rPr>
              <w:t>полноценное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37704D">
              <w:rPr>
                <w:rFonts w:cs="Times New Roman"/>
                <w:iCs/>
                <w:sz w:val="28"/>
                <w:szCs w:val="28"/>
              </w:rPr>
              <w:t>и всестороннее развитие личности человека путем удовлетворения его бытовых, духовных и культурных потребностей</w:t>
            </w:r>
            <w:r w:rsidR="006D11B1" w:rsidRPr="0037704D">
              <w:rPr>
                <w:rFonts w:cs="Times New Roman"/>
                <w:iCs/>
                <w:sz w:val="28"/>
                <w:szCs w:val="28"/>
              </w:rPr>
              <w:t>, включающее:</w:t>
            </w:r>
          </w:p>
          <w:p w14:paraId="443E4E6A" w14:textId="77777777" w:rsidR="00A519DA" w:rsidRPr="0037704D" w:rsidRDefault="0037704D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о</w:t>
            </w:r>
            <w:r w:rsidR="00A519DA" w:rsidRPr="0037704D">
              <w:rPr>
                <w:rFonts w:eastAsiaTheme="majorEastAsia"/>
                <w:bCs/>
              </w:rPr>
              <w:t>беспечение доступного и качественного образования</w:t>
            </w:r>
            <w:r>
              <w:rPr>
                <w:rFonts w:eastAsiaTheme="majorEastAsia"/>
                <w:bCs/>
              </w:rPr>
              <w:t>;</w:t>
            </w:r>
          </w:p>
          <w:p w14:paraId="25531CD7" w14:textId="77777777" w:rsidR="00A519DA" w:rsidRPr="0037704D" w:rsidRDefault="008D58B3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повышение обеспеченности инфраструктурой</w:t>
            </w:r>
            <w:r w:rsidR="00A519DA" w:rsidRPr="0037704D">
              <w:rPr>
                <w:rFonts w:eastAsiaTheme="majorEastAsia"/>
                <w:bCs/>
              </w:rPr>
              <w:t xml:space="preserve"> для занятий физической культурой и массовым спортом</w:t>
            </w:r>
            <w:r w:rsidR="0037704D">
              <w:rPr>
                <w:rFonts w:eastAsiaTheme="majorEastAsia"/>
                <w:bCs/>
              </w:rPr>
              <w:t>;</w:t>
            </w:r>
          </w:p>
          <w:p w14:paraId="00861FE7" w14:textId="77777777" w:rsidR="00243071" w:rsidRPr="008D58B3" w:rsidRDefault="008D58B3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создание условий для развития инфраструктуры сферы культуры</w:t>
            </w:r>
          </w:p>
        </w:tc>
      </w:tr>
      <w:tr w:rsidR="009D6E43" w:rsidRPr="009D7EFC" w14:paraId="2A176A2E" w14:textId="77777777" w:rsidTr="00F2169E">
        <w:tc>
          <w:tcPr>
            <w:tcW w:w="2330" w:type="dxa"/>
            <w:tcMar>
              <w:left w:w="108" w:type="dxa"/>
            </w:tcMar>
          </w:tcPr>
          <w:p w14:paraId="1038FBBB" w14:textId="77777777" w:rsidR="009D6E43" w:rsidRPr="00F2169E" w:rsidRDefault="009D6E43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Задачи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751DEB84" w14:textId="77777777" w:rsidR="002C65F8" w:rsidRPr="0037704D" w:rsidRDefault="000E728B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 w:rsidRPr="0037704D">
              <w:rPr>
                <w:rFonts w:eastAsiaTheme="majorEastAsia"/>
                <w:bCs/>
              </w:rPr>
              <w:t xml:space="preserve">1. </w:t>
            </w:r>
            <w:r w:rsidR="0037704D">
              <w:rPr>
                <w:rFonts w:eastAsiaTheme="majorEastAsia"/>
                <w:bCs/>
              </w:rPr>
              <w:t>с</w:t>
            </w:r>
            <w:r w:rsidR="00A519DA" w:rsidRPr="0037704D">
              <w:rPr>
                <w:rFonts w:eastAsiaTheme="majorEastAsia"/>
                <w:bCs/>
              </w:rPr>
              <w:t>оздание условий и новых форм для качественных изменений материально</w:t>
            </w:r>
            <w:r w:rsidR="0037704D" w:rsidRPr="0037704D">
              <w:rPr>
                <w:rFonts w:eastAsiaTheme="majorEastAsia"/>
                <w:bCs/>
              </w:rPr>
              <w:t>-</w:t>
            </w:r>
            <w:r w:rsidR="00A519DA" w:rsidRPr="0037704D">
              <w:rPr>
                <w:rFonts w:eastAsiaTheme="majorEastAsia"/>
                <w:bCs/>
              </w:rPr>
              <w:t>технической составляющей муниципальной системы образования</w:t>
            </w:r>
            <w:r w:rsidR="002C65F8" w:rsidRPr="0037704D">
              <w:rPr>
                <w:rFonts w:eastAsiaTheme="majorEastAsia"/>
                <w:bCs/>
              </w:rPr>
              <w:t xml:space="preserve">; </w:t>
            </w:r>
          </w:p>
          <w:p w14:paraId="17E12074" w14:textId="77777777" w:rsidR="002C65F8" w:rsidRPr="0037704D" w:rsidRDefault="0037704D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2. </w:t>
            </w:r>
            <w:r w:rsidRPr="0037704D">
              <w:rPr>
                <w:rFonts w:eastAsiaTheme="majorEastAsia"/>
                <w:bCs/>
              </w:rPr>
              <w:t xml:space="preserve">создание условий для систематических занятий населения физической культурой и массовым спортом путем проектирования, строительства и реконструкции спортивных объектов; </w:t>
            </w:r>
          </w:p>
          <w:p w14:paraId="32A6B6D1" w14:textId="77777777" w:rsidR="0037704D" w:rsidRPr="0037704D" w:rsidRDefault="0037704D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3</w:t>
            </w:r>
            <w:r w:rsidR="002C65F8" w:rsidRPr="0037704D">
              <w:rPr>
                <w:rFonts w:eastAsiaTheme="majorEastAsia"/>
                <w:bCs/>
              </w:rPr>
              <w:t xml:space="preserve">. </w:t>
            </w:r>
            <w:r w:rsidR="00DE3FB2" w:rsidRPr="00DE3FB2">
              <w:rPr>
                <w:rFonts w:eastAsiaTheme="majorEastAsia"/>
                <w:bCs/>
              </w:rPr>
              <w:t>сохранение объектов историко-культурного наследия и повышение многообразия, качества услуг, предлагаемых сетью муниципальных учреждений культуры</w:t>
            </w:r>
            <w:r>
              <w:rPr>
                <w:rFonts w:eastAsiaTheme="majorEastAsia"/>
                <w:bCs/>
              </w:rPr>
              <w:t>;</w:t>
            </w:r>
          </w:p>
          <w:p w14:paraId="40C03E00" w14:textId="77777777" w:rsidR="005D6C09" w:rsidRPr="0037704D" w:rsidRDefault="0037704D" w:rsidP="00F12094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4. </w:t>
            </w:r>
            <w:r w:rsidR="00F12094" w:rsidRPr="000218CE">
              <w:t>повышение доступности бесплатной медицинской помощи населению</w:t>
            </w:r>
          </w:p>
        </w:tc>
      </w:tr>
      <w:tr w:rsidR="00C62984" w:rsidRPr="009D7EFC" w14:paraId="3DDCA98F" w14:textId="77777777" w:rsidTr="00F2169E">
        <w:tc>
          <w:tcPr>
            <w:tcW w:w="2330" w:type="dxa"/>
            <w:tcMar>
              <w:left w:w="108" w:type="dxa"/>
            </w:tcMar>
          </w:tcPr>
          <w:p w14:paraId="5F513AEE" w14:textId="77777777"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 xml:space="preserve">Целевые показатели (индикаторы) </w:t>
            </w:r>
            <w:r w:rsidR="00AC0912" w:rsidRPr="00F2169E">
              <w:rPr>
                <w:rFonts w:eastAsiaTheme="majorEastAsia"/>
                <w:szCs w:val="28"/>
              </w:rPr>
              <w:t>обеспеченности населения объектами социальной инфраструктуры</w:t>
            </w:r>
          </w:p>
        </w:tc>
        <w:tc>
          <w:tcPr>
            <w:tcW w:w="7417" w:type="dxa"/>
            <w:tcMar>
              <w:left w:w="108" w:type="dxa"/>
            </w:tcMar>
          </w:tcPr>
          <w:p w14:paraId="4A4E9C98" w14:textId="77777777" w:rsidR="00DE3FB2" w:rsidRPr="00DE3FB2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1. 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д</w:t>
            </w:r>
            <w:r w:rsidR="00DE3FB2" w:rsidRPr="00DE3FB2">
              <w:rPr>
                <w:rFonts w:eastAsiaTheme="majorEastAsia" w:cs="Times New Roman"/>
                <w:bCs/>
                <w:sz w:val="28"/>
                <w:szCs w:val="28"/>
              </w:rPr>
              <w:t>оля образовательн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>ых организаций, имеющих бесс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рочные лицензии на осуществлени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>е образователь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н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ой деятельности от 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общего количества образовательн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>ых организаций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;</w:t>
            </w:r>
          </w:p>
          <w:p w14:paraId="44DA4EC8" w14:textId="77777777" w:rsidR="00DE3FB2" w:rsidRPr="00DE3FB2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2. </w:t>
            </w:r>
            <w:r w:rsidR="00C231CF">
              <w:rPr>
                <w:rFonts w:eastAsiaTheme="majorEastAsia" w:cs="Times New Roman"/>
                <w:bCs/>
                <w:sz w:val="28"/>
                <w:szCs w:val="28"/>
              </w:rPr>
              <w:t>у</w:t>
            </w:r>
            <w:r w:rsidR="00C231CF" w:rsidRPr="00C231CF">
              <w:rPr>
                <w:rFonts w:eastAsiaTheme="majorEastAsia" w:cs="Times New Roman"/>
                <w:bCs/>
                <w:sz w:val="28"/>
                <w:szCs w:val="28"/>
              </w:rPr>
              <w:t>ровень обеспеченности населения спортивными сооружениями, исходя из их</w:t>
            </w:r>
            <w:r w:rsidR="0024421F">
              <w:rPr>
                <w:rFonts w:eastAsiaTheme="majorEastAsia" w:cs="Times New Roman"/>
                <w:bCs/>
                <w:sz w:val="28"/>
                <w:szCs w:val="28"/>
              </w:rPr>
              <w:t xml:space="preserve"> </w:t>
            </w:r>
            <w:r w:rsidR="00C231CF" w:rsidRPr="00C231CF">
              <w:rPr>
                <w:rFonts w:eastAsiaTheme="majorEastAsia" w:cs="Times New Roman"/>
                <w:bCs/>
                <w:sz w:val="28"/>
                <w:szCs w:val="28"/>
              </w:rPr>
              <w:t>единовременной пропускной способности</w:t>
            </w:r>
            <w:r w:rsidR="00DE3FB2" w:rsidRPr="00DE3FB2">
              <w:rPr>
                <w:rFonts w:eastAsiaTheme="majorEastAsia" w:cs="Times New Roman"/>
                <w:bCs/>
                <w:sz w:val="28"/>
                <w:szCs w:val="28"/>
              </w:rPr>
              <w:t>;</w:t>
            </w:r>
          </w:p>
          <w:p w14:paraId="060D2727" w14:textId="77777777" w:rsidR="000E728B" w:rsidRPr="00DE3FB2" w:rsidRDefault="00DE3FB2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>3. доля мун</w:t>
            </w:r>
            <w:r w:rsidR="00BE0C72"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иципальных учреждений культуры, здания которых находятся в нормативном состоянии и не требуют капитального </w:t>
            </w:r>
            <w:r>
              <w:rPr>
                <w:rFonts w:eastAsiaTheme="majorEastAsia" w:cs="Times New Roman"/>
                <w:bCs/>
                <w:sz w:val="28"/>
                <w:szCs w:val="28"/>
              </w:rPr>
              <w:t>р</w:t>
            </w:r>
            <w:r w:rsidR="00BE0C72" w:rsidRPr="00DE3FB2">
              <w:rPr>
                <w:rFonts w:eastAsiaTheme="majorEastAsia" w:cs="Times New Roman"/>
                <w:bCs/>
                <w:sz w:val="28"/>
                <w:szCs w:val="28"/>
              </w:rPr>
              <w:t>емонта, в общем количестве муниципальных учреждении культуры</w:t>
            </w:r>
            <w:r>
              <w:rPr>
                <w:rFonts w:eastAsiaTheme="majorEastAsia" w:cs="Times New Roman"/>
                <w:bCs/>
                <w:sz w:val="28"/>
                <w:szCs w:val="28"/>
              </w:rPr>
              <w:t>;</w:t>
            </w:r>
          </w:p>
          <w:p w14:paraId="41A3A423" w14:textId="77777777" w:rsidR="00C62984" w:rsidRPr="001F6503" w:rsidRDefault="000E728B" w:rsidP="001F6503">
            <w:pPr>
              <w:suppressAutoHyphens w:val="0"/>
              <w:autoSpaceDE w:val="0"/>
              <w:autoSpaceDN w:val="0"/>
              <w:adjustRightInd w:val="0"/>
              <w:ind w:firstLine="0"/>
              <w:rPr>
                <w:rFonts w:cs="Times New Roman"/>
                <w:b/>
                <w:bCs/>
                <w:sz w:val="28"/>
                <w:szCs w:val="28"/>
              </w:rPr>
            </w:pPr>
            <w:r w:rsidRPr="00E85C25">
              <w:rPr>
                <w:rFonts w:cs="Times New Roman"/>
                <w:iCs/>
                <w:sz w:val="28"/>
                <w:szCs w:val="28"/>
              </w:rPr>
              <w:t>4</w:t>
            </w:r>
            <w:r w:rsidRPr="000218CE">
              <w:rPr>
                <w:rFonts w:cs="Times New Roman"/>
                <w:iCs/>
                <w:sz w:val="28"/>
                <w:szCs w:val="28"/>
              </w:rPr>
              <w:t xml:space="preserve">. </w:t>
            </w:r>
            <w:r w:rsidR="00F12094" w:rsidRPr="000218CE">
              <w:rPr>
                <w:rFonts w:eastAsiaTheme="majorEastAsia" w:cs="Times New Roman"/>
                <w:bCs/>
                <w:sz w:val="28"/>
                <w:szCs w:val="28"/>
              </w:rPr>
              <w:t xml:space="preserve">количество </w:t>
            </w:r>
            <w:r w:rsidR="003716E4" w:rsidRPr="000218CE">
              <w:rPr>
                <w:rFonts w:eastAsiaTheme="majorEastAsia" w:cs="Times New Roman"/>
                <w:bCs/>
                <w:sz w:val="28"/>
                <w:szCs w:val="28"/>
              </w:rPr>
              <w:t>установленных модульных зданий в сельских населенных пунктах Соликамского муниципального округа</w:t>
            </w:r>
          </w:p>
        </w:tc>
      </w:tr>
      <w:tr w:rsidR="00AC0912" w:rsidRPr="009D7EFC" w14:paraId="0A88A9DF" w14:textId="77777777" w:rsidTr="00F2169E">
        <w:tc>
          <w:tcPr>
            <w:tcW w:w="2330" w:type="dxa"/>
            <w:tcMar>
              <w:left w:w="108" w:type="dxa"/>
            </w:tcMar>
          </w:tcPr>
          <w:p w14:paraId="55619A6E" w14:textId="77777777" w:rsidR="00AC0912" w:rsidRPr="00F2169E" w:rsidRDefault="003F55F7" w:rsidP="008D6F80">
            <w:pPr>
              <w:pStyle w:val="S5"/>
              <w:spacing w:after="120"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У</w:t>
            </w:r>
            <w:r w:rsidR="00FF59EF" w:rsidRPr="00F2169E">
              <w:rPr>
                <w:rFonts w:eastAsiaTheme="majorEastAsia"/>
                <w:szCs w:val="28"/>
              </w:rPr>
              <w:t>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7417" w:type="dxa"/>
            <w:tcMar>
              <w:left w:w="108" w:type="dxa"/>
            </w:tcMar>
          </w:tcPr>
          <w:p w14:paraId="1C6E52BE" w14:textId="77777777" w:rsidR="000E728B" w:rsidRPr="009D7EFC" w:rsidRDefault="000E728B" w:rsidP="008D6F80">
            <w:pPr>
              <w:shd w:val="clear" w:color="auto" w:fill="FFFFFF"/>
              <w:suppressAutoHyphens w:val="0"/>
              <w:spacing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Программа включает как первоочередные мероприятия по созданию и развитию социальной инфраструктуры, повышению надежности функционирования этой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9D7EFC">
              <w:rPr>
                <w:rFonts w:cs="Times New Roman"/>
                <w:iCs/>
                <w:sz w:val="28"/>
                <w:szCs w:val="28"/>
              </w:rPr>
              <w:t>системы и обеспечению комфортных и безопасных условий для проживания людей в муниципальном образовании, так и мероприя</w:t>
            </w:r>
            <w:r w:rsidR="008D6F80">
              <w:rPr>
                <w:rFonts w:cs="Times New Roman"/>
                <w:iCs/>
                <w:sz w:val="28"/>
                <w:szCs w:val="28"/>
              </w:rPr>
              <w:t>тия на долгосрочную перспективу</w:t>
            </w:r>
          </w:p>
          <w:p w14:paraId="4F690243" w14:textId="77777777" w:rsidR="00AC0912" w:rsidRPr="009D7EFC" w:rsidRDefault="00AC0912" w:rsidP="00F2169E">
            <w:pPr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</w:p>
        </w:tc>
      </w:tr>
      <w:tr w:rsidR="00AC0912" w:rsidRPr="009D7EFC" w14:paraId="684531D0" w14:textId="77777777" w:rsidTr="00F2169E">
        <w:tc>
          <w:tcPr>
            <w:tcW w:w="2330" w:type="dxa"/>
            <w:tcMar>
              <w:left w:w="108" w:type="dxa"/>
            </w:tcMar>
          </w:tcPr>
          <w:p w14:paraId="37E98835" w14:textId="77777777" w:rsidR="00AC0912" w:rsidRPr="00F2169E" w:rsidRDefault="00AC0912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151B3BF0" w14:textId="77777777" w:rsidR="000E728B" w:rsidRPr="009D7EFC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Программа реализуется в срок с 202</w:t>
            </w:r>
            <w:r w:rsidR="004E2DC2" w:rsidRPr="009D7EFC">
              <w:rPr>
                <w:rFonts w:cs="Times New Roman"/>
                <w:iCs/>
                <w:sz w:val="28"/>
                <w:szCs w:val="28"/>
              </w:rPr>
              <w:t>6</w:t>
            </w:r>
            <w:r w:rsidRPr="009D7EFC">
              <w:rPr>
                <w:rFonts w:cs="Times New Roman"/>
                <w:iCs/>
                <w:sz w:val="28"/>
                <w:szCs w:val="28"/>
              </w:rPr>
              <w:t xml:space="preserve"> по 2040 гг.</w:t>
            </w:r>
          </w:p>
          <w:p w14:paraId="50D72221" w14:textId="77777777" w:rsidR="00AC0912" w:rsidRPr="008D6F80" w:rsidRDefault="000E728B" w:rsidP="008D6F80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Этапы реализации программы: I этап – до 203</w:t>
            </w:r>
            <w:r w:rsidR="008D6F80">
              <w:rPr>
                <w:rFonts w:cs="Times New Roman"/>
                <w:iCs/>
                <w:sz w:val="28"/>
                <w:szCs w:val="28"/>
              </w:rPr>
              <w:t>0 года, II этап – до 2040 года.</w:t>
            </w:r>
          </w:p>
        </w:tc>
      </w:tr>
      <w:tr w:rsidR="00AC0912" w:rsidRPr="009D7EFC" w14:paraId="0D6C12AA" w14:textId="77777777" w:rsidTr="00F2169E">
        <w:tc>
          <w:tcPr>
            <w:tcW w:w="2330" w:type="dxa"/>
            <w:tcMar>
              <w:left w:w="108" w:type="dxa"/>
            </w:tcMar>
          </w:tcPr>
          <w:p w14:paraId="4194F2FF" w14:textId="77777777" w:rsidR="00AC0912" w:rsidRPr="00F2169E" w:rsidRDefault="00AC0912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14:paraId="0A3AF2D6" w14:textId="77777777" w:rsidR="000E728B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Суммарный объем финансирования Программы на 202</w:t>
            </w:r>
            <w:r w:rsidR="004E2DC2" w:rsidRPr="009D7EFC">
              <w:rPr>
                <w:rFonts w:cs="Times New Roman"/>
                <w:iCs/>
                <w:sz w:val="28"/>
                <w:szCs w:val="28"/>
              </w:rPr>
              <w:t>6</w:t>
            </w:r>
            <w:r w:rsidRPr="009D7EFC">
              <w:rPr>
                <w:rFonts w:cs="Times New Roman"/>
                <w:iCs/>
                <w:sz w:val="28"/>
                <w:szCs w:val="28"/>
              </w:rPr>
              <w:t xml:space="preserve">-2040 годы составляет </w:t>
            </w:r>
            <w:r w:rsidR="004F2AD6">
              <w:rPr>
                <w:rFonts w:cs="Times New Roman"/>
                <w:iCs/>
                <w:sz w:val="28"/>
                <w:szCs w:val="28"/>
              </w:rPr>
              <w:t>2 343,5</w:t>
            </w:r>
            <w:r w:rsidR="00E06B40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="009A1277">
              <w:rPr>
                <w:rFonts w:cs="Times New Roman"/>
                <w:iCs/>
                <w:sz w:val="28"/>
                <w:szCs w:val="28"/>
              </w:rPr>
              <w:t>млн</w:t>
            </w:r>
            <w:r w:rsidR="00F371B6">
              <w:rPr>
                <w:rFonts w:cs="Times New Roman"/>
                <w:iCs/>
                <w:sz w:val="28"/>
                <w:szCs w:val="28"/>
              </w:rPr>
              <w:t>. рублей</w:t>
            </w:r>
          </w:p>
          <w:p w14:paraId="1282B930" w14:textId="77777777" w:rsidR="00F371B6" w:rsidRDefault="00F371B6" w:rsidP="00F2169E">
            <w:pPr>
              <w:spacing w:after="120" w:line="24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D979F8">
              <w:rPr>
                <w:rFonts w:cs="Times New Roman"/>
                <w:color w:val="000000"/>
                <w:sz w:val="28"/>
                <w:szCs w:val="28"/>
              </w:rPr>
              <w:t xml:space="preserve">Бюджет Пермского края – </w:t>
            </w:r>
            <w:r w:rsidR="00A07BE4">
              <w:rPr>
                <w:rFonts w:cs="Times New Roman"/>
                <w:color w:val="000000"/>
                <w:sz w:val="28"/>
                <w:szCs w:val="28"/>
              </w:rPr>
              <w:t>563,1</w:t>
            </w:r>
            <w:r w:rsidR="009A1277">
              <w:rPr>
                <w:rFonts w:cs="Times New Roman"/>
                <w:color w:val="000000"/>
                <w:sz w:val="28"/>
                <w:szCs w:val="28"/>
              </w:rPr>
              <w:t xml:space="preserve"> млн.</w:t>
            </w:r>
            <w:r w:rsidRPr="00D979F8">
              <w:rPr>
                <w:rFonts w:cs="Times New Roman"/>
                <w:color w:val="000000"/>
                <w:sz w:val="28"/>
                <w:szCs w:val="28"/>
              </w:rPr>
              <w:t xml:space="preserve"> рублей</w:t>
            </w:r>
            <w:r w:rsidR="008D6F80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  <w:p w14:paraId="3C0717D1" w14:textId="77777777" w:rsidR="00F371B6" w:rsidRDefault="0090177E" w:rsidP="00F2169E">
            <w:pPr>
              <w:spacing w:after="120" w:line="24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Местный бюджет – </w:t>
            </w:r>
            <w:r w:rsidR="009A1277">
              <w:rPr>
                <w:rFonts w:cs="Times New Roman"/>
                <w:color w:val="000000"/>
                <w:sz w:val="28"/>
                <w:szCs w:val="28"/>
              </w:rPr>
              <w:t>16,7 млн</w:t>
            </w:r>
            <w:r>
              <w:rPr>
                <w:rFonts w:cs="Times New Roman"/>
                <w:color w:val="000000"/>
                <w:sz w:val="28"/>
                <w:szCs w:val="28"/>
              </w:rPr>
              <w:t>. рублей</w:t>
            </w:r>
            <w:r w:rsidR="008D6F80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  <w:p w14:paraId="77297B4C" w14:textId="77777777" w:rsidR="0090177E" w:rsidRPr="009D7EFC" w:rsidRDefault="0090177E" w:rsidP="004F2AD6">
            <w:pPr>
              <w:spacing w:after="120" w:line="24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Источник не определен – </w:t>
            </w:r>
            <w:r w:rsidR="004F2AD6">
              <w:rPr>
                <w:rFonts w:cs="Times New Roman"/>
                <w:color w:val="000000"/>
                <w:sz w:val="28"/>
                <w:szCs w:val="28"/>
              </w:rPr>
              <w:t>1763,7</w:t>
            </w:r>
            <w:r w:rsidR="009A1277">
              <w:rPr>
                <w:rFonts w:cs="Times New Roman"/>
                <w:color w:val="000000"/>
                <w:sz w:val="28"/>
                <w:szCs w:val="28"/>
              </w:rPr>
              <w:t xml:space="preserve"> млн</w:t>
            </w:r>
            <w:r>
              <w:rPr>
                <w:rFonts w:cs="Times New Roman"/>
                <w:color w:val="000000"/>
                <w:sz w:val="28"/>
                <w:szCs w:val="28"/>
              </w:rPr>
              <w:t>. рублей</w:t>
            </w:r>
            <w:r w:rsidR="008D6F80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C0912" w:rsidRPr="009D7EFC" w14:paraId="22F6A128" w14:textId="77777777" w:rsidTr="00F2169E">
        <w:tc>
          <w:tcPr>
            <w:tcW w:w="2330" w:type="dxa"/>
            <w:tcMar>
              <w:left w:w="108" w:type="dxa"/>
            </w:tcMar>
          </w:tcPr>
          <w:p w14:paraId="0614C792" w14:textId="77777777" w:rsidR="00AC0912" w:rsidRPr="00F2169E" w:rsidRDefault="00AC0912" w:rsidP="00CF597C">
            <w:pPr>
              <w:pStyle w:val="S5"/>
              <w:spacing w:line="240" w:lineRule="exact"/>
              <w:ind w:firstLine="0"/>
              <w:rPr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417" w:type="dxa"/>
            <w:tcMar>
              <w:left w:w="108" w:type="dxa"/>
            </w:tcMar>
          </w:tcPr>
          <w:p w14:paraId="6638EE46" w14:textId="77777777" w:rsidR="00A772A7" w:rsidRPr="003D7165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sz w:val="27"/>
                <w:szCs w:val="27"/>
              </w:rPr>
            </w:pPr>
            <w:r w:rsidRPr="00D07440">
              <w:rPr>
                <w:rFonts w:cs="Times New Roman"/>
                <w:iCs/>
                <w:sz w:val="28"/>
                <w:szCs w:val="28"/>
              </w:rPr>
              <w:t xml:space="preserve">1. </w:t>
            </w:r>
            <w:r w:rsidR="00A772A7">
              <w:rPr>
                <w:rFonts w:cs="Times New Roman"/>
                <w:sz w:val="27"/>
                <w:szCs w:val="27"/>
              </w:rPr>
              <w:t xml:space="preserve">повышение доступности объектов социальной </w:t>
            </w:r>
            <w:r w:rsidR="00A772A7" w:rsidRPr="003D7165">
              <w:rPr>
                <w:rFonts w:cs="Times New Roman"/>
                <w:sz w:val="27"/>
                <w:szCs w:val="27"/>
              </w:rPr>
              <w:t>инфраструктуры для всех категорий населения;</w:t>
            </w:r>
          </w:p>
          <w:p w14:paraId="3119E326" w14:textId="77777777" w:rsidR="000E728B" w:rsidRPr="000218CE" w:rsidRDefault="004D75EC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0218CE">
              <w:rPr>
                <w:rFonts w:cs="Times New Roman"/>
                <w:iCs/>
                <w:sz w:val="28"/>
                <w:szCs w:val="28"/>
              </w:rPr>
              <w:t xml:space="preserve">2. увеличение </w:t>
            </w:r>
            <w:r w:rsidR="00811846" w:rsidRPr="000218CE">
              <w:rPr>
                <w:rFonts w:cs="Times New Roman"/>
                <w:iCs/>
                <w:sz w:val="28"/>
                <w:szCs w:val="28"/>
              </w:rPr>
              <w:t xml:space="preserve">количества </w:t>
            </w:r>
            <w:r w:rsidRPr="000218CE">
              <w:rPr>
                <w:rFonts w:cs="Times New Roman"/>
                <w:iCs/>
                <w:sz w:val="28"/>
                <w:szCs w:val="28"/>
              </w:rPr>
              <w:t>объектов спорта, соответствующих современным требованиям</w:t>
            </w:r>
            <w:r w:rsidR="000E728B" w:rsidRPr="000218CE">
              <w:rPr>
                <w:rFonts w:cs="Times New Roman"/>
                <w:iCs/>
                <w:sz w:val="28"/>
                <w:szCs w:val="28"/>
              </w:rPr>
              <w:t>;</w:t>
            </w:r>
          </w:p>
          <w:p w14:paraId="492BFBFA" w14:textId="77777777" w:rsidR="000E728B" w:rsidRPr="004F78BC" w:rsidRDefault="000E728B" w:rsidP="00D07440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3D7165">
              <w:rPr>
                <w:rFonts w:cs="Times New Roman"/>
                <w:iCs/>
                <w:sz w:val="28"/>
                <w:szCs w:val="28"/>
              </w:rPr>
              <w:t xml:space="preserve">3. </w:t>
            </w:r>
            <w:r w:rsidR="004F78BC" w:rsidRPr="003D7165">
              <w:rPr>
                <w:rFonts w:cs="Times New Roman"/>
                <w:iCs/>
                <w:sz w:val="28"/>
                <w:szCs w:val="28"/>
              </w:rPr>
              <w:t>приведен</w:t>
            </w:r>
            <w:r w:rsidR="00A84CF6" w:rsidRPr="003D7165">
              <w:rPr>
                <w:rFonts w:cs="Times New Roman"/>
                <w:iCs/>
                <w:sz w:val="28"/>
                <w:szCs w:val="28"/>
              </w:rPr>
              <w:t>ие</w:t>
            </w:r>
            <w:r w:rsidR="004F78BC" w:rsidRPr="003D7165">
              <w:rPr>
                <w:rFonts w:cs="Times New Roman"/>
                <w:iCs/>
                <w:sz w:val="28"/>
                <w:szCs w:val="28"/>
              </w:rPr>
              <w:t xml:space="preserve"> в</w:t>
            </w:r>
            <w:r w:rsidR="004F78BC" w:rsidRPr="004F78BC">
              <w:rPr>
                <w:rFonts w:cs="Times New Roman"/>
                <w:iCs/>
                <w:sz w:val="28"/>
                <w:szCs w:val="28"/>
              </w:rPr>
              <w:t xml:space="preserve"> нормативное состояние муниципальны</w:t>
            </w:r>
            <w:r w:rsidR="00A84CF6">
              <w:rPr>
                <w:rFonts w:cs="Times New Roman"/>
                <w:iCs/>
                <w:sz w:val="28"/>
                <w:szCs w:val="28"/>
              </w:rPr>
              <w:t>х</w:t>
            </w:r>
            <w:r w:rsidR="004F78BC" w:rsidRPr="004F78BC">
              <w:rPr>
                <w:rFonts w:cs="Times New Roman"/>
                <w:iCs/>
                <w:sz w:val="28"/>
                <w:szCs w:val="28"/>
              </w:rPr>
              <w:t xml:space="preserve"> учреждени</w:t>
            </w:r>
            <w:r w:rsidR="00A84CF6">
              <w:rPr>
                <w:rFonts w:cs="Times New Roman"/>
                <w:iCs/>
                <w:sz w:val="28"/>
                <w:szCs w:val="28"/>
              </w:rPr>
              <w:t>й</w:t>
            </w:r>
            <w:r w:rsidR="004F78BC" w:rsidRPr="004F78BC">
              <w:rPr>
                <w:rFonts w:cs="Times New Roman"/>
                <w:iCs/>
                <w:sz w:val="28"/>
                <w:szCs w:val="28"/>
              </w:rPr>
              <w:t xml:space="preserve"> культуры</w:t>
            </w:r>
            <w:r w:rsidRPr="004F78BC">
              <w:rPr>
                <w:rFonts w:cs="Times New Roman"/>
                <w:iCs/>
                <w:sz w:val="28"/>
                <w:szCs w:val="28"/>
              </w:rPr>
              <w:t>;</w:t>
            </w:r>
          </w:p>
          <w:p w14:paraId="376E7120" w14:textId="77777777" w:rsidR="00AC0912" w:rsidRPr="00E85C25" w:rsidRDefault="00E85C25" w:rsidP="00C35FBA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4F78BC">
              <w:rPr>
                <w:rFonts w:cs="Times New Roman"/>
                <w:iCs/>
                <w:sz w:val="28"/>
                <w:szCs w:val="28"/>
              </w:rPr>
              <w:t>4</w:t>
            </w:r>
            <w:r w:rsidR="000E728B" w:rsidRPr="004F78BC">
              <w:rPr>
                <w:rFonts w:cs="Times New Roman"/>
                <w:iCs/>
                <w:sz w:val="28"/>
                <w:szCs w:val="28"/>
              </w:rPr>
              <w:t>. эффективность функционирования социальной инфраструктуры, благодаря реализации мероприятий Программы и ее взаимосвязи с национальными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="000E728B" w:rsidRPr="004F78BC">
              <w:rPr>
                <w:rFonts w:cs="Times New Roman"/>
                <w:iCs/>
                <w:sz w:val="28"/>
                <w:szCs w:val="28"/>
              </w:rPr>
              <w:t>федеральными и региональными проектами, направленными на сохранение численности населения и повышение уровня жизни граждан</w:t>
            </w:r>
          </w:p>
        </w:tc>
      </w:tr>
    </w:tbl>
    <w:p w14:paraId="6A914EC6" w14:textId="77777777" w:rsidR="00C62984" w:rsidRDefault="004E2B08" w:rsidP="008074DD">
      <w:pPr>
        <w:pStyle w:val="1"/>
        <w:spacing w:line="360" w:lineRule="exact"/>
        <w:rPr>
          <w:rFonts w:cs="Times New Roman"/>
          <w:caps w:val="0"/>
        </w:rPr>
      </w:pPr>
      <w:r w:rsidRPr="009D7EFC">
        <w:rPr>
          <w:rFonts w:cs="Times New Roman"/>
        </w:rPr>
        <w:br w:type="page"/>
      </w:r>
      <w:r w:rsidR="00AD5248" w:rsidRPr="009D7EFC">
        <w:rPr>
          <w:rFonts w:cs="Times New Roman"/>
          <w:lang w:val="en-US"/>
        </w:rPr>
        <w:lastRenderedPageBreak/>
        <w:t>II</w:t>
      </w:r>
      <w:r w:rsidR="00AD5248" w:rsidRPr="009D7EFC">
        <w:rPr>
          <w:rFonts w:cs="Times New Roman"/>
        </w:rPr>
        <w:t xml:space="preserve">. </w:t>
      </w:r>
      <w:r w:rsidR="008636F7" w:rsidRPr="008636F7">
        <w:rPr>
          <w:rFonts w:cs="Times New Roman"/>
          <w:caps w:val="0"/>
        </w:rPr>
        <w:t>Характеристика существующего состояния социальной инфраструктуры Соликамского муниципального округа</w:t>
      </w:r>
    </w:p>
    <w:p w14:paraId="6387FA90" w14:textId="77777777" w:rsidR="00893CBF" w:rsidRPr="00893CBF" w:rsidRDefault="00893CBF" w:rsidP="0053679F">
      <w:pPr>
        <w:spacing w:line="360" w:lineRule="exact"/>
        <w:rPr>
          <w:rFonts w:cs="Times New Roman"/>
          <w:sz w:val="28"/>
          <w:szCs w:val="28"/>
        </w:rPr>
      </w:pPr>
      <w:r w:rsidRPr="00893CBF">
        <w:rPr>
          <w:rFonts w:cs="Times New Roman"/>
          <w:sz w:val="28"/>
          <w:szCs w:val="28"/>
        </w:rPr>
        <w:t xml:space="preserve">Разработка настоящей Программы обусловлена необходимостью определить приоритетные по социальной значимости направления устойчивого развития, адекватные географическому, демографическому, экономическому, социокультурному потенциалу территории, перспективные и актуальные для </w:t>
      </w:r>
      <w:r>
        <w:rPr>
          <w:rFonts w:cs="Times New Roman"/>
          <w:sz w:val="28"/>
          <w:szCs w:val="28"/>
        </w:rPr>
        <w:t>Соликамского</w:t>
      </w:r>
      <w:r w:rsidRPr="00893CBF">
        <w:rPr>
          <w:rFonts w:cs="Times New Roman"/>
          <w:sz w:val="28"/>
          <w:szCs w:val="28"/>
        </w:rPr>
        <w:t xml:space="preserve"> муниципального округа Пермского края</w:t>
      </w:r>
      <w:r>
        <w:rPr>
          <w:rFonts w:cs="Times New Roman"/>
          <w:sz w:val="28"/>
          <w:szCs w:val="28"/>
        </w:rPr>
        <w:t xml:space="preserve"> </w:t>
      </w:r>
      <w:r w:rsidRPr="00D936F7">
        <w:rPr>
          <w:rFonts w:cs="Times New Roman"/>
          <w:sz w:val="28"/>
          <w:szCs w:val="28"/>
        </w:rPr>
        <w:t>(далее – Соликамский муниципальный округ, муниципальное образование, Соликамский округ, муниципальный округ, округ)</w:t>
      </w:r>
      <w:r>
        <w:rPr>
          <w:rFonts w:cs="Times New Roman"/>
          <w:sz w:val="28"/>
          <w:szCs w:val="28"/>
        </w:rPr>
        <w:t>.</w:t>
      </w:r>
    </w:p>
    <w:p w14:paraId="72A45115" w14:textId="77777777"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 xml:space="preserve">Социальная инфраструктура муниципального образования </w:t>
      </w:r>
      <w:r w:rsidR="008D6F80">
        <w:rPr>
          <w:rFonts w:cs="Times New Roman"/>
          <w:sz w:val="28"/>
          <w:szCs w:val="28"/>
        </w:rPr>
        <w:t>–</w:t>
      </w:r>
      <w:r w:rsidRPr="00575587">
        <w:rPr>
          <w:rFonts w:cs="Times New Roman"/>
          <w:sz w:val="28"/>
          <w:szCs w:val="28"/>
        </w:rPr>
        <w:t xml:space="preserve"> это совокупность объектов, организаций и учреждений, обеспечивающих удовлетворение социально-бытовых, культурных и других потребностей населения, а также способствующих повышению качества и уровня жизни населения муниципального образования. Целесообразное разделение функций управления между органами власти различных уровней определяется главным критерием функционирования социальной сферы - улучшением условий жизни населения.</w:t>
      </w:r>
    </w:p>
    <w:p w14:paraId="24C78C9D" w14:textId="77777777"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>Согласно части 5 статьи 26 Градостроительного кодекса РФ реализация Генерального плана осуществляется путем выполнения мероприятий, которые предусмотрены в том числе программой комплексного развития социальной инфраструктуры муниципального округа</w:t>
      </w:r>
      <w:r w:rsidRPr="00D936F7">
        <w:rPr>
          <w:rFonts w:cs="Times New Roman"/>
          <w:sz w:val="28"/>
          <w:szCs w:val="28"/>
        </w:rPr>
        <w:t>.</w:t>
      </w:r>
    </w:p>
    <w:p w14:paraId="166A31CA" w14:textId="77777777"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 xml:space="preserve">Генеральный план развития муниципального образования отвечает потребностям проживающего на его территории населения, и объективно происходящим на его территории процессам. Программа содержит представление о стратегических целях, ресурсах, потенциале и об основных направлениях социального развития округа на среднесрочную, а также долгосрочную перспективу. </w:t>
      </w:r>
    </w:p>
    <w:p w14:paraId="0304C231" w14:textId="77777777" w:rsidR="002C65F8" w:rsidRPr="002C65F8" w:rsidRDefault="00D73F3C" w:rsidP="00D73F3C">
      <w:pPr>
        <w:textAlignment w:val="top"/>
        <w:rPr>
          <w:rFonts w:cs="Times New Roman"/>
          <w:sz w:val="28"/>
          <w:szCs w:val="28"/>
        </w:rPr>
      </w:pPr>
      <w:r w:rsidRPr="00D73F3C">
        <w:rPr>
          <w:rFonts w:cs="Times New Roman"/>
          <w:sz w:val="28"/>
          <w:szCs w:val="28"/>
        </w:rPr>
        <w:t xml:space="preserve">Цели развития </w:t>
      </w:r>
      <w:r w:rsidR="00D936F7">
        <w:rPr>
          <w:rFonts w:cs="Times New Roman"/>
          <w:sz w:val="28"/>
          <w:szCs w:val="28"/>
        </w:rPr>
        <w:t xml:space="preserve">Соликамского муниципального </w:t>
      </w:r>
      <w:r w:rsidRPr="00D73F3C">
        <w:rPr>
          <w:rFonts w:cs="Times New Roman"/>
          <w:sz w:val="28"/>
          <w:szCs w:val="28"/>
        </w:rPr>
        <w:t>округа и программные мероприятия, а также необходимые для их реализации ресурсы, обозначенные в Программе, могут корректироваться и дополняться в зависимости от складывающейся ситуации, изменения внутренних и внешних условий, при соблюде</w:t>
      </w:r>
      <w:r>
        <w:rPr>
          <w:rFonts w:cs="Times New Roman"/>
          <w:sz w:val="28"/>
          <w:szCs w:val="28"/>
        </w:rPr>
        <w:t xml:space="preserve">нии порядка, предусмотренного </w:t>
      </w:r>
      <w:r w:rsidR="00A84CF6">
        <w:rPr>
          <w:rFonts w:cs="Times New Roman"/>
          <w:sz w:val="28"/>
          <w:szCs w:val="28"/>
        </w:rPr>
        <w:t>частями</w:t>
      </w:r>
      <w:r w:rsidR="00CB3769">
        <w:rPr>
          <w:rFonts w:cs="Times New Roman"/>
          <w:sz w:val="28"/>
          <w:szCs w:val="28"/>
        </w:rPr>
        <w:t xml:space="preserve"> 5.1, 5.4 статьи</w:t>
      </w:r>
      <w:r w:rsidRPr="00D73F3C">
        <w:rPr>
          <w:rFonts w:cs="Times New Roman"/>
          <w:sz w:val="28"/>
          <w:szCs w:val="28"/>
        </w:rPr>
        <w:t xml:space="preserve"> 26 Градостроительного кодекса Российской Федерации.</w:t>
      </w:r>
    </w:p>
    <w:p w14:paraId="689A80EE" w14:textId="77777777"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>Программа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проблем, ведомственной - межведомственной, муниципальной – межмуниципальной, региональной - межрегиональной кооперации.</w:t>
      </w:r>
    </w:p>
    <w:p w14:paraId="0A510DF9" w14:textId="77777777" w:rsidR="0053679F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lastRenderedPageBreak/>
        <w:t>Для обеспечения условий успешного выполнения мероприятий Программы, необходимо разрабатывать механизмы, способствующие эффективному протеканию процессов ее реализации. К числу таких механизмов относится совокупность необходимых нормативных правовых актов, организационных, финансово-экономических, кадровых и других мероприятий, составляющих условия и предпосылки успешного выполнения мероприятий Программы и достижения целей социального развития муниципального образования.</w:t>
      </w:r>
    </w:p>
    <w:p w14:paraId="6291B5F6" w14:textId="77777777"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>Таким образом, Программа является</w:t>
      </w:r>
      <w:r w:rsidR="000A5C7F">
        <w:rPr>
          <w:rFonts w:cs="Times New Roman"/>
          <w:sz w:val="28"/>
          <w:szCs w:val="28"/>
        </w:rPr>
        <w:t xml:space="preserve"> прогнозно-плановым документом</w:t>
      </w:r>
      <w:r w:rsidRPr="00575587">
        <w:rPr>
          <w:rFonts w:cs="Times New Roman"/>
          <w:sz w:val="28"/>
          <w:szCs w:val="28"/>
        </w:rPr>
        <w:t>, формулирующим и увязывающим по срокам, финансовым, трудовым, материальным и прочим ресурсам реализацию стратегических приоритетов, формирующим плановую основу взаимодействия членов местного сообщества, обеспечивающего реализацию стратегических приоритетов, и текущее сбалансированное функционирование экономического и социального секторов муниципального образования</w:t>
      </w:r>
      <w:r>
        <w:rPr>
          <w:rFonts w:cs="Times New Roman"/>
          <w:sz w:val="28"/>
          <w:szCs w:val="28"/>
        </w:rPr>
        <w:t>.</w:t>
      </w:r>
    </w:p>
    <w:p w14:paraId="0AFE9A87" w14:textId="77777777" w:rsidR="001B3D1E" w:rsidRPr="009D7EFC" w:rsidRDefault="008636F7" w:rsidP="0053679F">
      <w:pPr>
        <w:pStyle w:val="2"/>
        <w:spacing w:line="240" w:lineRule="exact"/>
        <w:rPr>
          <w:rStyle w:val="af5"/>
          <w:sz w:val="28"/>
        </w:rPr>
      </w:pPr>
      <w:bookmarkStart w:id="8" w:name="_Toc510539135"/>
      <w:bookmarkStart w:id="9" w:name="_Toc510539136"/>
      <w:bookmarkStart w:id="10" w:name="_Toc208562475"/>
      <w:bookmarkEnd w:id="8"/>
      <w:bookmarkEnd w:id="9"/>
      <w:r>
        <w:rPr>
          <w:rStyle w:val="af5"/>
          <w:sz w:val="28"/>
        </w:rPr>
        <w:t>2</w:t>
      </w:r>
      <w:r w:rsidR="00AD5248" w:rsidRPr="009D7EFC">
        <w:rPr>
          <w:rStyle w:val="af5"/>
          <w:sz w:val="28"/>
        </w:rPr>
        <w:t xml:space="preserve">.1. </w:t>
      </w:r>
      <w:r w:rsidR="001B3D1E" w:rsidRPr="009D7EFC">
        <w:rPr>
          <w:rStyle w:val="af5"/>
          <w:sz w:val="28"/>
        </w:rPr>
        <w:t xml:space="preserve">Описание социально-экономического состояния </w:t>
      </w:r>
      <w:r w:rsidR="000376FC" w:rsidRPr="009D7EFC">
        <w:rPr>
          <w:rStyle w:val="af5"/>
          <w:sz w:val="28"/>
        </w:rPr>
        <w:t xml:space="preserve">Соликамского муниципального </w:t>
      </w:r>
      <w:r w:rsidR="001B3D1E" w:rsidRPr="009D7EFC">
        <w:rPr>
          <w:rStyle w:val="af5"/>
          <w:sz w:val="28"/>
        </w:rPr>
        <w:t>округа</w:t>
      </w:r>
      <w:bookmarkEnd w:id="10"/>
    </w:p>
    <w:p w14:paraId="647ADFB1" w14:textId="77777777" w:rsidR="004E4211" w:rsidRPr="009D7EFC" w:rsidRDefault="004E4211" w:rsidP="00A0379C">
      <w:pPr>
        <w:pStyle w:val="3"/>
        <w:spacing w:before="0" w:after="0" w:line="360" w:lineRule="exact"/>
        <w:ind w:firstLine="708"/>
        <w:jc w:val="both"/>
        <w:rPr>
          <w:rFonts w:cs="Times New Roman"/>
          <w:i w:val="0"/>
          <w:iCs/>
          <w:sz w:val="28"/>
          <w:szCs w:val="28"/>
          <w:u w:val="none"/>
        </w:rPr>
      </w:pPr>
      <w:r w:rsidRPr="00A42E63">
        <w:rPr>
          <w:rFonts w:eastAsiaTheme="minorEastAsia" w:cs="Times New Roman"/>
          <w:bCs w:val="0"/>
          <w:i w:val="0"/>
          <w:sz w:val="28"/>
          <w:szCs w:val="24"/>
          <w:u w:val="none"/>
        </w:rPr>
        <w:t xml:space="preserve">В соответствии </w:t>
      </w:r>
      <w:r w:rsidRPr="009D7EFC">
        <w:rPr>
          <w:rFonts w:eastAsiaTheme="minorEastAsia" w:cs="Times New Roman"/>
          <w:bCs w:val="0"/>
          <w:i w:val="0"/>
          <w:sz w:val="28"/>
          <w:szCs w:val="24"/>
          <w:u w:val="none"/>
        </w:rPr>
        <w:t>с Законом Пермского кр</w:t>
      </w:r>
      <w:r w:rsidR="00BE793E">
        <w:rPr>
          <w:rFonts w:eastAsiaTheme="minorEastAsia" w:cs="Times New Roman"/>
          <w:bCs w:val="0"/>
          <w:i w:val="0"/>
          <w:sz w:val="28"/>
          <w:szCs w:val="24"/>
          <w:u w:val="none"/>
        </w:rPr>
        <w:t>ая от 28 октября 2024 г. № 372-</w:t>
      </w:r>
      <w:r w:rsidRPr="009D7EFC">
        <w:rPr>
          <w:rFonts w:eastAsiaTheme="minorEastAsia" w:cs="Times New Roman"/>
          <w:bCs w:val="0"/>
          <w:i w:val="0"/>
          <w:sz w:val="28"/>
          <w:szCs w:val="24"/>
          <w:u w:val="none"/>
        </w:rPr>
        <w:t>ПК «О наделении отдельных городских округов Пермского края статусом муниципального округа» Соликамский муниципальный округ наделен статусом муниципального округа.</w:t>
      </w:r>
    </w:p>
    <w:p w14:paraId="58E48169" w14:textId="77777777"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Общая площадь Соликамского муниципального округа: 5 645 кв. км. Территория Соликамского муниципального округа занимает около 3,5 процентов территории Пермского края, на ней проживает более 4 процентов населения края. Протяженность территории Соликамского муниципального округа по крайним точкам с севера на юг – 80 км, с запада на восток 145 км.</w:t>
      </w:r>
    </w:p>
    <w:p w14:paraId="51457980" w14:textId="77777777"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По данным Федеральной службы государственной статистики численность населения Соликамского муниципального округа на 1 января 2025 г</w:t>
      </w:r>
      <w:r w:rsidR="00C93333" w:rsidRPr="009D7EFC">
        <w:rPr>
          <w:rFonts w:cs="Times New Roman"/>
          <w:sz w:val="28"/>
          <w:szCs w:val="24"/>
        </w:rPr>
        <w:t xml:space="preserve">. </w:t>
      </w:r>
      <w:r w:rsidRPr="009D7EFC">
        <w:rPr>
          <w:rFonts w:cs="Times New Roman"/>
          <w:sz w:val="28"/>
          <w:szCs w:val="24"/>
        </w:rPr>
        <w:t xml:space="preserve">составляет 99 400 человек (из них 87745 человек – городское население, 11655 человек </w:t>
      </w:r>
      <w:bookmarkStart w:id="11" w:name="_Hlk203735173"/>
      <w:r w:rsidRPr="009D7EFC">
        <w:rPr>
          <w:rFonts w:cs="Times New Roman"/>
          <w:sz w:val="28"/>
          <w:szCs w:val="24"/>
        </w:rPr>
        <w:t>–</w:t>
      </w:r>
      <w:bookmarkEnd w:id="11"/>
      <w:r w:rsidRPr="009D7EFC">
        <w:rPr>
          <w:rFonts w:cs="Times New Roman"/>
          <w:sz w:val="28"/>
          <w:szCs w:val="24"/>
        </w:rPr>
        <w:t xml:space="preserve"> сельское население).</w:t>
      </w:r>
    </w:p>
    <w:p w14:paraId="715313F7" w14:textId="77777777"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Соликамск</w:t>
      </w:r>
      <w:r w:rsidR="00D55D20" w:rsidRPr="009D7EFC">
        <w:rPr>
          <w:rFonts w:cs="Times New Roman"/>
          <w:sz w:val="28"/>
          <w:szCs w:val="24"/>
        </w:rPr>
        <w:t>ий</w:t>
      </w:r>
      <w:r w:rsidR="008636F7">
        <w:rPr>
          <w:rFonts w:cs="Times New Roman"/>
          <w:sz w:val="28"/>
          <w:szCs w:val="24"/>
        </w:rPr>
        <w:t xml:space="preserve"> </w:t>
      </w:r>
      <w:r w:rsidR="00D55D20" w:rsidRPr="009D7EFC">
        <w:rPr>
          <w:rFonts w:cs="Times New Roman"/>
          <w:sz w:val="28"/>
          <w:szCs w:val="24"/>
        </w:rPr>
        <w:t>округ</w:t>
      </w:r>
      <w:r w:rsidRPr="009D7EFC">
        <w:rPr>
          <w:rFonts w:cs="Times New Roman"/>
          <w:sz w:val="28"/>
          <w:szCs w:val="24"/>
        </w:rPr>
        <w:t xml:space="preserve"> гранич</w:t>
      </w:r>
      <w:r w:rsidR="00D55D20" w:rsidRPr="009D7EFC">
        <w:rPr>
          <w:rFonts w:cs="Times New Roman"/>
          <w:sz w:val="28"/>
          <w:szCs w:val="24"/>
        </w:rPr>
        <w:t>и</w:t>
      </w:r>
      <w:r w:rsidRPr="009D7EFC">
        <w:rPr>
          <w:rFonts w:cs="Times New Roman"/>
          <w:sz w:val="28"/>
          <w:szCs w:val="24"/>
        </w:rPr>
        <w:t xml:space="preserve">т с Косинским, Чердынским, Красновишерским, Александровским </w:t>
      </w:r>
      <w:r w:rsidR="00490332" w:rsidRPr="009D7EFC">
        <w:rPr>
          <w:rFonts w:cs="Times New Roman"/>
          <w:sz w:val="28"/>
          <w:szCs w:val="24"/>
        </w:rPr>
        <w:t>муниципальными округами</w:t>
      </w:r>
      <w:r w:rsidR="008636F7">
        <w:rPr>
          <w:rFonts w:cs="Times New Roman"/>
          <w:sz w:val="28"/>
          <w:szCs w:val="24"/>
        </w:rPr>
        <w:t xml:space="preserve"> </w:t>
      </w:r>
      <w:r w:rsidR="00D55D20" w:rsidRPr="009D7EFC">
        <w:rPr>
          <w:rFonts w:cs="Times New Roman"/>
          <w:sz w:val="28"/>
          <w:szCs w:val="24"/>
        </w:rPr>
        <w:t>П</w:t>
      </w:r>
      <w:r w:rsidRPr="009D7EFC">
        <w:rPr>
          <w:rFonts w:cs="Times New Roman"/>
          <w:sz w:val="28"/>
          <w:szCs w:val="24"/>
        </w:rPr>
        <w:t xml:space="preserve">ермского края и </w:t>
      </w:r>
      <w:r w:rsidR="00093833" w:rsidRPr="009D7EFC">
        <w:rPr>
          <w:rFonts w:cs="Times New Roman"/>
          <w:sz w:val="28"/>
          <w:szCs w:val="24"/>
        </w:rPr>
        <w:t xml:space="preserve">муниципальным </w:t>
      </w:r>
      <w:r w:rsidR="00383A61" w:rsidRPr="009D7EFC">
        <w:rPr>
          <w:rFonts w:cs="Times New Roman"/>
          <w:sz w:val="28"/>
          <w:szCs w:val="24"/>
        </w:rPr>
        <w:t>округом</w:t>
      </w:r>
      <w:r w:rsidR="008636F7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город Березники</w:t>
      </w:r>
      <w:r w:rsidR="00383A61" w:rsidRPr="009D7EFC">
        <w:rPr>
          <w:rFonts w:cs="Times New Roman"/>
          <w:sz w:val="28"/>
          <w:szCs w:val="24"/>
        </w:rPr>
        <w:t xml:space="preserve"> Пермского края</w:t>
      </w:r>
      <w:r w:rsidRPr="009D7EFC">
        <w:rPr>
          <w:rFonts w:cs="Times New Roman"/>
          <w:sz w:val="28"/>
          <w:szCs w:val="24"/>
        </w:rPr>
        <w:t>.</w:t>
      </w:r>
    </w:p>
    <w:p w14:paraId="1B31DD39" w14:textId="77777777"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 xml:space="preserve">Соликамский муниципальный округ имеет значительное архитектурное наследие. Уникальные музейные комплексы </w:t>
      </w:r>
      <w:r w:rsidR="00D55D20" w:rsidRPr="009D7EFC">
        <w:rPr>
          <w:rFonts w:cs="Times New Roman"/>
          <w:sz w:val="28"/>
          <w:szCs w:val="24"/>
        </w:rPr>
        <w:t>округа</w:t>
      </w:r>
      <w:r w:rsidRPr="009D7EFC">
        <w:rPr>
          <w:rFonts w:cs="Times New Roman"/>
          <w:sz w:val="28"/>
          <w:szCs w:val="24"/>
        </w:rPr>
        <w:t xml:space="preserve"> приезжают посетить не только жители Пермского края, но и других </w:t>
      </w:r>
      <w:r w:rsidR="00D55D20" w:rsidRPr="009D7EFC">
        <w:rPr>
          <w:rFonts w:cs="Times New Roman"/>
          <w:sz w:val="28"/>
          <w:szCs w:val="24"/>
        </w:rPr>
        <w:t>регионов</w:t>
      </w:r>
      <w:r w:rsidRPr="009D7EFC">
        <w:rPr>
          <w:rFonts w:cs="Times New Roman"/>
          <w:sz w:val="28"/>
          <w:szCs w:val="24"/>
        </w:rPr>
        <w:t xml:space="preserve"> России.</w:t>
      </w:r>
    </w:p>
    <w:p w14:paraId="63009C29" w14:textId="77777777"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Промышленность территории представляют флагманы российской индустрии: ПАО «Уралкалий», АО «Соликамскбумпром», ОАО «Соликамский магниевый завод», АО «Соликамский завод «Урал».</w:t>
      </w:r>
    </w:p>
    <w:p w14:paraId="2973C389" w14:textId="77777777" w:rsidR="004E4211" w:rsidRPr="009D7EFC" w:rsidRDefault="004E4211" w:rsidP="00A0379C">
      <w:pPr>
        <w:spacing w:line="360" w:lineRule="exact"/>
        <w:rPr>
          <w:rFonts w:cs="Times New Roman"/>
          <w:sz w:val="28"/>
        </w:rPr>
      </w:pPr>
      <w:r w:rsidRPr="009D7EFC">
        <w:rPr>
          <w:rFonts w:cs="Times New Roman"/>
          <w:sz w:val="28"/>
        </w:rPr>
        <w:lastRenderedPageBreak/>
        <w:t>Границы Соликамского муниципального округа установлены Законом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</w:t>
      </w:r>
      <w:r w:rsidR="00383A61" w:rsidRPr="009D7EFC">
        <w:rPr>
          <w:rFonts w:cs="Times New Roman"/>
          <w:sz w:val="28"/>
        </w:rPr>
        <w:t xml:space="preserve"> Пермского края</w:t>
      </w:r>
      <w:r w:rsidRPr="009D7EFC">
        <w:rPr>
          <w:rFonts w:cs="Times New Roman"/>
          <w:sz w:val="28"/>
        </w:rPr>
        <w:t>» в соответствии с требованиями Федерального закона от 6 октября 2003 г. № 131-ФЗ «Об общих принципах организации местного самоуправления в Российской Федерации».</w:t>
      </w:r>
    </w:p>
    <w:p w14:paraId="59213529" w14:textId="77777777" w:rsidR="004E4211" w:rsidRPr="009D7EFC" w:rsidRDefault="004E4211" w:rsidP="00A0379C">
      <w:pPr>
        <w:spacing w:line="360" w:lineRule="exact"/>
        <w:rPr>
          <w:rFonts w:cs="Times New Roman"/>
          <w:sz w:val="28"/>
        </w:rPr>
      </w:pPr>
      <w:r w:rsidRPr="009D7EFC">
        <w:rPr>
          <w:rFonts w:cs="Times New Roman"/>
          <w:sz w:val="28"/>
        </w:rPr>
        <w:t xml:space="preserve">В состав </w:t>
      </w:r>
      <w:r w:rsidR="00D55D20" w:rsidRPr="009D7EFC">
        <w:rPr>
          <w:rFonts w:cs="Times New Roman"/>
          <w:sz w:val="28"/>
        </w:rPr>
        <w:t xml:space="preserve">муниципального </w:t>
      </w:r>
      <w:r w:rsidRPr="009D7EFC">
        <w:rPr>
          <w:rFonts w:cs="Times New Roman"/>
          <w:sz w:val="28"/>
        </w:rPr>
        <w:t xml:space="preserve">округа входят территории следующих населенных пунктов: </w:t>
      </w:r>
      <w:r w:rsidRPr="009D7EFC">
        <w:rPr>
          <w:rFonts w:cs="Times New Roman"/>
          <w:sz w:val="28"/>
          <w:szCs w:val="24"/>
        </w:rPr>
        <w:t>город Соликамск,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Басим,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Крутики,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Уролка,</w:t>
      </w:r>
      <w:r w:rsidR="00CD44FC" w:rsidRPr="009D7EFC">
        <w:rPr>
          <w:rFonts w:cs="Times New Roman"/>
          <w:sz w:val="28"/>
          <w:szCs w:val="24"/>
        </w:rPr>
        <w:t xml:space="preserve"> деревня </w:t>
      </w:r>
      <w:r w:rsidRPr="009D7EFC">
        <w:rPr>
          <w:rFonts w:cs="Times New Roman"/>
          <w:sz w:val="28"/>
          <w:szCs w:val="24"/>
        </w:rPr>
        <w:t>Оськино,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Ульва,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Половодово,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Харюшина,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Попова-Останина,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Тренина,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Черное,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Лога,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Осокино,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Городище,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Малое Городище,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Лобанова,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Профилакторий СМЗ,</w:t>
      </w:r>
      <w:r w:rsidR="00893CBF">
        <w:rPr>
          <w:rFonts w:cs="Times New Roman"/>
          <w:sz w:val="28"/>
          <w:szCs w:val="24"/>
        </w:rPr>
        <w:t xml:space="preserve"> </w:t>
      </w:r>
      <w:r w:rsidR="00F94FDB" w:rsidRPr="009D7EFC">
        <w:rPr>
          <w:rFonts w:cs="Times New Roman"/>
          <w:sz w:val="28"/>
          <w:szCs w:val="24"/>
        </w:rPr>
        <w:t xml:space="preserve">поселок </w:t>
      </w:r>
      <w:r w:rsidRPr="009D7EFC">
        <w:rPr>
          <w:rFonts w:cs="Times New Roman"/>
          <w:sz w:val="28"/>
          <w:szCs w:val="24"/>
        </w:rPr>
        <w:t>Уральские Самоцветы,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Касиб,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Лызиб,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Никино,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Сорвино,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Вильва,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Елькина,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Ефремы,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Зуева,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Нижний склад,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Пегушино,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Пузаны,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Пухирева,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Тетерино,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Тетерина,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Григорова,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Белкина,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Красный Берег,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Сим,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Володино,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Геологоразведка,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Родники,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Усовский,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Чашкина,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Тохтуева,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Кокорино,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Села,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Чертёж,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Жуланово,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Кузнецова,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Тюлькино,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Бараново,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Усть-Вишера,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Тюлькино,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Толстик,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Верхнее Мошево,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Затон,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Левина,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Ескина,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Нижнее Мошево,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Нижнее Мошево.</w:t>
      </w:r>
    </w:p>
    <w:p w14:paraId="6A01504A" w14:textId="77777777" w:rsidR="004E4211" w:rsidRPr="009D7EFC" w:rsidRDefault="004E4211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</w:rPr>
        <w:t>Административным центром округа является город Соликамск</w:t>
      </w:r>
      <w:r w:rsidR="00743D6E" w:rsidRPr="009D7EFC">
        <w:rPr>
          <w:rFonts w:cs="Times New Roman"/>
          <w:sz w:val="28"/>
          <w:szCs w:val="24"/>
        </w:rPr>
        <w:t>.</w:t>
      </w:r>
    </w:p>
    <w:p w14:paraId="4F722463" w14:textId="77777777" w:rsidR="004E4211" w:rsidRPr="009D7EFC" w:rsidRDefault="006803F8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По территории Соликамского округа население размещено крайне неравномерно. Система расселения имеет точечный, ареальный характер.</w:t>
      </w:r>
    </w:p>
    <w:p w14:paraId="68EACD51" w14:textId="77777777" w:rsidR="00A00D59" w:rsidRPr="009D7EFC" w:rsidRDefault="00A97BD6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Р</w:t>
      </w:r>
      <w:r w:rsidR="00A92C5C" w:rsidRPr="009D7EFC">
        <w:rPr>
          <w:rFonts w:cs="Times New Roman"/>
          <w:sz w:val="28"/>
          <w:szCs w:val="24"/>
        </w:rPr>
        <w:t xml:space="preserve">ешением </w:t>
      </w:r>
      <w:r w:rsidR="00383A61" w:rsidRPr="009D7EFC">
        <w:rPr>
          <w:rFonts w:cs="Times New Roman"/>
          <w:sz w:val="28"/>
          <w:szCs w:val="24"/>
        </w:rPr>
        <w:t xml:space="preserve">Соликамской городской </w:t>
      </w:r>
      <w:r w:rsidR="00A92C5C" w:rsidRPr="009D7EFC">
        <w:rPr>
          <w:rFonts w:cs="Times New Roman"/>
          <w:sz w:val="28"/>
          <w:szCs w:val="24"/>
        </w:rPr>
        <w:t xml:space="preserve">Думы от 29 мая 2013 г. № 445 утверждена </w:t>
      </w:r>
      <w:r w:rsidR="00383A61" w:rsidRPr="009D7EFC">
        <w:rPr>
          <w:rFonts w:cs="Times New Roman"/>
          <w:sz w:val="28"/>
          <w:szCs w:val="24"/>
        </w:rPr>
        <w:t>С</w:t>
      </w:r>
      <w:r w:rsidR="00244424" w:rsidRPr="009D7EFC">
        <w:rPr>
          <w:rFonts w:cs="Times New Roman"/>
          <w:sz w:val="28"/>
          <w:szCs w:val="24"/>
        </w:rPr>
        <w:t xml:space="preserve">тратегия социально-экономического развития Соликамского </w:t>
      </w:r>
      <w:r w:rsidR="00383A61" w:rsidRPr="009D7EFC">
        <w:rPr>
          <w:rFonts w:cs="Times New Roman"/>
          <w:sz w:val="28"/>
          <w:szCs w:val="24"/>
        </w:rPr>
        <w:t xml:space="preserve">муниципального </w:t>
      </w:r>
      <w:r w:rsidR="00244424" w:rsidRPr="009D7EFC">
        <w:rPr>
          <w:rFonts w:cs="Times New Roman"/>
          <w:sz w:val="28"/>
          <w:szCs w:val="24"/>
        </w:rPr>
        <w:t>округа</w:t>
      </w:r>
      <w:r w:rsidR="00383A61" w:rsidRPr="009D7EFC">
        <w:rPr>
          <w:rFonts w:cs="Times New Roman"/>
          <w:sz w:val="28"/>
          <w:szCs w:val="24"/>
        </w:rPr>
        <w:t xml:space="preserve"> до 2030 года</w:t>
      </w:r>
      <w:r w:rsidR="00035155" w:rsidRPr="009D7EFC">
        <w:rPr>
          <w:rFonts w:cs="Times New Roman"/>
          <w:sz w:val="28"/>
          <w:szCs w:val="24"/>
        </w:rPr>
        <w:t xml:space="preserve">, где </w:t>
      </w:r>
      <w:r w:rsidR="001E166D" w:rsidRPr="009D7EFC">
        <w:rPr>
          <w:rFonts w:cs="Times New Roman"/>
          <w:sz w:val="28"/>
        </w:rPr>
        <w:t xml:space="preserve">муниципальный округ </w:t>
      </w:r>
      <w:r w:rsidR="001E166D" w:rsidRPr="009D7EFC">
        <w:rPr>
          <w:rFonts w:cs="Times New Roman"/>
          <w:sz w:val="28"/>
          <w:szCs w:val="24"/>
        </w:rPr>
        <w:t>определен как</w:t>
      </w:r>
      <w:r w:rsidR="001E166D" w:rsidRPr="009D7EFC">
        <w:rPr>
          <w:rFonts w:cs="Times New Roman"/>
          <w:sz w:val="28"/>
        </w:rPr>
        <w:t xml:space="preserve"> крупный индустриальный и культурный центр Прикамья, его положение в северном</w:t>
      </w:r>
      <w:r w:rsidR="00893CBF">
        <w:rPr>
          <w:rFonts w:cs="Times New Roman"/>
          <w:sz w:val="28"/>
        </w:rPr>
        <w:t xml:space="preserve"> </w:t>
      </w:r>
      <w:r w:rsidR="001E166D" w:rsidRPr="009D7EFC">
        <w:rPr>
          <w:rFonts w:cs="Times New Roman"/>
          <w:sz w:val="28"/>
        </w:rPr>
        <w:t>Прикамье является</w:t>
      </w:r>
      <w:r w:rsidR="00893CBF">
        <w:rPr>
          <w:rFonts w:cs="Times New Roman"/>
          <w:sz w:val="28"/>
        </w:rPr>
        <w:t xml:space="preserve"> </w:t>
      </w:r>
      <w:r w:rsidR="001E166D" w:rsidRPr="009D7EFC">
        <w:rPr>
          <w:rFonts w:cs="Times New Roman"/>
          <w:sz w:val="28"/>
        </w:rPr>
        <w:t>центральным</w:t>
      </w:r>
      <w:r w:rsidR="00244424" w:rsidRPr="009D7EFC">
        <w:rPr>
          <w:rFonts w:cs="Times New Roman"/>
          <w:sz w:val="28"/>
          <w:szCs w:val="24"/>
        </w:rPr>
        <w:t xml:space="preserve">. </w:t>
      </w:r>
      <w:r w:rsidR="00A92C5C" w:rsidRPr="009D7EFC">
        <w:rPr>
          <w:rFonts w:cs="Times New Roman"/>
          <w:sz w:val="28"/>
          <w:szCs w:val="24"/>
        </w:rPr>
        <w:t>М</w:t>
      </w:r>
      <w:r w:rsidR="00244424" w:rsidRPr="009D7EFC">
        <w:rPr>
          <w:rFonts w:cs="Times New Roman"/>
          <w:sz w:val="28"/>
          <w:szCs w:val="24"/>
        </w:rPr>
        <w:t>униципальный округ готов к осуществлению целого ряда инвестиционных проектов, открыт для инвесторов.</w:t>
      </w:r>
      <w:bookmarkStart w:id="12" w:name="_Toc510539137"/>
      <w:bookmarkStart w:id="13" w:name="_Toc511209102"/>
      <w:bookmarkStart w:id="14" w:name="_Toc510539138"/>
      <w:bookmarkStart w:id="15" w:name="_Toc208562477"/>
      <w:bookmarkStart w:id="16" w:name="_Toc512329049"/>
      <w:bookmarkEnd w:id="12"/>
      <w:bookmarkEnd w:id="13"/>
      <w:bookmarkEnd w:id="14"/>
    </w:p>
    <w:p w14:paraId="12D39716" w14:textId="77777777" w:rsidR="001B3D1E" w:rsidRPr="00C53731" w:rsidRDefault="008636F7" w:rsidP="00000F6B">
      <w:pPr>
        <w:spacing w:before="240" w:after="240" w:line="240" w:lineRule="exact"/>
        <w:jc w:val="center"/>
        <w:rPr>
          <w:rFonts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8"/>
        </w:rPr>
        <w:t>2</w:t>
      </w:r>
      <w:r w:rsidR="00C53731" w:rsidRPr="00C53731">
        <w:rPr>
          <w:rFonts w:cs="Times New Roman"/>
          <w:b/>
          <w:sz w:val="28"/>
          <w:szCs w:val="28"/>
        </w:rPr>
        <w:t>.</w:t>
      </w:r>
      <w:r w:rsidR="0055064E">
        <w:rPr>
          <w:rFonts w:cs="Times New Roman"/>
          <w:b/>
          <w:sz w:val="28"/>
          <w:szCs w:val="28"/>
        </w:rPr>
        <w:t>2</w:t>
      </w:r>
      <w:r w:rsidR="00C53731" w:rsidRPr="00C53731">
        <w:rPr>
          <w:rFonts w:cs="Times New Roman"/>
          <w:b/>
          <w:sz w:val="28"/>
          <w:szCs w:val="28"/>
        </w:rPr>
        <w:t xml:space="preserve">. </w:t>
      </w:r>
      <w:r w:rsidR="001B3D1E" w:rsidRPr="00C53731">
        <w:rPr>
          <w:rFonts w:cs="Times New Roman"/>
          <w:b/>
          <w:sz w:val="28"/>
          <w:szCs w:val="28"/>
        </w:rPr>
        <w:t xml:space="preserve">Сведения о градостроительной деятельности на территории </w:t>
      </w:r>
      <w:r w:rsidR="006803F8" w:rsidRPr="00C53731">
        <w:rPr>
          <w:rFonts w:cs="Times New Roman"/>
          <w:b/>
          <w:sz w:val="28"/>
          <w:szCs w:val="28"/>
        </w:rPr>
        <w:t xml:space="preserve">Соликамского муниципального </w:t>
      </w:r>
      <w:r w:rsidR="00C03AA5" w:rsidRPr="00C53731">
        <w:rPr>
          <w:rFonts w:cs="Times New Roman"/>
          <w:b/>
          <w:sz w:val="28"/>
          <w:szCs w:val="28"/>
        </w:rPr>
        <w:t>округа</w:t>
      </w:r>
      <w:bookmarkEnd w:id="15"/>
    </w:p>
    <w:p w14:paraId="5A57E7BB" w14:textId="77777777" w:rsidR="00244424" w:rsidRPr="009D7EFC" w:rsidRDefault="00F638B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Градостроительная деятельность направлена на создание градостроительными средствами благоприятных условий для проживания населения, ограничение вредного воздействия хозяйственной и иной деятельности на окружающую природную среду и ее рациональное использование в интересах настоящего и будущих поколений. Посредством градостроительной деятельности реализуется большинство муниципальных программ и инвестиционных проектов, </w:t>
      </w:r>
      <w:r w:rsidRPr="009D7EFC">
        <w:rPr>
          <w:rFonts w:cs="Times New Roman"/>
          <w:sz w:val="28"/>
          <w:szCs w:val="28"/>
        </w:rPr>
        <w:lastRenderedPageBreak/>
        <w:t xml:space="preserve">формируются планировка и застройка территории, оптимизируется в соответствии с зонированием территории размещение объектов жилищного строительства, </w:t>
      </w:r>
      <w:r w:rsidR="00CD50FC" w:rsidRPr="009D7EFC">
        <w:rPr>
          <w:rFonts w:cs="Times New Roman"/>
          <w:sz w:val="28"/>
          <w:szCs w:val="28"/>
        </w:rPr>
        <w:t>коммунального</w:t>
      </w:r>
      <w:r w:rsidRPr="009D7EFC">
        <w:rPr>
          <w:rFonts w:cs="Times New Roman"/>
          <w:sz w:val="28"/>
          <w:szCs w:val="28"/>
        </w:rPr>
        <w:t xml:space="preserve"> хозяйства и социальной сферы, транспортных и инженерных коммуникаций, формируется архитектурный облик </w:t>
      </w:r>
      <w:bookmarkStart w:id="17" w:name="_Hlk203737565"/>
      <w:r w:rsidR="00C25B35" w:rsidRPr="009D7EFC">
        <w:rPr>
          <w:rFonts w:cs="Times New Roman"/>
          <w:sz w:val="28"/>
          <w:szCs w:val="28"/>
        </w:rPr>
        <w:t>муниципального</w:t>
      </w:r>
      <w:bookmarkEnd w:id="17"/>
      <w:r w:rsidRPr="009D7EFC">
        <w:rPr>
          <w:rFonts w:cs="Times New Roman"/>
          <w:sz w:val="28"/>
          <w:szCs w:val="28"/>
        </w:rPr>
        <w:t xml:space="preserve"> округа.</w:t>
      </w:r>
    </w:p>
    <w:p w14:paraId="7961C85F" w14:textId="77777777" w:rsidR="00F638B0" w:rsidRPr="009D7EFC" w:rsidRDefault="00F638B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Наиболее важным для </w:t>
      </w:r>
      <w:r w:rsidR="00C25B35" w:rsidRPr="009D7EFC">
        <w:rPr>
          <w:rFonts w:cs="Times New Roman"/>
          <w:sz w:val="28"/>
          <w:szCs w:val="28"/>
        </w:rPr>
        <w:t>муниципального</w:t>
      </w:r>
      <w:r w:rsidRPr="009D7EFC">
        <w:rPr>
          <w:rFonts w:cs="Times New Roman"/>
          <w:sz w:val="28"/>
          <w:szCs w:val="28"/>
        </w:rPr>
        <w:t xml:space="preserve"> округа документом, отражающим весь круг задач его пространственного развития, является генеральный план</w:t>
      </w:r>
      <w:r w:rsidR="00EE14D7" w:rsidRPr="009D7EFC">
        <w:rPr>
          <w:rFonts w:cs="Times New Roman"/>
          <w:sz w:val="28"/>
          <w:szCs w:val="28"/>
        </w:rPr>
        <w:t xml:space="preserve"> Соликамского округа</w:t>
      </w:r>
      <w:r w:rsidRPr="009D7EFC">
        <w:rPr>
          <w:rFonts w:cs="Times New Roman"/>
          <w:sz w:val="28"/>
          <w:szCs w:val="28"/>
        </w:rPr>
        <w:t>.</w:t>
      </w:r>
    </w:p>
    <w:p w14:paraId="3750E3BE" w14:textId="77777777" w:rsidR="00C25B35" w:rsidRPr="009D7EFC" w:rsidRDefault="00A4299F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настоящий момент градостроительная деятельность на территории Соликамского муниципального округа осуществляется на основе </w:t>
      </w:r>
      <w:bookmarkStart w:id="18" w:name="_Hlk203744028"/>
      <w:r w:rsidRPr="009D7EFC">
        <w:rPr>
          <w:rFonts w:cs="Times New Roman"/>
          <w:sz w:val="28"/>
          <w:szCs w:val="28"/>
        </w:rPr>
        <w:t xml:space="preserve">разработанного </w:t>
      </w:r>
      <w:r w:rsidR="00EE14D7" w:rsidRPr="009D7EFC">
        <w:rPr>
          <w:rFonts w:cs="Times New Roman"/>
          <w:bCs/>
          <w:sz w:val="28"/>
          <w:szCs w:val="28"/>
        </w:rPr>
        <w:t>г</w:t>
      </w:r>
      <w:r w:rsidRPr="009D7EFC">
        <w:rPr>
          <w:rFonts w:cs="Times New Roman"/>
          <w:bCs/>
          <w:sz w:val="28"/>
          <w:szCs w:val="28"/>
        </w:rPr>
        <w:t>енерального плана Соликамского округа</w:t>
      </w:r>
      <w:bookmarkEnd w:id="18"/>
      <w:r w:rsidRPr="009D7EFC">
        <w:rPr>
          <w:rFonts w:cs="Times New Roman"/>
          <w:bCs/>
          <w:sz w:val="28"/>
          <w:szCs w:val="28"/>
        </w:rPr>
        <w:t>, утвержденного Решением Думы Соликамского городского округа от 2</w:t>
      </w:r>
      <w:r w:rsidR="00EE14D7" w:rsidRPr="009D7EFC">
        <w:rPr>
          <w:rFonts w:cs="Times New Roman"/>
          <w:bCs/>
          <w:sz w:val="28"/>
          <w:szCs w:val="28"/>
        </w:rPr>
        <w:t>8 июля</w:t>
      </w:r>
      <w:r w:rsidR="009131AB">
        <w:rPr>
          <w:rFonts w:cs="Times New Roman"/>
          <w:bCs/>
          <w:sz w:val="28"/>
          <w:szCs w:val="28"/>
        </w:rPr>
        <w:t xml:space="preserve"> </w:t>
      </w:r>
      <w:r w:rsidRPr="009D7EFC">
        <w:rPr>
          <w:rFonts w:cs="Times New Roman"/>
          <w:bCs/>
          <w:sz w:val="28"/>
          <w:szCs w:val="28"/>
        </w:rPr>
        <w:t>2021</w:t>
      </w:r>
      <w:r w:rsidR="00EE14D7" w:rsidRPr="009D7EFC">
        <w:rPr>
          <w:rFonts w:cs="Times New Roman"/>
          <w:bCs/>
          <w:sz w:val="28"/>
          <w:szCs w:val="28"/>
        </w:rPr>
        <w:t xml:space="preserve"> г.</w:t>
      </w:r>
      <w:r w:rsidRPr="009D7EFC">
        <w:rPr>
          <w:rFonts w:cs="Times New Roman"/>
          <w:bCs/>
          <w:sz w:val="28"/>
          <w:szCs w:val="28"/>
        </w:rPr>
        <w:t xml:space="preserve"> № 950, с учетом внесенных изменений.</w:t>
      </w:r>
    </w:p>
    <w:p w14:paraId="353DB3FC" w14:textId="77777777" w:rsidR="00C25B35" w:rsidRPr="009D7EFC" w:rsidRDefault="00520BC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При разработке </w:t>
      </w:r>
      <w:r w:rsidR="00383A61" w:rsidRPr="009D7EFC">
        <w:rPr>
          <w:rFonts w:cs="Times New Roman"/>
          <w:sz w:val="28"/>
          <w:szCs w:val="28"/>
        </w:rPr>
        <w:t>Г</w:t>
      </w:r>
      <w:r w:rsidRPr="009D7EFC">
        <w:rPr>
          <w:rFonts w:cs="Times New Roman"/>
          <w:sz w:val="28"/>
          <w:szCs w:val="28"/>
        </w:rPr>
        <w:t>енерального плана были проанализированы и использованы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документы территориального планирования федерального уровня, схемы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территориального планирования Пермского края, </w:t>
      </w:r>
      <w:r w:rsidR="005A0407" w:rsidRPr="009D7EFC">
        <w:rPr>
          <w:rFonts w:cs="Times New Roman"/>
          <w:sz w:val="28"/>
          <w:szCs w:val="28"/>
        </w:rPr>
        <w:t>г</w:t>
      </w:r>
      <w:r w:rsidRPr="009D7EFC">
        <w:rPr>
          <w:rFonts w:cs="Times New Roman"/>
          <w:sz w:val="28"/>
          <w:szCs w:val="28"/>
        </w:rPr>
        <w:t>енеральн</w:t>
      </w:r>
      <w:r w:rsidR="003563EB" w:rsidRPr="009D7EFC">
        <w:rPr>
          <w:rFonts w:cs="Times New Roman"/>
          <w:sz w:val="28"/>
          <w:szCs w:val="28"/>
        </w:rPr>
        <w:t>ые</w:t>
      </w:r>
      <w:r w:rsidRPr="009D7EFC">
        <w:rPr>
          <w:rFonts w:cs="Times New Roman"/>
          <w:sz w:val="28"/>
          <w:szCs w:val="28"/>
        </w:rPr>
        <w:t xml:space="preserve"> план</w:t>
      </w:r>
      <w:r w:rsidR="003563EB" w:rsidRPr="009D7EFC">
        <w:rPr>
          <w:rFonts w:cs="Times New Roman"/>
          <w:sz w:val="28"/>
          <w:szCs w:val="28"/>
        </w:rPr>
        <w:t>ы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Соликамского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городского округа, Соликамского муниципального района, материалы генеральных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планов упраздненных сельских поселений (Басимское, Касибское, Тюлькинское, Тохтуевское, Родниковско</w:t>
      </w:r>
      <w:r w:rsidR="005A0407" w:rsidRPr="009D7EFC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>, Краснобережское,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Половодовское сельск</w:t>
      </w:r>
      <w:r w:rsidR="005A0407" w:rsidRPr="009D7EFC">
        <w:rPr>
          <w:rFonts w:cs="Times New Roman"/>
          <w:sz w:val="28"/>
          <w:szCs w:val="28"/>
        </w:rPr>
        <w:t>ие</w:t>
      </w:r>
      <w:r w:rsidRPr="009D7EFC">
        <w:rPr>
          <w:rFonts w:cs="Times New Roman"/>
          <w:sz w:val="28"/>
          <w:szCs w:val="28"/>
        </w:rPr>
        <w:t xml:space="preserve"> поселени</w:t>
      </w:r>
      <w:r w:rsidR="005A0407" w:rsidRPr="009D7EFC">
        <w:rPr>
          <w:rFonts w:cs="Times New Roman"/>
          <w:sz w:val="28"/>
          <w:szCs w:val="28"/>
        </w:rPr>
        <w:t>я</w:t>
      </w:r>
      <w:r w:rsidRPr="009D7EFC">
        <w:rPr>
          <w:rFonts w:cs="Times New Roman"/>
          <w:sz w:val="28"/>
          <w:szCs w:val="28"/>
        </w:rPr>
        <w:t>).</w:t>
      </w:r>
    </w:p>
    <w:p w14:paraId="1B2E9AB9" w14:textId="77777777" w:rsidR="00520BC8" w:rsidRPr="009D7EFC" w:rsidRDefault="00D42DF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Материалы разработанного </w:t>
      </w:r>
      <w:r w:rsidR="00383A61" w:rsidRPr="009D7EFC">
        <w:rPr>
          <w:rFonts w:cs="Times New Roman"/>
          <w:sz w:val="28"/>
          <w:szCs w:val="28"/>
        </w:rPr>
        <w:t>Г</w:t>
      </w:r>
      <w:r w:rsidRPr="009D7EFC">
        <w:rPr>
          <w:rFonts w:cs="Times New Roman"/>
          <w:sz w:val="28"/>
          <w:szCs w:val="28"/>
        </w:rPr>
        <w:t>енерального плана дополняются и корректируются с учетом стратегических и программных документов (федерального, регионального и местного уровней), а также с учетом предложений заинтересованных лиц.</w:t>
      </w:r>
    </w:p>
    <w:p w14:paraId="65F26C51" w14:textId="77777777" w:rsidR="0052122F" w:rsidRPr="009D7EFC" w:rsidRDefault="0052122F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Согласно </w:t>
      </w:r>
      <w:r w:rsidR="00383A61" w:rsidRPr="009D7EFC">
        <w:rPr>
          <w:rFonts w:cs="Times New Roman"/>
          <w:sz w:val="28"/>
          <w:szCs w:val="28"/>
        </w:rPr>
        <w:t>Г</w:t>
      </w:r>
      <w:r w:rsidR="00CD44FC" w:rsidRPr="009D7EFC">
        <w:rPr>
          <w:rFonts w:cs="Times New Roman"/>
          <w:sz w:val="28"/>
          <w:szCs w:val="28"/>
        </w:rPr>
        <w:t>енеральному плану</w:t>
      </w:r>
      <w:r w:rsidRPr="009D7EFC">
        <w:rPr>
          <w:rFonts w:cs="Times New Roman"/>
          <w:sz w:val="28"/>
          <w:szCs w:val="28"/>
        </w:rPr>
        <w:t xml:space="preserve">, развитие территории </w:t>
      </w:r>
      <w:r w:rsidR="00CD50FC" w:rsidRPr="009D7EFC">
        <w:rPr>
          <w:rFonts w:cs="Times New Roman"/>
          <w:sz w:val="28"/>
          <w:szCs w:val="28"/>
        </w:rPr>
        <w:t>муниципального</w:t>
      </w:r>
      <w:r w:rsidRPr="009D7EFC">
        <w:rPr>
          <w:rFonts w:cs="Times New Roman"/>
          <w:sz w:val="28"/>
          <w:szCs w:val="28"/>
        </w:rPr>
        <w:t xml:space="preserve"> округа построено на комплексном подходе, конечным результатом которого является планирование взаимоувязанного размещения конкретных объектов капитального строительства, пространственного положения планируемых к строительству объектов, в целях исключения конфликта интересов различных структур управления по отношению к земле, как главному инвестиционному ресурсу территории округа.</w:t>
      </w:r>
    </w:p>
    <w:p w14:paraId="203259B6" w14:textId="77777777" w:rsidR="00CD44FC" w:rsidRPr="009D7EFC" w:rsidRDefault="00CD44FC" w:rsidP="00A0379C">
      <w:pPr>
        <w:shd w:val="clear" w:color="auto" w:fill="FFFFFF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Согласно ст</w:t>
      </w:r>
      <w:r w:rsidR="000A5C7F">
        <w:rPr>
          <w:rFonts w:cs="Times New Roman"/>
          <w:sz w:val="28"/>
          <w:szCs w:val="28"/>
        </w:rPr>
        <w:t>ать</w:t>
      </w:r>
      <w:r w:rsidR="009E7980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 xml:space="preserve"> 26 Градостроительного кодекса </w:t>
      </w:r>
      <w:r w:rsidR="008074DD">
        <w:rPr>
          <w:rFonts w:cs="Times New Roman"/>
          <w:sz w:val="28"/>
          <w:szCs w:val="28"/>
        </w:rPr>
        <w:t>Российской Федерации</w:t>
      </w:r>
      <w:r w:rsidRPr="009D7EFC">
        <w:rPr>
          <w:rFonts w:cs="Times New Roman"/>
          <w:sz w:val="28"/>
          <w:szCs w:val="28"/>
        </w:rPr>
        <w:t xml:space="preserve">, реализация генерального плана муниципального округа осуществляется путем выполнения мероприятий, которые предусмотрены программами, утвержденными администрацией муниципального округа и реализуемыми за счет средств </w:t>
      </w:r>
      <w:r w:rsidR="000A5C7F">
        <w:rPr>
          <w:rFonts w:cs="Times New Roman"/>
          <w:sz w:val="28"/>
          <w:szCs w:val="28"/>
        </w:rPr>
        <w:t>бюджетной системы Российской Федерации</w:t>
      </w:r>
      <w:r w:rsidRPr="009D7EFC">
        <w:rPr>
          <w:rFonts w:cs="Times New Roman"/>
          <w:sz w:val="28"/>
          <w:szCs w:val="28"/>
        </w:rPr>
        <w:t>, или нормативными правовыми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актами администрации муниципального округа, или в установленном администрацией муниципального округа порядке решениями главных распорядителей средств местного бюджета, программой комплексного развития систем коммунальной инфраструктуры муниципального округа, программой </w:t>
      </w:r>
      <w:r w:rsidRPr="009D7EFC">
        <w:rPr>
          <w:rFonts w:cs="Times New Roman"/>
          <w:sz w:val="28"/>
          <w:szCs w:val="28"/>
        </w:rPr>
        <w:lastRenderedPageBreak/>
        <w:t>комплексного развития транспортной инфраструктуры муниципального округа, программой комплексного развития социальной инфраструктуры муниципального округа и (при наличии) инвестиционными программами организаций коммунального комплекса.</w:t>
      </w:r>
    </w:p>
    <w:p w14:paraId="46A85F60" w14:textId="77777777" w:rsidR="00DA5100" w:rsidRDefault="00B509F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Кроме того, в настоящий момент на территории </w:t>
      </w:r>
      <w:r w:rsidR="0052122F" w:rsidRPr="009D7EFC">
        <w:rPr>
          <w:rFonts w:cs="Times New Roman"/>
          <w:sz w:val="28"/>
          <w:szCs w:val="28"/>
        </w:rPr>
        <w:t xml:space="preserve">Соликамского </w:t>
      </w:r>
      <w:r w:rsidRPr="009D7EFC">
        <w:rPr>
          <w:rFonts w:cs="Times New Roman"/>
          <w:sz w:val="28"/>
          <w:szCs w:val="28"/>
        </w:rPr>
        <w:t xml:space="preserve">округа действуют </w:t>
      </w:r>
      <w:r w:rsidR="00DA5100" w:rsidRPr="009D7EFC">
        <w:rPr>
          <w:rFonts w:cs="Times New Roman"/>
          <w:sz w:val="28"/>
          <w:szCs w:val="28"/>
        </w:rPr>
        <w:t xml:space="preserve">Местные </w:t>
      </w:r>
      <w:r w:rsidR="0052122F" w:rsidRPr="009D7EFC">
        <w:rPr>
          <w:rFonts w:cs="Times New Roman"/>
          <w:sz w:val="28"/>
          <w:szCs w:val="28"/>
        </w:rPr>
        <w:t xml:space="preserve">нормативы градостроительного проектирования Соликамского городского округа Пермского края, утвержденные </w:t>
      </w:r>
      <w:r w:rsidR="005A0407" w:rsidRPr="009D7EFC">
        <w:rPr>
          <w:rFonts w:cs="Times New Roman"/>
          <w:sz w:val="28"/>
          <w:szCs w:val="28"/>
        </w:rPr>
        <w:t>пос</w:t>
      </w:r>
      <w:r w:rsidR="0052122F" w:rsidRPr="009D7EFC">
        <w:rPr>
          <w:rFonts w:cs="Times New Roman"/>
          <w:sz w:val="28"/>
          <w:szCs w:val="28"/>
        </w:rPr>
        <w:t xml:space="preserve">тановлением </w:t>
      </w:r>
      <w:r w:rsidR="005A0407" w:rsidRPr="009D7EFC">
        <w:rPr>
          <w:rFonts w:cs="Times New Roman"/>
          <w:sz w:val="28"/>
          <w:szCs w:val="28"/>
        </w:rPr>
        <w:t>а</w:t>
      </w:r>
      <w:r w:rsidR="0052122F" w:rsidRPr="009D7EFC">
        <w:rPr>
          <w:rFonts w:cs="Times New Roman"/>
          <w:sz w:val="28"/>
          <w:szCs w:val="28"/>
        </w:rPr>
        <w:t>дминистрации Соликамского городского округа от 14</w:t>
      </w:r>
      <w:r w:rsidR="005A0407" w:rsidRPr="009D7EFC">
        <w:rPr>
          <w:rFonts w:cs="Times New Roman"/>
          <w:sz w:val="28"/>
          <w:szCs w:val="28"/>
        </w:rPr>
        <w:t xml:space="preserve"> сентября </w:t>
      </w:r>
      <w:r w:rsidR="0052122F" w:rsidRPr="009D7EFC">
        <w:rPr>
          <w:rFonts w:cs="Times New Roman"/>
          <w:sz w:val="28"/>
          <w:szCs w:val="28"/>
        </w:rPr>
        <w:t>2022</w:t>
      </w:r>
      <w:r w:rsidR="005A0407" w:rsidRPr="009D7EFC">
        <w:rPr>
          <w:rFonts w:cs="Times New Roman"/>
          <w:sz w:val="28"/>
          <w:szCs w:val="28"/>
        </w:rPr>
        <w:t xml:space="preserve"> г.</w:t>
      </w:r>
      <w:r w:rsidR="0052122F" w:rsidRPr="009D7EFC">
        <w:rPr>
          <w:rFonts w:cs="Times New Roman"/>
          <w:sz w:val="28"/>
          <w:szCs w:val="28"/>
        </w:rPr>
        <w:t xml:space="preserve"> № 2290-па</w:t>
      </w:r>
      <w:r w:rsidRPr="009D7EFC">
        <w:rPr>
          <w:rFonts w:cs="Times New Roman"/>
          <w:sz w:val="28"/>
          <w:szCs w:val="28"/>
        </w:rPr>
        <w:t>.</w:t>
      </w:r>
    </w:p>
    <w:p w14:paraId="445FD1EC" w14:textId="77777777" w:rsidR="00961065" w:rsidRDefault="00FC3C2E" w:rsidP="00A772A7">
      <w:pPr>
        <w:pStyle w:val="formattext"/>
        <w:shd w:val="clear" w:color="auto" w:fill="FFFFFF"/>
        <w:spacing w:beforeAutospacing="0" w:afterAutospacing="0" w:line="360" w:lineRule="exact"/>
        <w:ind w:firstLine="482"/>
        <w:jc w:val="both"/>
        <w:textAlignment w:val="baseline"/>
        <w:rPr>
          <w:rFonts w:eastAsiaTheme="minorEastAsia"/>
          <w:sz w:val="28"/>
          <w:szCs w:val="28"/>
        </w:rPr>
      </w:pPr>
      <w:r w:rsidRPr="00961065">
        <w:rPr>
          <w:rFonts w:eastAsiaTheme="minorEastAsia"/>
          <w:sz w:val="28"/>
          <w:szCs w:val="28"/>
        </w:rPr>
        <w:t>В Соликамском муниципальном округе ведется капитальный ремонт многоквартирных домов. В рамках заключенных контрактов выполняются работы по обновлению кровель, замену водосточных систем, ремонт и окраску фасадов согласно утвержденным колерным паспортам</w:t>
      </w:r>
      <w:r w:rsidR="00961065" w:rsidRPr="00961065">
        <w:rPr>
          <w:rFonts w:eastAsiaTheme="minorEastAsia"/>
          <w:sz w:val="28"/>
          <w:szCs w:val="28"/>
        </w:rPr>
        <w:t xml:space="preserve">. </w:t>
      </w:r>
    </w:p>
    <w:p w14:paraId="2B0521BA" w14:textId="77777777" w:rsidR="00157BF3" w:rsidRDefault="00961065" w:rsidP="00A772A7">
      <w:pPr>
        <w:pStyle w:val="formattext"/>
        <w:shd w:val="clear" w:color="auto" w:fill="FFFFFF"/>
        <w:spacing w:beforeAutospacing="0" w:afterAutospacing="0" w:line="360" w:lineRule="exact"/>
        <w:ind w:firstLine="482"/>
        <w:jc w:val="both"/>
        <w:textAlignment w:val="baseline"/>
        <w:rPr>
          <w:rFonts w:eastAsiaTheme="minorEastAsia"/>
          <w:sz w:val="28"/>
          <w:szCs w:val="28"/>
        </w:rPr>
      </w:pPr>
      <w:r w:rsidRPr="00961065">
        <w:rPr>
          <w:rFonts w:eastAsiaTheme="minorEastAsia"/>
          <w:sz w:val="28"/>
          <w:szCs w:val="28"/>
        </w:rPr>
        <w:t>Проблема ликвидации аварийного жилищного фонда является одной из важнейших проблем жилищно-коммунальной реформы. Наличие аварийного жилья не только ухудшает внешний облик, понижает инвестиционную привлекательность населенных пунктов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  <w:r>
        <w:rPr>
          <w:rFonts w:eastAsiaTheme="minorEastAsia"/>
          <w:sz w:val="28"/>
          <w:szCs w:val="28"/>
        </w:rPr>
        <w:t xml:space="preserve"> </w:t>
      </w:r>
      <w:r w:rsidRPr="00961065">
        <w:rPr>
          <w:rFonts w:eastAsiaTheme="minorEastAsia"/>
          <w:sz w:val="28"/>
          <w:szCs w:val="28"/>
        </w:rPr>
        <w:t>Ликвидация аварийного жилищного фонда и переселение граждан в благоустроенные жилые помещения являются важными социально-экономическими задачами.</w:t>
      </w:r>
    </w:p>
    <w:p w14:paraId="7EEBB1FC" w14:textId="052B7D8A" w:rsidR="00834B77" w:rsidRDefault="00961065" w:rsidP="00A772A7">
      <w:pPr>
        <w:pStyle w:val="formattext"/>
        <w:shd w:val="clear" w:color="auto" w:fill="FFFFFF"/>
        <w:spacing w:beforeAutospacing="0" w:afterAutospacing="0" w:line="360" w:lineRule="exact"/>
        <w:ind w:firstLine="482"/>
        <w:jc w:val="both"/>
        <w:textAlignment w:val="baseline"/>
      </w:pPr>
      <w:r w:rsidRPr="00157BF3">
        <w:rPr>
          <w:rFonts w:eastAsiaTheme="minorEastAsia"/>
          <w:sz w:val="28"/>
          <w:szCs w:val="28"/>
        </w:rPr>
        <w:t>Округ участвует в реализации региональной адресной программ</w:t>
      </w:r>
      <w:r w:rsidR="00A84CF6">
        <w:rPr>
          <w:rFonts w:eastAsiaTheme="minorEastAsia"/>
          <w:sz w:val="28"/>
          <w:szCs w:val="28"/>
        </w:rPr>
        <w:t>ы</w:t>
      </w:r>
      <w:r w:rsidRPr="00157BF3">
        <w:rPr>
          <w:rFonts w:eastAsiaTheme="minorEastAsia"/>
          <w:sz w:val="28"/>
          <w:szCs w:val="28"/>
        </w:rPr>
        <w:t xml:space="preserve"> </w:t>
      </w:r>
      <w:r w:rsidR="00157BF3" w:rsidRPr="00157BF3">
        <w:rPr>
          <w:rFonts w:eastAsiaTheme="minorEastAsia"/>
          <w:sz w:val="28"/>
          <w:szCs w:val="28"/>
        </w:rPr>
        <w:t>по переселению граждан из аварийного жилищного фонда на территории Пермского края</w:t>
      </w:r>
      <w:r w:rsidR="00157BF3">
        <w:rPr>
          <w:rFonts w:eastAsiaTheme="minorEastAsia"/>
          <w:sz w:val="28"/>
          <w:szCs w:val="28"/>
        </w:rPr>
        <w:t>. Также проводятся капитальные ремонты учреждений социальной сферы</w:t>
      </w:r>
      <w:r w:rsidRPr="00961065">
        <w:rPr>
          <w:sz w:val="28"/>
          <w:szCs w:val="28"/>
        </w:rPr>
        <w:t xml:space="preserve">. </w:t>
      </w:r>
      <w:bookmarkStart w:id="19" w:name="_Toc208562478"/>
    </w:p>
    <w:p w14:paraId="33181373" w14:textId="77777777" w:rsidR="00000F6B" w:rsidRDefault="00B20C94" w:rsidP="00000F6B">
      <w:pPr>
        <w:pStyle w:val="3"/>
        <w:spacing w:line="240" w:lineRule="exact"/>
        <w:ind w:firstLine="709"/>
        <w:rPr>
          <w:rFonts w:cs="Times New Roman"/>
          <w:i w:val="0"/>
          <w:sz w:val="28"/>
          <w:szCs w:val="28"/>
          <w:u w:val="none"/>
        </w:rPr>
      </w:pPr>
      <w:r>
        <w:rPr>
          <w:rFonts w:cs="Times New Roman"/>
          <w:b/>
          <w:i w:val="0"/>
          <w:sz w:val="28"/>
          <w:szCs w:val="28"/>
          <w:u w:val="none"/>
        </w:rPr>
        <w:t>2</w:t>
      </w:r>
      <w:r w:rsidR="00000F6B">
        <w:rPr>
          <w:rFonts w:cs="Times New Roman"/>
          <w:b/>
          <w:i w:val="0"/>
          <w:sz w:val="28"/>
          <w:szCs w:val="28"/>
          <w:u w:val="none"/>
        </w:rPr>
        <w:t>.</w:t>
      </w:r>
      <w:r w:rsidR="0055064E">
        <w:rPr>
          <w:rFonts w:cs="Times New Roman"/>
          <w:b/>
          <w:i w:val="0"/>
          <w:sz w:val="28"/>
          <w:szCs w:val="28"/>
          <w:u w:val="none"/>
        </w:rPr>
        <w:t>3</w:t>
      </w:r>
      <w:r w:rsidR="00000F6B">
        <w:rPr>
          <w:rFonts w:cs="Times New Roman"/>
          <w:b/>
          <w:i w:val="0"/>
          <w:sz w:val="28"/>
          <w:szCs w:val="28"/>
          <w:u w:val="none"/>
        </w:rPr>
        <w:t xml:space="preserve">. </w:t>
      </w:r>
      <w:r w:rsidR="004E2B08" w:rsidRPr="00000F6B">
        <w:rPr>
          <w:rFonts w:cs="Times New Roman"/>
          <w:b/>
          <w:i w:val="0"/>
          <w:sz w:val="28"/>
          <w:szCs w:val="28"/>
          <w:u w:val="none"/>
        </w:rPr>
        <w:t>Демографическая ситуация</w:t>
      </w:r>
      <w:bookmarkEnd w:id="16"/>
      <w:bookmarkEnd w:id="19"/>
    </w:p>
    <w:p w14:paraId="3DAEE2D7" w14:textId="77777777" w:rsidR="00B54A07" w:rsidRPr="009D7EFC" w:rsidRDefault="00B54A07" w:rsidP="00CF597C">
      <w:pPr>
        <w:pStyle w:val="3"/>
        <w:spacing w:line="360" w:lineRule="exact"/>
        <w:ind w:firstLine="709"/>
        <w:jc w:val="both"/>
        <w:rPr>
          <w:rFonts w:cs="Times New Roman"/>
          <w:i w:val="0"/>
          <w:sz w:val="28"/>
          <w:szCs w:val="28"/>
          <w:u w:val="none"/>
        </w:rPr>
      </w:pPr>
      <w:r w:rsidRPr="009D7EFC">
        <w:rPr>
          <w:rFonts w:cs="Times New Roman"/>
          <w:i w:val="0"/>
          <w:sz w:val="28"/>
          <w:szCs w:val="28"/>
          <w:u w:val="none"/>
        </w:rPr>
        <w:t xml:space="preserve">Динамика численности </w:t>
      </w:r>
      <w:r w:rsidR="00F72900" w:rsidRPr="009D7EFC">
        <w:rPr>
          <w:rFonts w:cs="Times New Roman"/>
          <w:i w:val="0"/>
          <w:sz w:val="28"/>
          <w:szCs w:val="28"/>
          <w:u w:val="none"/>
        </w:rPr>
        <w:t xml:space="preserve">населения </w:t>
      </w:r>
      <w:r w:rsidR="00773A9F" w:rsidRPr="009D7EFC">
        <w:rPr>
          <w:rFonts w:cs="Times New Roman"/>
          <w:i w:val="0"/>
          <w:sz w:val="28"/>
          <w:szCs w:val="28"/>
          <w:u w:val="none"/>
        </w:rPr>
        <w:t xml:space="preserve">Соликамского муниципального </w:t>
      </w:r>
      <w:r w:rsidR="009739E3" w:rsidRPr="009D7EFC">
        <w:rPr>
          <w:rFonts w:cs="Times New Roman"/>
          <w:i w:val="0"/>
          <w:sz w:val="28"/>
          <w:szCs w:val="28"/>
          <w:u w:val="none"/>
        </w:rPr>
        <w:t xml:space="preserve">округа </w:t>
      </w:r>
      <w:r w:rsidRPr="009D7EFC">
        <w:rPr>
          <w:rFonts w:cs="Times New Roman"/>
          <w:i w:val="0"/>
          <w:sz w:val="28"/>
          <w:szCs w:val="28"/>
          <w:u w:val="none"/>
        </w:rPr>
        <w:t>с 20</w:t>
      </w:r>
      <w:r w:rsidR="00773A9F" w:rsidRPr="009D7EFC">
        <w:rPr>
          <w:rFonts w:cs="Times New Roman"/>
          <w:i w:val="0"/>
          <w:sz w:val="28"/>
          <w:szCs w:val="28"/>
          <w:u w:val="none"/>
        </w:rPr>
        <w:t>21</w:t>
      </w:r>
      <w:r w:rsidRPr="009D7EFC">
        <w:rPr>
          <w:rFonts w:cs="Times New Roman"/>
          <w:i w:val="0"/>
          <w:sz w:val="28"/>
          <w:szCs w:val="28"/>
          <w:u w:val="none"/>
        </w:rPr>
        <w:t xml:space="preserve"> по 20</w:t>
      </w:r>
      <w:r w:rsidR="00773A9F" w:rsidRPr="009D7EFC">
        <w:rPr>
          <w:rFonts w:cs="Times New Roman"/>
          <w:i w:val="0"/>
          <w:sz w:val="28"/>
          <w:szCs w:val="28"/>
          <w:u w:val="none"/>
        </w:rPr>
        <w:t>25</w:t>
      </w:r>
      <w:r w:rsidRPr="009D7EFC">
        <w:rPr>
          <w:rFonts w:cs="Times New Roman"/>
          <w:i w:val="0"/>
          <w:sz w:val="28"/>
          <w:szCs w:val="28"/>
          <w:u w:val="none"/>
        </w:rPr>
        <w:t xml:space="preserve"> год</w:t>
      </w:r>
      <w:r w:rsidR="00F72900" w:rsidRPr="009D7EFC">
        <w:rPr>
          <w:rStyle w:val="ae"/>
          <w:rFonts w:cs="Times New Roman"/>
          <w:i w:val="0"/>
          <w:sz w:val="28"/>
          <w:szCs w:val="28"/>
          <w:u w:val="none"/>
        </w:rPr>
        <w:footnoteReference w:id="1"/>
      </w:r>
      <w:r w:rsidRPr="009D7EFC">
        <w:rPr>
          <w:rFonts w:cs="Times New Roman"/>
          <w:i w:val="0"/>
          <w:sz w:val="28"/>
          <w:szCs w:val="28"/>
          <w:u w:val="none"/>
        </w:rPr>
        <w:t xml:space="preserve"> представлена в таблице 1.</w:t>
      </w:r>
    </w:p>
    <w:p w14:paraId="7941378E" w14:textId="77777777" w:rsidR="00C62984" w:rsidRPr="009D7EFC" w:rsidRDefault="00F45F61" w:rsidP="00D336B5">
      <w:pPr>
        <w:keepNext/>
        <w:spacing w:after="240" w:line="360" w:lineRule="exact"/>
        <w:ind w:firstLine="0"/>
        <w:jc w:val="right"/>
        <w:rPr>
          <w:rFonts w:eastAsia="Times New Roman" w:cs="Times New Roman"/>
          <w:sz w:val="28"/>
          <w:szCs w:val="28"/>
          <w:lang w:eastAsia="ar-SA"/>
        </w:rPr>
      </w:pPr>
      <w:r w:rsidRPr="009D7EFC">
        <w:rPr>
          <w:rFonts w:eastAsia="Times New Roman" w:cs="Times New Roman"/>
          <w:sz w:val="28"/>
          <w:szCs w:val="28"/>
          <w:lang w:eastAsia="ar-SA"/>
        </w:rPr>
        <w:t>Таблица 1</w:t>
      </w:r>
    </w:p>
    <w:p w14:paraId="55FD408A" w14:textId="77777777" w:rsidR="00C62984" w:rsidRPr="009D7EFC" w:rsidRDefault="004E2B08" w:rsidP="00D336B5">
      <w:pPr>
        <w:keepNext/>
        <w:tabs>
          <w:tab w:val="left" w:pos="4395"/>
        </w:tabs>
        <w:spacing w:after="240" w:line="240" w:lineRule="exact"/>
        <w:ind w:left="425" w:firstLine="0"/>
        <w:jc w:val="center"/>
        <w:rPr>
          <w:rFonts w:eastAsia="Times New Roman" w:cs="Times New Roman"/>
          <w:b/>
          <w:w w:val="103"/>
          <w:sz w:val="28"/>
          <w:szCs w:val="28"/>
          <w:lang w:eastAsia="ar-SA"/>
        </w:rPr>
      </w:pPr>
      <w:r w:rsidRPr="009D7EFC">
        <w:rPr>
          <w:rFonts w:eastAsia="Times New Roman" w:cs="Times New Roman"/>
          <w:b/>
          <w:w w:val="103"/>
          <w:sz w:val="28"/>
          <w:szCs w:val="28"/>
          <w:lang w:eastAsia="ar-SA"/>
        </w:rPr>
        <w:t xml:space="preserve">Динамика численности населения </w:t>
      </w:r>
      <w:r w:rsidR="00041D59" w:rsidRPr="009D7EFC">
        <w:rPr>
          <w:rFonts w:eastAsia="Times New Roman" w:cs="Times New Roman"/>
          <w:b/>
          <w:w w:val="103"/>
          <w:sz w:val="28"/>
          <w:szCs w:val="28"/>
          <w:lang w:eastAsia="ar-SA"/>
        </w:rPr>
        <w:t>Соликамского округа</w:t>
      </w:r>
      <w:r w:rsidRPr="009D7EFC">
        <w:rPr>
          <w:rFonts w:eastAsia="Times New Roman" w:cs="Times New Roman"/>
          <w:b/>
          <w:w w:val="103"/>
          <w:sz w:val="28"/>
          <w:szCs w:val="28"/>
          <w:lang w:eastAsia="ar-SA"/>
        </w:rPr>
        <w:t xml:space="preserve"> по данным текущего статистического учета</w:t>
      </w: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4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3"/>
        <w:gridCol w:w="1284"/>
        <w:gridCol w:w="968"/>
        <w:gridCol w:w="1077"/>
        <w:gridCol w:w="970"/>
        <w:gridCol w:w="957"/>
        <w:gridCol w:w="945"/>
      </w:tblGrid>
      <w:tr w:rsidR="00B54A07" w:rsidRPr="009D7EFC" w14:paraId="57AB94DB" w14:textId="77777777" w:rsidTr="008074DD">
        <w:trPr>
          <w:tblHeader/>
        </w:trPr>
        <w:tc>
          <w:tcPr>
            <w:tcW w:w="3133" w:type="dxa"/>
            <w:tcMar>
              <w:left w:w="14" w:type="dxa"/>
            </w:tcMar>
            <w:vAlign w:val="center"/>
          </w:tcPr>
          <w:p w14:paraId="6FA1D502" w14:textId="77777777" w:rsidR="00B54A07" w:rsidRPr="009D7EFC" w:rsidRDefault="00FC0D87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</w:t>
            </w:r>
            <w:r w:rsidR="00B54A07" w:rsidRPr="009D7EFC">
              <w:rPr>
                <w:rFonts w:eastAsia="Times New Roman" w:cs="Times New Roman"/>
                <w:sz w:val="28"/>
                <w:szCs w:val="28"/>
              </w:rPr>
              <w:t>оказатели</w:t>
            </w:r>
          </w:p>
        </w:tc>
        <w:tc>
          <w:tcPr>
            <w:tcW w:w="1284" w:type="dxa"/>
            <w:tcMar>
              <w:left w:w="14" w:type="dxa"/>
            </w:tcMar>
            <w:vAlign w:val="center"/>
          </w:tcPr>
          <w:p w14:paraId="2E7596A1" w14:textId="77777777"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8" w:type="dxa"/>
            <w:tcMar>
              <w:left w:w="14" w:type="dxa"/>
            </w:tcMar>
            <w:vAlign w:val="center"/>
          </w:tcPr>
          <w:p w14:paraId="70205D5A" w14:textId="77777777"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21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77" w:type="dxa"/>
            <w:tcMar>
              <w:left w:w="14" w:type="dxa"/>
            </w:tcMar>
            <w:vAlign w:val="center"/>
          </w:tcPr>
          <w:p w14:paraId="24AA2EBF" w14:textId="77777777"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22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70" w:type="dxa"/>
            <w:tcMar>
              <w:left w:w="14" w:type="dxa"/>
            </w:tcMar>
            <w:vAlign w:val="center"/>
          </w:tcPr>
          <w:p w14:paraId="2FD02257" w14:textId="77777777"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23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7" w:type="dxa"/>
            <w:vAlign w:val="center"/>
          </w:tcPr>
          <w:p w14:paraId="5EC22BFC" w14:textId="77777777"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24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45" w:type="dxa"/>
            <w:vAlign w:val="center"/>
          </w:tcPr>
          <w:p w14:paraId="5A1E4E38" w14:textId="77777777"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25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163D2" w:rsidRPr="009D7EFC" w14:paraId="65A8A1DD" w14:textId="77777777" w:rsidTr="008074DD">
        <w:tc>
          <w:tcPr>
            <w:tcW w:w="3133" w:type="dxa"/>
            <w:tcMar>
              <w:left w:w="14" w:type="dxa"/>
            </w:tcMar>
            <w:vAlign w:val="center"/>
          </w:tcPr>
          <w:p w14:paraId="6C7A7F94" w14:textId="77777777" w:rsidR="00F163D2" w:rsidRPr="009D7EFC" w:rsidRDefault="00041D59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</w:t>
            </w:r>
            <w:r w:rsidR="00F163D2" w:rsidRPr="009D7EFC">
              <w:rPr>
                <w:rFonts w:eastAsia="Times New Roman" w:cs="Times New Roman"/>
                <w:sz w:val="28"/>
                <w:szCs w:val="28"/>
              </w:rPr>
              <w:t>исленность постоянного населения</w:t>
            </w:r>
          </w:p>
        </w:tc>
        <w:tc>
          <w:tcPr>
            <w:tcW w:w="1284" w:type="dxa"/>
            <w:tcMar>
              <w:left w:w="14" w:type="dxa"/>
            </w:tcMar>
            <w:vAlign w:val="center"/>
          </w:tcPr>
          <w:p w14:paraId="327D51CB" w14:textId="77777777" w:rsidR="00F163D2" w:rsidRPr="009D7EFC" w:rsidRDefault="00F163D2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68" w:type="dxa"/>
            <w:tcMar>
              <w:left w:w="14" w:type="dxa"/>
            </w:tcMar>
            <w:vAlign w:val="center"/>
          </w:tcPr>
          <w:p w14:paraId="0CB7AA7F" w14:textId="77777777" w:rsidR="00F163D2" w:rsidRPr="009D7EFC" w:rsidRDefault="00FF4F1E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107742</w:t>
            </w:r>
          </w:p>
        </w:tc>
        <w:tc>
          <w:tcPr>
            <w:tcW w:w="1077" w:type="dxa"/>
            <w:tcMar>
              <w:left w:w="14" w:type="dxa"/>
            </w:tcMar>
            <w:vAlign w:val="center"/>
          </w:tcPr>
          <w:p w14:paraId="7D148421" w14:textId="77777777" w:rsidR="00F163D2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101279</w:t>
            </w:r>
          </w:p>
        </w:tc>
        <w:tc>
          <w:tcPr>
            <w:tcW w:w="970" w:type="dxa"/>
            <w:tcMar>
              <w:left w:w="14" w:type="dxa"/>
            </w:tcMar>
            <w:vAlign w:val="center"/>
          </w:tcPr>
          <w:p w14:paraId="171DD675" w14:textId="77777777" w:rsidR="00F163D2" w:rsidRPr="009D7EFC" w:rsidRDefault="00041D5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100732</w:t>
            </w:r>
          </w:p>
        </w:tc>
        <w:tc>
          <w:tcPr>
            <w:tcW w:w="957" w:type="dxa"/>
            <w:vAlign w:val="center"/>
          </w:tcPr>
          <w:p w14:paraId="6EB912B4" w14:textId="77777777" w:rsidR="00F163D2" w:rsidRPr="009D7EFC" w:rsidRDefault="00041D5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99951</w:t>
            </w:r>
          </w:p>
        </w:tc>
        <w:tc>
          <w:tcPr>
            <w:tcW w:w="945" w:type="dxa"/>
            <w:vAlign w:val="center"/>
          </w:tcPr>
          <w:p w14:paraId="4D0F792D" w14:textId="77777777" w:rsidR="00F163D2" w:rsidRPr="009D7EFC" w:rsidRDefault="00CF597C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99400</w:t>
            </w:r>
          </w:p>
        </w:tc>
      </w:tr>
      <w:tr w:rsidR="00876029" w:rsidRPr="009D7EFC" w14:paraId="3E06AFAF" w14:textId="77777777" w:rsidTr="008074DD">
        <w:tc>
          <w:tcPr>
            <w:tcW w:w="3133" w:type="dxa"/>
            <w:tcMar>
              <w:left w:w="14" w:type="dxa"/>
            </w:tcMar>
            <w:vAlign w:val="center"/>
          </w:tcPr>
          <w:p w14:paraId="1156986B" w14:textId="77777777" w:rsidR="00876029" w:rsidRPr="009D7EFC" w:rsidRDefault="00876029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Число родившихся (без мертворожденных)</w:t>
            </w:r>
          </w:p>
        </w:tc>
        <w:tc>
          <w:tcPr>
            <w:tcW w:w="1284" w:type="dxa"/>
            <w:tcMar>
              <w:left w:w="14" w:type="dxa"/>
            </w:tcMar>
            <w:vAlign w:val="center"/>
          </w:tcPr>
          <w:p w14:paraId="42220162" w14:textId="77777777" w:rsidR="00876029" w:rsidRPr="009D7EFC" w:rsidRDefault="0087602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68" w:type="dxa"/>
            <w:tcMar>
              <w:left w:w="14" w:type="dxa"/>
            </w:tcMar>
            <w:vAlign w:val="center"/>
          </w:tcPr>
          <w:p w14:paraId="2D9BF581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908</w:t>
            </w:r>
          </w:p>
        </w:tc>
        <w:tc>
          <w:tcPr>
            <w:tcW w:w="1077" w:type="dxa"/>
            <w:tcMar>
              <w:left w:w="14" w:type="dxa"/>
            </w:tcMar>
            <w:vAlign w:val="center"/>
          </w:tcPr>
          <w:p w14:paraId="532614BA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823</w:t>
            </w:r>
          </w:p>
        </w:tc>
        <w:tc>
          <w:tcPr>
            <w:tcW w:w="970" w:type="dxa"/>
            <w:tcMar>
              <w:left w:w="14" w:type="dxa"/>
            </w:tcMar>
            <w:vAlign w:val="center"/>
          </w:tcPr>
          <w:p w14:paraId="76F60C9E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796</w:t>
            </w:r>
          </w:p>
        </w:tc>
        <w:tc>
          <w:tcPr>
            <w:tcW w:w="957" w:type="dxa"/>
            <w:vAlign w:val="center"/>
          </w:tcPr>
          <w:p w14:paraId="584EFC90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769</w:t>
            </w:r>
          </w:p>
        </w:tc>
        <w:tc>
          <w:tcPr>
            <w:tcW w:w="945" w:type="dxa"/>
            <w:vAlign w:val="center"/>
          </w:tcPr>
          <w:p w14:paraId="693C0131" w14:textId="77777777" w:rsidR="00876029" w:rsidRPr="009D7EFC" w:rsidRDefault="00CF597C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***</w:t>
            </w:r>
          </w:p>
        </w:tc>
      </w:tr>
      <w:tr w:rsidR="00876029" w:rsidRPr="009D7EFC" w14:paraId="6A318DC6" w14:textId="77777777" w:rsidTr="008074DD">
        <w:tc>
          <w:tcPr>
            <w:tcW w:w="3133" w:type="dxa"/>
            <w:tcMar>
              <w:left w:w="14" w:type="dxa"/>
            </w:tcMar>
            <w:vAlign w:val="center"/>
          </w:tcPr>
          <w:p w14:paraId="218EA238" w14:textId="77777777" w:rsidR="00876029" w:rsidRPr="009D7EFC" w:rsidRDefault="00876029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Число умерших</w:t>
            </w:r>
          </w:p>
        </w:tc>
        <w:tc>
          <w:tcPr>
            <w:tcW w:w="1284" w:type="dxa"/>
            <w:tcMar>
              <w:left w:w="14" w:type="dxa"/>
            </w:tcMar>
            <w:vAlign w:val="center"/>
          </w:tcPr>
          <w:p w14:paraId="77F2096B" w14:textId="77777777" w:rsidR="00876029" w:rsidRPr="009D7EFC" w:rsidRDefault="0087602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68" w:type="dxa"/>
            <w:tcMar>
              <w:left w:w="14" w:type="dxa"/>
            </w:tcMar>
            <w:vAlign w:val="center"/>
          </w:tcPr>
          <w:p w14:paraId="1B604E3A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1676</w:t>
            </w:r>
          </w:p>
        </w:tc>
        <w:tc>
          <w:tcPr>
            <w:tcW w:w="1077" w:type="dxa"/>
            <w:tcMar>
              <w:left w:w="14" w:type="dxa"/>
            </w:tcMar>
            <w:vAlign w:val="center"/>
          </w:tcPr>
          <w:p w14:paraId="58A5C064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1269</w:t>
            </w:r>
          </w:p>
        </w:tc>
        <w:tc>
          <w:tcPr>
            <w:tcW w:w="970" w:type="dxa"/>
            <w:tcMar>
              <w:left w:w="14" w:type="dxa"/>
            </w:tcMar>
            <w:vAlign w:val="center"/>
          </w:tcPr>
          <w:p w14:paraId="69D29471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1241</w:t>
            </w:r>
          </w:p>
        </w:tc>
        <w:tc>
          <w:tcPr>
            <w:tcW w:w="957" w:type="dxa"/>
            <w:vAlign w:val="center"/>
          </w:tcPr>
          <w:p w14:paraId="4E95A444" w14:textId="77777777"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1341</w:t>
            </w:r>
          </w:p>
        </w:tc>
        <w:tc>
          <w:tcPr>
            <w:tcW w:w="945" w:type="dxa"/>
            <w:vAlign w:val="center"/>
          </w:tcPr>
          <w:p w14:paraId="5DCBB026" w14:textId="77777777" w:rsidR="00876029" w:rsidRPr="009D7EFC" w:rsidRDefault="00CF597C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***</w:t>
            </w:r>
          </w:p>
        </w:tc>
      </w:tr>
    </w:tbl>
    <w:p w14:paraId="0A18DB52" w14:textId="77777777" w:rsidR="00D336B5" w:rsidRPr="00D336B5" w:rsidRDefault="00D336B5" w:rsidP="00F82008">
      <w:pPr>
        <w:pStyle w:val="34"/>
        <w:spacing w:before="24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 xml:space="preserve">Соликамский округ – </w:t>
      </w:r>
      <w:r w:rsidR="003D5AE4">
        <w:rPr>
          <w:rFonts w:eastAsia="Calibri"/>
          <w:sz w:val="28"/>
          <w:szCs w:val="28"/>
          <w:lang w:eastAsia="en-US"/>
        </w:rPr>
        <w:t>четвертое</w:t>
      </w:r>
      <w:r w:rsidRPr="00D336B5">
        <w:rPr>
          <w:rFonts w:eastAsia="Calibri"/>
          <w:sz w:val="28"/>
          <w:szCs w:val="28"/>
          <w:lang w:eastAsia="en-US"/>
        </w:rPr>
        <w:t xml:space="preserve"> муниципальное образование по численности населения в Пермском</w:t>
      </w:r>
      <w:r w:rsidR="00000F6B">
        <w:rPr>
          <w:rFonts w:eastAsia="Calibri"/>
          <w:sz w:val="28"/>
          <w:szCs w:val="28"/>
          <w:lang w:eastAsia="en-US"/>
        </w:rPr>
        <w:t xml:space="preserve"> крае.</w:t>
      </w:r>
    </w:p>
    <w:p w14:paraId="76A28BF6" w14:textId="77777777" w:rsidR="00D83EFA" w:rsidRPr="00D336B5" w:rsidRDefault="00384CCF" w:rsidP="00F82008">
      <w:pPr>
        <w:pStyle w:val="34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 xml:space="preserve">В </w:t>
      </w:r>
      <w:r w:rsidR="006A1AA7" w:rsidRPr="00D336B5">
        <w:rPr>
          <w:rFonts w:eastAsia="Calibri"/>
          <w:sz w:val="28"/>
          <w:szCs w:val="28"/>
          <w:lang w:eastAsia="en-US"/>
        </w:rPr>
        <w:t>округе</w:t>
      </w:r>
      <w:r w:rsidRPr="00D336B5">
        <w:rPr>
          <w:rFonts w:eastAsia="Calibri"/>
          <w:sz w:val="28"/>
          <w:szCs w:val="28"/>
          <w:lang w:eastAsia="en-US"/>
        </w:rPr>
        <w:t xml:space="preserve"> наблюдаются негативные тенденции развития демографических процессов. Для населения </w:t>
      </w:r>
      <w:r w:rsidR="00D83EFA" w:rsidRPr="00D336B5">
        <w:rPr>
          <w:rFonts w:eastAsia="Calibri"/>
          <w:sz w:val="28"/>
          <w:szCs w:val="28"/>
          <w:lang w:eastAsia="en-US"/>
        </w:rPr>
        <w:t>округа</w:t>
      </w:r>
      <w:r w:rsidRPr="00D336B5">
        <w:rPr>
          <w:rFonts w:eastAsia="Calibri"/>
          <w:sz w:val="28"/>
          <w:szCs w:val="28"/>
          <w:lang w:eastAsia="en-US"/>
        </w:rPr>
        <w:t xml:space="preserve"> характерен процесс депопуляции - превышения уровня смертности над уровнем рождаемости.</w:t>
      </w:r>
      <w:r w:rsidR="00A26498" w:rsidRPr="00D336B5">
        <w:rPr>
          <w:rFonts w:eastAsia="Calibri"/>
          <w:sz w:val="28"/>
          <w:szCs w:val="28"/>
          <w:lang w:eastAsia="en-US"/>
        </w:rPr>
        <w:t xml:space="preserve"> Этот процесс затронул и сам округ, практически всю территорию Пермского края и характерен для многих регионов России</w:t>
      </w:r>
      <w:r w:rsidR="00B82625" w:rsidRPr="00D336B5">
        <w:rPr>
          <w:rFonts w:eastAsia="Calibri"/>
          <w:sz w:val="28"/>
          <w:szCs w:val="28"/>
          <w:lang w:eastAsia="en-US"/>
        </w:rPr>
        <w:t>.</w:t>
      </w:r>
    </w:p>
    <w:p w14:paraId="54E05EE4" w14:textId="77777777" w:rsidR="006A1AA7" w:rsidRPr="00D336B5" w:rsidRDefault="00A26498" w:rsidP="00F82008">
      <w:pPr>
        <w:pStyle w:val="34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>Задачи сохранения человеческого потенциала, привлечения населения на территорию округа посредством обеспечения достойных условий жизни, возможностей для самореализации, определяют высокую планку комплексного развития Соликамского округа.</w:t>
      </w:r>
    </w:p>
    <w:p w14:paraId="3EA53ADA" w14:textId="77777777" w:rsidR="006A1AA7" w:rsidRPr="00D336B5" w:rsidRDefault="00A26498" w:rsidP="00F82008">
      <w:pPr>
        <w:pStyle w:val="34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>При неизменных границах территории численность населения меняется под влиянием воспроизводства населения и миграции. Её изменение не является движущей силой общественного развития, но имеет важное экономическое значение, поскольку определяет трудовой потенциал общества и число возможных потребителей.</w:t>
      </w:r>
    </w:p>
    <w:p w14:paraId="63CF97DB" w14:textId="77777777" w:rsidR="00B82625" w:rsidRPr="009D7EFC" w:rsidRDefault="00B82625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Прогнозная динамика численности населения Соликамского округа складывается из прогноза естественного воспроизводства и миграционного притока (оттока). При этом приняты во внимание целевые показатели демографических компонентов Указа Президента Российской Федерации от 7</w:t>
      </w:r>
      <w:r w:rsidR="00067A23" w:rsidRPr="009D7EFC">
        <w:rPr>
          <w:rFonts w:cs="Times New Roman"/>
          <w:sz w:val="28"/>
          <w:szCs w:val="28"/>
        </w:rPr>
        <w:t xml:space="preserve"> мая </w:t>
      </w:r>
      <w:r w:rsidRPr="009D7EFC">
        <w:rPr>
          <w:rFonts w:cs="Times New Roman"/>
          <w:sz w:val="28"/>
          <w:szCs w:val="28"/>
        </w:rPr>
        <w:t>20</w:t>
      </w:r>
      <w:r w:rsidR="006B6762" w:rsidRPr="009D7EFC">
        <w:rPr>
          <w:rFonts w:cs="Times New Roman"/>
          <w:sz w:val="28"/>
          <w:szCs w:val="28"/>
        </w:rPr>
        <w:t>24</w:t>
      </w:r>
      <w:r w:rsidR="00067A23" w:rsidRPr="009D7EFC">
        <w:rPr>
          <w:rFonts w:cs="Times New Roman"/>
          <w:sz w:val="28"/>
          <w:szCs w:val="28"/>
        </w:rPr>
        <w:t xml:space="preserve"> г. </w:t>
      </w:r>
      <w:r w:rsidRPr="009D7EFC">
        <w:rPr>
          <w:rFonts w:cs="Times New Roman"/>
          <w:sz w:val="28"/>
          <w:szCs w:val="28"/>
        </w:rPr>
        <w:t xml:space="preserve">№ </w:t>
      </w:r>
      <w:r w:rsidR="006B6762" w:rsidRPr="009D7EFC">
        <w:rPr>
          <w:rFonts w:cs="Times New Roman"/>
          <w:sz w:val="28"/>
          <w:szCs w:val="28"/>
        </w:rPr>
        <w:t>309</w:t>
      </w:r>
      <w:r w:rsidRPr="009D7EFC">
        <w:rPr>
          <w:rFonts w:cs="Times New Roman"/>
          <w:sz w:val="28"/>
          <w:szCs w:val="28"/>
        </w:rPr>
        <w:t xml:space="preserve"> «</w:t>
      </w:r>
      <w:r w:rsidR="006B6762" w:rsidRPr="009D7EFC">
        <w:rPr>
          <w:rFonts w:cs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9D7EFC">
        <w:rPr>
          <w:rFonts w:cs="Times New Roman"/>
          <w:sz w:val="28"/>
          <w:szCs w:val="28"/>
        </w:rPr>
        <w:t>», влияющих на изменение численности населения в части продолжительности жизни. Показатель суммарного прогнозного коэффициента рождаемости в высоком сценарии к 2035 году составляет 1,76 в целом по Пермскому краю. В расчетах данный показатель принят на уровне среднего значения за исторический период по Соликамскому округу, который существенно выше краевого показателя и удельного показателя в целом по Российской Федерации.</w:t>
      </w:r>
    </w:p>
    <w:p w14:paraId="2E01A485" w14:textId="77777777" w:rsidR="00B82625" w:rsidRPr="009D7EFC" w:rsidRDefault="00B82625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качестве основного решения </w:t>
      </w:r>
      <w:r w:rsidR="00CF3A06" w:rsidRPr="009D7EFC">
        <w:rPr>
          <w:rFonts w:cs="Times New Roman"/>
          <w:sz w:val="28"/>
          <w:szCs w:val="28"/>
        </w:rPr>
        <w:t>г</w:t>
      </w:r>
      <w:r w:rsidR="004A7F0C" w:rsidRPr="009D7EFC">
        <w:rPr>
          <w:rFonts w:cs="Times New Roman"/>
          <w:sz w:val="28"/>
          <w:szCs w:val="28"/>
        </w:rPr>
        <w:t xml:space="preserve">енерального плана </w:t>
      </w:r>
      <w:r w:rsidRPr="009D7EFC">
        <w:rPr>
          <w:rFonts w:cs="Times New Roman"/>
          <w:sz w:val="28"/>
          <w:szCs w:val="28"/>
        </w:rPr>
        <w:t xml:space="preserve">принят средний (базовый) сценарий прогноза демографических показателей, который в большей мере соответствует прогнозным предположениям, подготовленным территориальным органом Федеральной службы государственной статистики Российской Федерации и </w:t>
      </w:r>
      <w:r w:rsidR="00067A23" w:rsidRPr="009D7EFC">
        <w:rPr>
          <w:rFonts w:cs="Times New Roman"/>
          <w:sz w:val="28"/>
          <w:szCs w:val="28"/>
        </w:rPr>
        <w:t xml:space="preserve">схемой территориального планирования </w:t>
      </w:r>
      <w:r w:rsidRPr="009D7EFC">
        <w:rPr>
          <w:rFonts w:cs="Times New Roman"/>
          <w:sz w:val="28"/>
          <w:szCs w:val="28"/>
        </w:rPr>
        <w:t>Пермского края.</w:t>
      </w:r>
    </w:p>
    <w:p w14:paraId="101154BE" w14:textId="77777777" w:rsidR="009A0751" w:rsidRPr="009D7EFC" w:rsidRDefault="009A0751" w:rsidP="00D336B5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 xml:space="preserve">Таблица </w:t>
      </w:r>
      <w:r w:rsidR="00764300" w:rsidRPr="009D7EFC">
        <w:rPr>
          <w:rFonts w:cs="Times New Roman"/>
          <w:sz w:val="28"/>
          <w:szCs w:val="28"/>
        </w:rPr>
        <w:t>2</w:t>
      </w:r>
    </w:p>
    <w:p w14:paraId="03ECA903" w14:textId="77777777" w:rsidR="009A0751" w:rsidRPr="009D7EFC" w:rsidRDefault="009A0751" w:rsidP="00D336B5">
      <w:pPr>
        <w:spacing w:before="240" w:after="240" w:line="240" w:lineRule="exact"/>
        <w:rPr>
          <w:rFonts w:cs="Times New Roman"/>
          <w:b/>
          <w:sz w:val="28"/>
          <w:szCs w:val="28"/>
        </w:rPr>
      </w:pPr>
      <w:r w:rsidRPr="009D7EFC">
        <w:rPr>
          <w:rFonts w:cs="Times New Roman"/>
          <w:b/>
          <w:sz w:val="28"/>
          <w:szCs w:val="28"/>
        </w:rPr>
        <w:t xml:space="preserve">Перспективная численность населения </w:t>
      </w:r>
      <w:r w:rsidR="004A7F0C" w:rsidRPr="009D7EFC">
        <w:rPr>
          <w:rFonts w:cs="Times New Roman"/>
          <w:b/>
          <w:sz w:val="28"/>
          <w:szCs w:val="28"/>
        </w:rPr>
        <w:t xml:space="preserve">Соликамского </w:t>
      </w:r>
      <w:r w:rsidR="00E87E96" w:rsidRPr="009D7EFC">
        <w:rPr>
          <w:rFonts w:cs="Times New Roman"/>
          <w:b/>
          <w:sz w:val="28"/>
          <w:szCs w:val="28"/>
        </w:rPr>
        <w:t xml:space="preserve">округа </w:t>
      </w:r>
    </w:p>
    <w:tbl>
      <w:tblPr>
        <w:tblStyle w:val="TableNormal"/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773"/>
        <w:gridCol w:w="1690"/>
        <w:gridCol w:w="2111"/>
        <w:gridCol w:w="2265"/>
        <w:gridCol w:w="2102"/>
      </w:tblGrid>
      <w:tr w:rsidR="00A86429" w:rsidRPr="009D7EFC" w14:paraId="036159D4" w14:textId="77777777" w:rsidTr="00C12DF9">
        <w:trPr>
          <w:trHeight w:val="207"/>
          <w:jc w:val="center"/>
        </w:trPr>
        <w:tc>
          <w:tcPr>
            <w:tcW w:w="892" w:type="pct"/>
            <w:vMerge w:val="restart"/>
          </w:tcPr>
          <w:p w14:paraId="291C7D1B" w14:textId="77777777" w:rsidR="00A86429" w:rsidRPr="009D7EFC" w:rsidRDefault="00A86429" w:rsidP="00A0379C">
            <w:pPr>
              <w:pStyle w:val="TableParagraph"/>
              <w:spacing w:line="360" w:lineRule="exact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108" w:type="pct"/>
            <w:gridSpan w:val="4"/>
          </w:tcPr>
          <w:p w14:paraId="44F8444F" w14:textId="77777777"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Численность населения на начало периода, чел.</w:t>
            </w:r>
          </w:p>
        </w:tc>
      </w:tr>
      <w:tr w:rsidR="00A86429" w:rsidRPr="009D7EFC" w14:paraId="17488ACF" w14:textId="77777777" w:rsidTr="00C12DF9">
        <w:trPr>
          <w:trHeight w:val="275"/>
          <w:jc w:val="center"/>
        </w:trPr>
        <w:tc>
          <w:tcPr>
            <w:tcW w:w="892" w:type="pct"/>
            <w:vMerge/>
            <w:tcBorders>
              <w:top w:val="nil"/>
            </w:tcBorders>
          </w:tcPr>
          <w:p w14:paraId="48BFC64C" w14:textId="77777777" w:rsidR="00A86429" w:rsidRPr="009D7EFC" w:rsidRDefault="00A86429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pct"/>
          </w:tcPr>
          <w:p w14:paraId="002738DD" w14:textId="77777777"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25</w:t>
            </w:r>
            <w:r w:rsidRPr="009D7EFC">
              <w:rPr>
                <w:sz w:val="28"/>
                <w:szCs w:val="28"/>
                <w:lang w:val="ru-RU"/>
              </w:rPr>
              <w:t xml:space="preserve"> год</w:t>
            </w:r>
            <w:r w:rsidR="00F71A5F" w:rsidRPr="009D7EFC">
              <w:rPr>
                <w:rStyle w:val="ae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2" w:type="pct"/>
          </w:tcPr>
          <w:p w14:paraId="7BBD354C" w14:textId="77777777"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3</w:t>
            </w:r>
            <w:r w:rsidRPr="009D7EFC">
              <w:rPr>
                <w:sz w:val="28"/>
                <w:szCs w:val="28"/>
                <w:lang w:val="ru-RU"/>
              </w:rPr>
              <w:t>0 год</w:t>
            </w:r>
          </w:p>
        </w:tc>
        <w:tc>
          <w:tcPr>
            <w:tcW w:w="1139" w:type="pct"/>
          </w:tcPr>
          <w:p w14:paraId="24B29B99" w14:textId="77777777"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3</w:t>
            </w:r>
            <w:r w:rsidRPr="009D7EFC">
              <w:rPr>
                <w:sz w:val="28"/>
                <w:szCs w:val="28"/>
                <w:lang w:val="ru-RU"/>
              </w:rPr>
              <w:t>5 год</w:t>
            </w:r>
          </w:p>
        </w:tc>
        <w:tc>
          <w:tcPr>
            <w:tcW w:w="1057" w:type="pct"/>
          </w:tcPr>
          <w:p w14:paraId="73080F86" w14:textId="77777777"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4</w:t>
            </w:r>
            <w:r w:rsidRPr="009D7EFC">
              <w:rPr>
                <w:sz w:val="28"/>
                <w:szCs w:val="28"/>
                <w:lang w:val="ru-RU"/>
              </w:rPr>
              <w:t>0 год</w:t>
            </w:r>
          </w:p>
        </w:tc>
      </w:tr>
      <w:tr w:rsidR="00A86429" w:rsidRPr="009D7EFC" w14:paraId="61AFB93A" w14:textId="77777777" w:rsidTr="00A86429">
        <w:trPr>
          <w:trHeight w:val="275"/>
          <w:jc w:val="center"/>
        </w:trPr>
        <w:tc>
          <w:tcPr>
            <w:tcW w:w="892" w:type="pct"/>
          </w:tcPr>
          <w:p w14:paraId="5501D5E1" w14:textId="77777777" w:rsidR="00A86429" w:rsidRPr="009D7EFC" w:rsidRDefault="004A7F0C" w:rsidP="00A0379C">
            <w:pPr>
              <w:pStyle w:val="TableParagraph"/>
              <w:spacing w:line="360" w:lineRule="exact"/>
              <w:jc w:val="both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Соликамский округ</w:t>
            </w:r>
          </w:p>
        </w:tc>
        <w:tc>
          <w:tcPr>
            <w:tcW w:w="850" w:type="pct"/>
          </w:tcPr>
          <w:p w14:paraId="4276F8CC" w14:textId="77777777"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99400</w:t>
            </w:r>
          </w:p>
        </w:tc>
        <w:tc>
          <w:tcPr>
            <w:tcW w:w="1062" w:type="pct"/>
          </w:tcPr>
          <w:p w14:paraId="69337EB4" w14:textId="77777777"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98300</w:t>
            </w:r>
          </w:p>
        </w:tc>
        <w:tc>
          <w:tcPr>
            <w:tcW w:w="1139" w:type="pct"/>
          </w:tcPr>
          <w:p w14:paraId="77909C00" w14:textId="77777777"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93900</w:t>
            </w:r>
          </w:p>
        </w:tc>
        <w:tc>
          <w:tcPr>
            <w:tcW w:w="1057" w:type="pct"/>
          </w:tcPr>
          <w:p w14:paraId="01BD9953" w14:textId="77777777"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90300</w:t>
            </w:r>
          </w:p>
        </w:tc>
      </w:tr>
    </w:tbl>
    <w:p w14:paraId="2D61C921" w14:textId="77777777" w:rsidR="00CF3A06" w:rsidRPr="009D7EFC" w:rsidRDefault="004A7F0C" w:rsidP="00D336B5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Базовым сценарием предполагается, что принимаемые администрацией Соликамского муниципального округа</w:t>
      </w:r>
      <w:r w:rsidR="008074DD">
        <w:rPr>
          <w:rFonts w:cs="Times New Roman"/>
          <w:sz w:val="28"/>
          <w:szCs w:val="28"/>
        </w:rPr>
        <w:t xml:space="preserve"> (далее –</w:t>
      </w:r>
      <w:r w:rsidR="00CF3A06" w:rsidRPr="009D7EFC">
        <w:rPr>
          <w:rFonts w:cs="Times New Roman"/>
          <w:sz w:val="28"/>
          <w:szCs w:val="28"/>
        </w:rPr>
        <w:t xml:space="preserve"> администрация) </w:t>
      </w:r>
      <w:r w:rsidRPr="009D7EFC">
        <w:rPr>
          <w:rFonts w:cs="Times New Roman"/>
          <w:sz w:val="28"/>
          <w:szCs w:val="28"/>
        </w:rPr>
        <w:t xml:space="preserve">меры приведут к двукратному сокращению миграционного оттока населения в работоспособном возрасте. Суммарный коэффициент рождаемости сохранится на достигнутом уровне, который выше среднероссийского, а ожидаемая продолжительность жизни будет соответствовать базовым показателям прогноза по среднему сценарию для Российской Федерации. К концу планируемого периода по естественному приросту населения намечается положительный </w:t>
      </w:r>
      <w:r w:rsidR="00943162" w:rsidRPr="009D7EFC">
        <w:rPr>
          <w:rFonts w:cs="Times New Roman"/>
          <w:sz w:val="28"/>
          <w:szCs w:val="28"/>
        </w:rPr>
        <w:t>вектор</w:t>
      </w:r>
      <w:r w:rsidRPr="009D7EFC">
        <w:rPr>
          <w:rFonts w:cs="Times New Roman"/>
          <w:sz w:val="28"/>
          <w:szCs w:val="28"/>
        </w:rPr>
        <w:t>, однако в целом значения естественного прироста населения останутся в отрицательных значениях.</w:t>
      </w:r>
    </w:p>
    <w:p w14:paraId="1B6DC66A" w14:textId="77777777" w:rsidR="00CF3A06" w:rsidRPr="009D7EFC" w:rsidRDefault="00605E07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целях сокращения оттока населения из </w:t>
      </w:r>
      <w:r w:rsidR="00C579B1" w:rsidRPr="009D7EFC">
        <w:rPr>
          <w:rFonts w:cs="Times New Roman"/>
          <w:sz w:val="28"/>
          <w:szCs w:val="28"/>
        </w:rPr>
        <w:t>Пермского края,</w:t>
      </w:r>
      <w:r w:rsidRPr="009D7EFC">
        <w:rPr>
          <w:rFonts w:cs="Times New Roman"/>
          <w:sz w:val="28"/>
          <w:szCs w:val="28"/>
        </w:rPr>
        <w:t xml:space="preserve"> Правительство Пермского края реализует комплекс мероприятий, направленных на увеличение рождаемости, который включает в себя работу по следующим направлениям:</w:t>
      </w:r>
      <w:r w:rsidR="00B20C94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укрепление матери</w:t>
      </w:r>
      <w:r w:rsidR="00CF3A06" w:rsidRPr="009D7EFC">
        <w:rPr>
          <w:rFonts w:cs="Times New Roman"/>
          <w:sz w:val="28"/>
          <w:szCs w:val="28"/>
        </w:rPr>
        <w:t xml:space="preserve">альной поддержки семей с детьми, профилактика абортов, </w:t>
      </w:r>
      <w:r w:rsidRPr="009D7EFC">
        <w:rPr>
          <w:rFonts w:cs="Times New Roman"/>
          <w:sz w:val="28"/>
          <w:szCs w:val="28"/>
        </w:rPr>
        <w:t>сохранение репродуктивно</w:t>
      </w:r>
      <w:r w:rsidR="00CF3A06" w:rsidRPr="009D7EFC">
        <w:rPr>
          <w:rFonts w:cs="Times New Roman"/>
          <w:sz w:val="28"/>
          <w:szCs w:val="28"/>
        </w:rPr>
        <w:t xml:space="preserve">го здоровья подростков и женщин, </w:t>
      </w:r>
      <w:r w:rsidRPr="009D7EFC">
        <w:rPr>
          <w:rFonts w:cs="Times New Roman"/>
          <w:sz w:val="28"/>
          <w:szCs w:val="28"/>
        </w:rPr>
        <w:t>обеспечение дост</w:t>
      </w:r>
      <w:r w:rsidR="00CF3A06" w:rsidRPr="009D7EFC">
        <w:rPr>
          <w:rFonts w:cs="Times New Roman"/>
          <w:sz w:val="28"/>
          <w:szCs w:val="28"/>
        </w:rPr>
        <w:t xml:space="preserve">упности дошкольного образования, </w:t>
      </w:r>
      <w:r w:rsidRPr="009D7EFC">
        <w:rPr>
          <w:rFonts w:cs="Times New Roman"/>
          <w:sz w:val="28"/>
          <w:szCs w:val="28"/>
        </w:rPr>
        <w:t>профессиональное</w:t>
      </w:r>
      <w:r w:rsidR="00B20C94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обучение (переобучение) женщин, находящихся в отпуске по уходу за ребенком до </w:t>
      </w:r>
      <w:r w:rsidR="00CF3A06" w:rsidRPr="009D7EFC">
        <w:rPr>
          <w:rFonts w:cs="Times New Roman"/>
          <w:sz w:val="28"/>
          <w:szCs w:val="28"/>
        </w:rPr>
        <w:t xml:space="preserve">достижения им возраста трех лет, </w:t>
      </w:r>
      <w:r w:rsidRPr="009D7EFC">
        <w:rPr>
          <w:rFonts w:cs="Times New Roman"/>
          <w:sz w:val="28"/>
          <w:szCs w:val="28"/>
        </w:rPr>
        <w:t>дополнительные меры социальной</w:t>
      </w:r>
      <w:r w:rsidR="00CF3A06" w:rsidRPr="009D7EFC">
        <w:rPr>
          <w:rFonts w:cs="Times New Roman"/>
          <w:sz w:val="28"/>
          <w:szCs w:val="28"/>
        </w:rPr>
        <w:t xml:space="preserve"> поддержки семей, имеющих детей, </w:t>
      </w:r>
      <w:r w:rsidRPr="009D7EFC">
        <w:rPr>
          <w:rFonts w:cs="Times New Roman"/>
          <w:sz w:val="28"/>
          <w:szCs w:val="28"/>
        </w:rPr>
        <w:t xml:space="preserve">улучшение </w:t>
      </w:r>
      <w:r w:rsidR="00CF3A06" w:rsidRPr="009D7EFC">
        <w:rPr>
          <w:rFonts w:cs="Times New Roman"/>
          <w:sz w:val="28"/>
          <w:szCs w:val="28"/>
        </w:rPr>
        <w:t xml:space="preserve">жилищных условий семей с детьми, </w:t>
      </w:r>
      <w:r w:rsidRPr="009D7EFC">
        <w:rPr>
          <w:rFonts w:cs="Times New Roman"/>
          <w:sz w:val="28"/>
          <w:szCs w:val="28"/>
        </w:rPr>
        <w:t>повышен</w:t>
      </w:r>
      <w:r w:rsidR="00CF3A06" w:rsidRPr="009D7EFC">
        <w:rPr>
          <w:rFonts w:cs="Times New Roman"/>
          <w:sz w:val="28"/>
          <w:szCs w:val="28"/>
        </w:rPr>
        <w:t>ие комфортности жилищного фонда, стабилизация миграционных процессов (минимизация миграционного оттока), снижение возрастных коэффициентов смертности и рост суммарного коэффициента рождаемости, развитие транспортной и социальной инфраструктур, наличие крупных градообразующих передовых производств и научно-исследовательских центров.</w:t>
      </w:r>
    </w:p>
    <w:p w14:paraId="5D6198AA" w14:textId="77777777" w:rsidR="00C62984" w:rsidRPr="00F33B98" w:rsidRDefault="00B20C94" w:rsidP="00F33B98">
      <w:pPr>
        <w:spacing w:before="240" w:after="240" w:line="240" w:lineRule="exact"/>
        <w:ind w:firstLine="0"/>
        <w:jc w:val="center"/>
        <w:rPr>
          <w:rFonts w:cs="Times New Roman"/>
          <w:sz w:val="28"/>
          <w:szCs w:val="28"/>
        </w:rPr>
      </w:pPr>
      <w:bookmarkStart w:id="20" w:name="_Toc512329050"/>
      <w:bookmarkStart w:id="21" w:name="_Toc208562479"/>
      <w:r>
        <w:rPr>
          <w:rFonts w:cs="Times New Roman"/>
          <w:b/>
          <w:sz w:val="28"/>
          <w:szCs w:val="28"/>
        </w:rPr>
        <w:t>2</w:t>
      </w:r>
      <w:r w:rsidR="00000F6B" w:rsidRPr="00F33B98">
        <w:rPr>
          <w:rFonts w:cs="Times New Roman"/>
          <w:b/>
          <w:sz w:val="28"/>
          <w:szCs w:val="28"/>
        </w:rPr>
        <w:t>.</w:t>
      </w:r>
      <w:r w:rsidR="0055064E">
        <w:rPr>
          <w:rFonts w:cs="Times New Roman"/>
          <w:b/>
          <w:sz w:val="28"/>
          <w:szCs w:val="28"/>
        </w:rPr>
        <w:t>4</w:t>
      </w:r>
      <w:r w:rsidR="00000F6B" w:rsidRPr="00F33B98">
        <w:rPr>
          <w:rFonts w:cs="Times New Roman"/>
          <w:b/>
          <w:sz w:val="28"/>
          <w:szCs w:val="28"/>
        </w:rPr>
        <w:t xml:space="preserve">. </w:t>
      </w:r>
      <w:r w:rsidR="004E2B08" w:rsidRPr="00F33B98">
        <w:rPr>
          <w:rFonts w:cs="Times New Roman"/>
          <w:b/>
          <w:sz w:val="28"/>
          <w:szCs w:val="28"/>
        </w:rPr>
        <w:t xml:space="preserve">Экономический потенциал развития </w:t>
      </w:r>
      <w:bookmarkEnd w:id="20"/>
      <w:r w:rsidR="000C57DD" w:rsidRPr="00F33B98">
        <w:rPr>
          <w:rFonts w:cs="Times New Roman"/>
          <w:b/>
          <w:sz w:val="28"/>
          <w:szCs w:val="28"/>
        </w:rPr>
        <w:t xml:space="preserve">Соликамского </w:t>
      </w:r>
      <w:r w:rsidR="00E87E96" w:rsidRPr="00F33B98">
        <w:rPr>
          <w:rFonts w:cs="Times New Roman"/>
          <w:b/>
          <w:sz w:val="28"/>
          <w:szCs w:val="28"/>
        </w:rPr>
        <w:t>округа</w:t>
      </w:r>
      <w:bookmarkEnd w:id="21"/>
    </w:p>
    <w:p w14:paraId="042A8887" w14:textId="77777777" w:rsidR="00841FC5" w:rsidRPr="009D7EFC" w:rsidRDefault="00841FC5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bookmarkStart w:id="22" w:name="_Toc511209104"/>
      <w:bookmarkStart w:id="23" w:name="_Toc510539140"/>
      <w:bookmarkStart w:id="24" w:name="_Toc512329051"/>
      <w:bookmarkEnd w:id="22"/>
      <w:bookmarkEnd w:id="23"/>
      <w:r w:rsidRPr="009D7EFC">
        <w:rPr>
          <w:rFonts w:eastAsiaTheme="minorEastAsia"/>
          <w:sz w:val="28"/>
          <w:szCs w:val="28"/>
          <w:lang w:val="ru-RU" w:eastAsia="ru-RU" w:bidi="ar-SA"/>
        </w:rPr>
        <w:t>Одной из основных задач территориального планирования является развитие производственной сферы, создание высокооплачиваемых рабочих мест, повышения уровня жизни населения.</w:t>
      </w:r>
    </w:p>
    <w:p w14:paraId="6EC4638E" w14:textId="77777777"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lastRenderedPageBreak/>
        <w:t>В настоящее время Соликамский округ специализируется на отраслях индустриального сектора: горной химии (добыче горно-химического сырья), производстве минеральных удобрений, лесопереработке и целлюлозно-бумажной промышленности, а также производстве титаномагниевой продукции. Развитие социально-культурных и туристских направлений в экономике, а также сельского хозяйства является вторичным.</w:t>
      </w:r>
    </w:p>
    <w:p w14:paraId="7F2C277B" w14:textId="77777777"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Сырьевой и производственный потенциал предприятий, указанных выше видов экономической деятельности, квалификация трудовых ресурсов, имеющаяся учебно-образовательная база и интеллектуальный задел могут позволить предприятиям округа эффективно участвовать в формировании и функционировании специализированных кластеров, индустриальных парков и научно-промышленных объединений. Помимо модернизации сохранившихся промышленных предприятий, возможно создание технико-внедренческой зоны на основе кооперации с предприятиями и площ</w:t>
      </w:r>
      <w:r w:rsidR="00DA5285" w:rsidRPr="009D7EFC">
        <w:rPr>
          <w:rFonts w:eastAsiaTheme="minorEastAsia"/>
          <w:sz w:val="28"/>
          <w:szCs w:val="28"/>
          <w:lang w:val="ru-RU" w:eastAsia="ru-RU" w:bidi="ar-SA"/>
        </w:rPr>
        <w:t>адками в муниципальном округе г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ород Березники</w:t>
      </w:r>
      <w:r w:rsidR="00DA5285" w:rsidRPr="009D7EFC">
        <w:rPr>
          <w:rFonts w:eastAsiaTheme="minorEastAsia"/>
          <w:sz w:val="28"/>
          <w:szCs w:val="28"/>
          <w:lang w:val="ru-RU" w:eastAsia="ru-RU" w:bidi="ar-SA"/>
        </w:rPr>
        <w:t xml:space="preserve"> Пермского края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, продвижение и реализация новых инвестиционных проектов, в частности, создание индустриального парка на базе имеющейся промзоны с формируемой и развиваемой специализацией на других перспективных направлениях – современная химия, комплексное использование лесных ресурсов и отходов лесопромышленной деятельности, производство композитных материалов, производство технологического оборудования, строительные, информационно-телекоммуникационные и туристские технологии, транспортно-логистический сервис.</w:t>
      </w:r>
    </w:p>
    <w:p w14:paraId="5BF3A546" w14:textId="77777777" w:rsidR="00841FC5" w:rsidRPr="009D7EFC" w:rsidRDefault="00841FC5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Уникальное по запасам и составу Верхнекамское месторождение калийно-магниевых солей, открытое на территори</w:t>
      </w:r>
      <w:r w:rsidR="00BE793E">
        <w:rPr>
          <w:rFonts w:eastAsiaTheme="minorEastAsia"/>
          <w:sz w:val="28"/>
          <w:szCs w:val="28"/>
          <w:lang w:val="ru-RU" w:eastAsia="ru-RU" w:bidi="ar-SA"/>
        </w:rPr>
        <w:t>и именно г. Соликамска в 1925 году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, строительные материалы, запасы древесины в округе и вокруг него, водные ресурсы изначально обусловили развитие Соликамского </w:t>
      </w:r>
      <w:r w:rsidR="00D55636" w:rsidRPr="009D7EFC">
        <w:rPr>
          <w:rFonts w:eastAsiaTheme="minorEastAsia"/>
          <w:sz w:val="28"/>
          <w:szCs w:val="28"/>
          <w:lang w:val="ru-RU" w:eastAsia="ru-RU" w:bidi="ar-SA"/>
        </w:rPr>
        <w:t>муниципального округа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как центра горнодобывающей, химической промышленности, цветной металлургии и целлюлозно-бумажного производства.</w:t>
      </w:r>
    </w:p>
    <w:p w14:paraId="2D18578E" w14:textId="77777777"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Соликамский </w:t>
      </w:r>
      <w:bookmarkStart w:id="25" w:name="_Hlk203823891"/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округ </w:t>
      </w:r>
      <w:bookmarkEnd w:id="25"/>
      <w:r w:rsidRPr="009D7EFC">
        <w:rPr>
          <w:rFonts w:eastAsiaTheme="minorEastAsia"/>
          <w:sz w:val="28"/>
          <w:szCs w:val="28"/>
          <w:lang w:val="ru-RU" w:eastAsia="ru-RU" w:bidi="ar-SA"/>
        </w:rPr>
        <w:t>активно участвует в формировании и функционировании шести кластеров Пермского края, среди которых выделяются кластер промышленной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 xml:space="preserve"> химии, кластер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бытовой химии, кластер обработки черных и цветных металлов, кластер </w:t>
      </w:r>
      <w:r w:rsidR="00AA2BDC" w:rsidRPr="009D7EFC">
        <w:rPr>
          <w:rFonts w:eastAsiaTheme="minorEastAsia"/>
          <w:sz w:val="28"/>
          <w:szCs w:val="28"/>
          <w:lang w:val="ru-RU" w:eastAsia="ru-RU" w:bidi="ar-SA"/>
        </w:rPr>
        <w:t>целлюлозно-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бума</w:t>
      </w:r>
      <w:r w:rsidR="00AA2BDC" w:rsidRPr="009D7EFC">
        <w:rPr>
          <w:rFonts w:eastAsiaTheme="minorEastAsia"/>
          <w:sz w:val="28"/>
          <w:szCs w:val="28"/>
          <w:lang w:val="ru-RU" w:eastAsia="ru-RU" w:bidi="ar-SA"/>
        </w:rPr>
        <w:t>жной промышленности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, 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 xml:space="preserve">кластер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деревообработки и 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 xml:space="preserve">кластер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деревянного домостроения. Кроме того, представлены сфера ремонта и обслуживания машин и оборудования, пищевая промышленность</w:t>
      </w:r>
      <w:r w:rsidR="00A224B6">
        <w:rPr>
          <w:rFonts w:eastAsiaTheme="minorEastAsia"/>
          <w:sz w:val="28"/>
          <w:szCs w:val="28"/>
          <w:lang w:val="ru-RU" w:eastAsia="ru-RU" w:bidi="ar-SA"/>
        </w:rPr>
        <w:t>, производство стройматериалов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.</w:t>
      </w:r>
    </w:p>
    <w:p w14:paraId="19E3B65C" w14:textId="77777777"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Соликамский округ в настоящее время является одним из крупнейших центров цветной металлургии, химической и </w:t>
      </w:r>
      <w:bookmarkStart w:id="26" w:name="_Hlk206680607"/>
      <w:r w:rsidRPr="009D7EFC">
        <w:rPr>
          <w:rFonts w:eastAsiaTheme="minorEastAsia"/>
          <w:sz w:val="28"/>
          <w:szCs w:val="28"/>
          <w:lang w:val="ru-RU" w:eastAsia="ru-RU" w:bidi="ar-SA"/>
        </w:rPr>
        <w:t>целлюлозно-</w:t>
      </w:r>
      <w:bookmarkEnd w:id="26"/>
      <w:r w:rsidRPr="009D7EFC">
        <w:rPr>
          <w:rFonts w:eastAsiaTheme="minorEastAsia"/>
          <w:sz w:val="28"/>
          <w:szCs w:val="28"/>
          <w:lang w:val="ru-RU" w:eastAsia="ru-RU" w:bidi="ar-SA"/>
        </w:rPr>
        <w:t>бумажной промышленности России. Основой этог</w:t>
      </w:r>
      <w:r w:rsidR="00067A23" w:rsidRPr="009D7EFC">
        <w:rPr>
          <w:rFonts w:eastAsiaTheme="minorEastAsia"/>
          <w:sz w:val="28"/>
          <w:szCs w:val="28"/>
          <w:lang w:val="ru-RU" w:eastAsia="ru-RU" w:bidi="ar-SA"/>
        </w:rPr>
        <w:t>о является уникальная природно-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ресурсная база и технологические взаимозависимости между предприятиями. Они могут обеспечить устойчивое и динамичное развитие муниципального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lastRenderedPageBreak/>
        <w:t>образования в рассматриваемый период (до 2040 года) и за расчетный срок на дальнесрочную перспективу.</w:t>
      </w:r>
    </w:p>
    <w:p w14:paraId="4FD79DBF" w14:textId="77777777" w:rsidR="00D55636" w:rsidRPr="009D7EFC" w:rsidRDefault="00E0508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Экономическое развитие Соликамского округа характеризуется созданием условий для сотрудничества органов местного самоуправления и крупных промышленных предприятий, играющих ведущую роль в экономике муниципального округа.</w:t>
      </w:r>
    </w:p>
    <w:p w14:paraId="1DCB7651" w14:textId="77777777" w:rsidR="00E05086" w:rsidRPr="009D7EFC" w:rsidRDefault="00067A23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sz w:val="28"/>
          <w:szCs w:val="28"/>
          <w:lang w:val="ru-RU"/>
        </w:rPr>
        <w:t xml:space="preserve">Соликамский округ имеет уникальное архитектурное наследие, обладает множеством культурно-исторических достопримечательностей, в нем сохранились каменные памятники архитектуры, памятники соляной истории, построенные </w:t>
      </w:r>
      <w:r w:rsidR="00F33B98">
        <w:rPr>
          <w:sz w:val="28"/>
          <w:szCs w:val="28"/>
          <w:lang w:val="ru-RU"/>
        </w:rPr>
        <w:t xml:space="preserve">ещё </w:t>
      </w:r>
      <w:r w:rsidRPr="009D7EFC">
        <w:rPr>
          <w:sz w:val="28"/>
          <w:szCs w:val="28"/>
          <w:lang w:val="ru-RU"/>
        </w:rPr>
        <w:t xml:space="preserve">в 17-18 веках.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Муниципальный</w:t>
      </w:r>
      <w:r w:rsidR="00E05086" w:rsidRPr="009D7EFC">
        <w:rPr>
          <w:rFonts w:eastAsiaTheme="minorEastAsia"/>
          <w:sz w:val="28"/>
          <w:szCs w:val="28"/>
          <w:lang w:val="ru-RU" w:eastAsia="ru-RU" w:bidi="ar-SA"/>
        </w:rPr>
        <w:t xml:space="preserve"> округ является одним из наиболее важных ареалов туристско-рекреационной активности в Пермском крае, включенным во все региональные программы развития </w:t>
      </w:r>
      <w:r w:rsidR="00CF3A06" w:rsidRPr="009D7EFC">
        <w:rPr>
          <w:rFonts w:eastAsiaTheme="minorEastAsia"/>
          <w:sz w:val="28"/>
          <w:szCs w:val="28"/>
          <w:lang w:val="ru-RU" w:eastAsia="ru-RU" w:bidi="ar-SA"/>
        </w:rPr>
        <w:t>края</w:t>
      </w:r>
      <w:r w:rsidR="00E05086" w:rsidRPr="009D7EFC">
        <w:rPr>
          <w:rFonts w:eastAsiaTheme="minorEastAsia"/>
          <w:sz w:val="28"/>
          <w:szCs w:val="28"/>
          <w:lang w:val="ru-RU" w:eastAsia="ru-RU" w:bidi="ar-SA"/>
        </w:rPr>
        <w:t>.</w:t>
      </w:r>
    </w:p>
    <w:p w14:paraId="2186B14F" w14:textId="77777777" w:rsidR="00E05086" w:rsidRPr="009D7EFC" w:rsidRDefault="00E0508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В настоящее время именно историко-познавательные направления являются ведущим в развития сферы отдыха и туризма на территории муниципального образования. Они тес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>н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о связаны с развитием паломнических туров, культурно-музыкальных, фестивальных событий.</w:t>
      </w:r>
    </w:p>
    <w:p w14:paraId="474CD9CC" w14:textId="77777777" w:rsidR="00E05086" w:rsidRPr="009D7EFC" w:rsidRDefault="00E0508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Помимо историко-познавательного направления, в 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муниципальном округе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развивается образовательно-экскурсионный туризм (в основном для местных и региональных школьных и студенческих групп), деловой туризм. Деловые поездки – один из самых важных мотивов посещения Пермского края сегодня, формирующий до 40% потока приезжающих в регион. Город Соликамск, наряду с г. Березник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и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, г. Пермь, г. Чайковски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й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и г. Губах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а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является полюс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ом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притяжения бизнес-туристов.</w:t>
      </w:r>
    </w:p>
    <w:p w14:paraId="6A4C467E" w14:textId="77777777" w:rsidR="00A00D59" w:rsidRPr="009D7EFC" w:rsidRDefault="0010517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целом экономическая база </w:t>
      </w:r>
      <w:r w:rsidR="00E05086" w:rsidRPr="009D7EFC">
        <w:rPr>
          <w:rFonts w:cs="Times New Roman"/>
          <w:sz w:val="28"/>
          <w:szCs w:val="28"/>
        </w:rPr>
        <w:t xml:space="preserve">Соликамского </w:t>
      </w:r>
      <w:r w:rsidRPr="009D7EFC">
        <w:rPr>
          <w:rFonts w:cs="Times New Roman"/>
          <w:sz w:val="28"/>
          <w:szCs w:val="28"/>
        </w:rPr>
        <w:t>округа обладает целым рядом факторов, способных обеспечить высокие темпы экономического роста. Реализация всего имеющегося потенциала в будущем позволит вывести экономику территории планирования на новый уровень развития, повысить конкурентоспособность округа.</w:t>
      </w:r>
      <w:bookmarkStart w:id="27" w:name="_Toc208562480"/>
    </w:p>
    <w:p w14:paraId="0B393262" w14:textId="77777777" w:rsidR="00C62984" w:rsidRPr="002645BC" w:rsidRDefault="0055064E" w:rsidP="00F33B98">
      <w:pPr>
        <w:spacing w:before="240" w:after="240" w:line="240" w:lineRule="exact"/>
        <w:ind w:firstLine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sz w:val="28"/>
          <w:szCs w:val="28"/>
        </w:rPr>
        <w:t>2.5</w:t>
      </w:r>
      <w:r w:rsidR="002645BC" w:rsidRPr="002645BC">
        <w:rPr>
          <w:rFonts w:cs="Times New Roman"/>
          <w:b/>
          <w:sz w:val="28"/>
          <w:szCs w:val="28"/>
        </w:rPr>
        <w:t xml:space="preserve">. </w:t>
      </w:r>
      <w:r w:rsidR="004E2B08" w:rsidRPr="002645BC">
        <w:rPr>
          <w:rFonts w:cs="Times New Roman"/>
          <w:b/>
          <w:sz w:val="28"/>
          <w:szCs w:val="28"/>
        </w:rPr>
        <w:t>Состояние жилищного фонда</w:t>
      </w:r>
      <w:bookmarkEnd w:id="24"/>
      <w:bookmarkEnd w:id="27"/>
    </w:p>
    <w:p w14:paraId="2C4E8E94" w14:textId="77777777" w:rsidR="001437B8" w:rsidRPr="009D7EFC" w:rsidRDefault="001437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Активное строительство </w:t>
      </w:r>
      <w:r w:rsidR="00D67633" w:rsidRPr="009D7EFC">
        <w:rPr>
          <w:sz w:val="28"/>
          <w:szCs w:val="28"/>
          <w:lang w:val="ru-RU"/>
        </w:rPr>
        <w:t>на территории</w:t>
      </w:r>
      <w:r w:rsidR="00F33B98">
        <w:rPr>
          <w:sz w:val="28"/>
          <w:szCs w:val="28"/>
          <w:lang w:val="ru-RU"/>
        </w:rPr>
        <w:t xml:space="preserve"> Соликамского</w:t>
      </w:r>
      <w:r w:rsidR="00401E19">
        <w:rPr>
          <w:sz w:val="28"/>
          <w:szCs w:val="28"/>
          <w:lang w:val="ru-RU"/>
        </w:rPr>
        <w:t xml:space="preserve"> </w:t>
      </w:r>
      <w:r w:rsidR="00D67633" w:rsidRPr="009D7EFC">
        <w:rPr>
          <w:sz w:val="28"/>
          <w:szCs w:val="28"/>
          <w:lang w:val="ru-RU"/>
        </w:rPr>
        <w:t>округа</w:t>
      </w:r>
      <w:r w:rsidRPr="009D7EFC">
        <w:rPr>
          <w:sz w:val="28"/>
          <w:szCs w:val="28"/>
          <w:lang w:val="ru-RU"/>
        </w:rPr>
        <w:t xml:space="preserve"> началось в пятидесятые годы прошлого века и велось вплоть до начала двухтысячных годов, ставших пиком жилищного строительства. Темпы жилищного строительства в первые девятнадцать лет XXI века существенно сократились.</w:t>
      </w:r>
    </w:p>
    <w:p w14:paraId="5CC08759" w14:textId="77777777" w:rsidR="00157BF3" w:rsidRDefault="001437B8" w:rsidP="00157BF3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За период с 201</w:t>
      </w:r>
      <w:r w:rsidR="00702E99" w:rsidRPr="009D7EFC">
        <w:rPr>
          <w:sz w:val="28"/>
          <w:szCs w:val="28"/>
          <w:lang w:val="ru-RU"/>
        </w:rPr>
        <w:t>9</w:t>
      </w:r>
      <w:r w:rsidR="00F33B98">
        <w:rPr>
          <w:sz w:val="28"/>
          <w:szCs w:val="28"/>
          <w:lang w:val="ru-RU"/>
        </w:rPr>
        <w:t xml:space="preserve"> года</w:t>
      </w:r>
      <w:r w:rsidRPr="009D7EFC">
        <w:rPr>
          <w:sz w:val="28"/>
          <w:szCs w:val="28"/>
          <w:lang w:val="ru-RU"/>
        </w:rPr>
        <w:t xml:space="preserve"> по 20</w:t>
      </w:r>
      <w:r w:rsidR="00702E99" w:rsidRPr="009D7EFC">
        <w:rPr>
          <w:sz w:val="28"/>
          <w:szCs w:val="28"/>
          <w:lang w:val="ru-RU"/>
        </w:rPr>
        <w:t>23</w:t>
      </w:r>
      <w:r w:rsidR="00F33B98">
        <w:rPr>
          <w:sz w:val="28"/>
          <w:szCs w:val="28"/>
          <w:lang w:val="ru-RU"/>
        </w:rPr>
        <w:t xml:space="preserve"> год</w:t>
      </w:r>
      <w:r w:rsidRPr="009D7EFC">
        <w:rPr>
          <w:sz w:val="28"/>
          <w:szCs w:val="28"/>
          <w:lang w:val="ru-RU"/>
        </w:rPr>
        <w:t xml:space="preserve"> включительно на территории муниципального образования построено и введено в эксплуатацию </w:t>
      </w:r>
      <w:r w:rsidR="00702E99" w:rsidRPr="009D7EFC">
        <w:rPr>
          <w:sz w:val="28"/>
          <w:szCs w:val="28"/>
          <w:lang w:val="ru-RU"/>
        </w:rPr>
        <w:t>154,3</w:t>
      </w:r>
      <w:r w:rsidRPr="009D7EFC">
        <w:rPr>
          <w:sz w:val="28"/>
          <w:szCs w:val="28"/>
          <w:lang w:val="ru-RU"/>
        </w:rPr>
        <w:t xml:space="preserve"> тыс. м</w:t>
      </w:r>
      <w:r w:rsidRPr="009D7EFC">
        <w:rPr>
          <w:sz w:val="28"/>
          <w:szCs w:val="28"/>
          <w:vertAlign w:val="superscript"/>
          <w:lang w:val="ru-RU"/>
        </w:rPr>
        <w:t>2</w:t>
      </w:r>
      <w:r w:rsidRPr="009D7EFC">
        <w:rPr>
          <w:sz w:val="28"/>
          <w:szCs w:val="28"/>
          <w:lang w:val="ru-RU"/>
        </w:rPr>
        <w:t xml:space="preserve"> жилья за счет всех источников финансирования, что составляет </w:t>
      </w:r>
      <w:r w:rsidR="00702E99" w:rsidRPr="009D7EFC">
        <w:rPr>
          <w:sz w:val="28"/>
          <w:szCs w:val="28"/>
          <w:lang w:val="ru-RU"/>
        </w:rPr>
        <w:t>2,02</w:t>
      </w:r>
      <w:r w:rsidRPr="009D7EFC">
        <w:rPr>
          <w:sz w:val="28"/>
          <w:szCs w:val="28"/>
          <w:lang w:val="ru-RU"/>
        </w:rPr>
        <w:t xml:space="preserve">% от построенных в Пермском крае жилых домов за анализируемый период. Среднегодовой ввод нового жилья в этот период (с учётом индивидуальных </w:t>
      </w:r>
      <w:r w:rsidRPr="009D7EFC">
        <w:rPr>
          <w:sz w:val="28"/>
          <w:szCs w:val="28"/>
          <w:lang w:val="ru-RU"/>
        </w:rPr>
        <w:lastRenderedPageBreak/>
        <w:t>жилых домов) составил порядка 15,7 тыс. м</w:t>
      </w:r>
      <w:r w:rsidRPr="009D7EFC">
        <w:rPr>
          <w:sz w:val="28"/>
          <w:szCs w:val="28"/>
          <w:vertAlign w:val="superscript"/>
          <w:lang w:val="ru-RU"/>
        </w:rPr>
        <w:t>2</w:t>
      </w:r>
      <w:r w:rsidRPr="009D7EFC">
        <w:rPr>
          <w:sz w:val="28"/>
          <w:szCs w:val="28"/>
          <w:lang w:val="ru-RU"/>
        </w:rPr>
        <w:t xml:space="preserve"> общей площади </w:t>
      </w:r>
      <w:r w:rsidRPr="009D7EFC">
        <w:rPr>
          <w:rStyle w:val="ae"/>
          <w:sz w:val="28"/>
          <w:szCs w:val="28"/>
          <w:lang w:val="ru-RU"/>
        </w:rPr>
        <w:footnoteReference w:id="3"/>
      </w:r>
      <w:r w:rsidRPr="009D7EFC">
        <w:rPr>
          <w:sz w:val="28"/>
          <w:szCs w:val="28"/>
          <w:lang w:val="ru-RU"/>
        </w:rPr>
        <w:t>. Удельный показатель ввода общей площади жилья в расчете на 1 человека, составил 0,14 м</w:t>
      </w:r>
      <w:r w:rsidRPr="009D7EFC">
        <w:rPr>
          <w:sz w:val="28"/>
          <w:szCs w:val="28"/>
          <w:vertAlign w:val="superscript"/>
          <w:lang w:val="ru-RU"/>
        </w:rPr>
        <w:t>2</w:t>
      </w:r>
      <w:r w:rsidRPr="009D7EFC">
        <w:rPr>
          <w:sz w:val="28"/>
          <w:szCs w:val="28"/>
          <w:lang w:val="ru-RU"/>
        </w:rPr>
        <w:t xml:space="preserve"> в год, что в 3,2 раза ниже аналогичного показателя в целом по Пермскому краю.</w:t>
      </w:r>
    </w:p>
    <w:p w14:paraId="61155B63" w14:textId="77777777" w:rsidR="00157BF3" w:rsidRPr="009D7EFC" w:rsidRDefault="00157BF3" w:rsidP="00157BF3">
      <w:pPr>
        <w:pStyle w:val="afff2"/>
        <w:spacing w:line="360" w:lineRule="exact"/>
        <w:rPr>
          <w:sz w:val="28"/>
          <w:szCs w:val="28"/>
          <w:lang w:val="ru-RU"/>
        </w:rPr>
      </w:pPr>
      <w:r w:rsidRPr="00157BF3">
        <w:rPr>
          <w:sz w:val="28"/>
          <w:szCs w:val="28"/>
          <w:lang w:val="ru-RU"/>
        </w:rPr>
        <w:t xml:space="preserve">Количество ветхих и аварийных многоквартирных домов </w:t>
      </w:r>
      <w:r>
        <w:rPr>
          <w:sz w:val="28"/>
          <w:szCs w:val="28"/>
          <w:lang w:val="ru-RU"/>
        </w:rPr>
        <w:t>по состоянию на 2025 год составило 235 единиц.</w:t>
      </w:r>
    </w:p>
    <w:p w14:paraId="0B5FE10D" w14:textId="77777777" w:rsidR="00B907E1" w:rsidRPr="009D7EFC" w:rsidRDefault="001437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Существующий жилой фонд подразделяется на многоэтажные/среднеэтажные (многоквартирные) и малоэтажные (индивидуальные) жилые дома. </w:t>
      </w:r>
      <w:r w:rsidR="00D67633" w:rsidRPr="009D7EFC">
        <w:rPr>
          <w:sz w:val="28"/>
          <w:szCs w:val="28"/>
          <w:lang w:val="ru-RU"/>
        </w:rPr>
        <w:t>Муниципальный</w:t>
      </w:r>
      <w:r w:rsidRPr="009D7EFC">
        <w:rPr>
          <w:sz w:val="28"/>
          <w:szCs w:val="28"/>
          <w:lang w:val="ru-RU"/>
        </w:rPr>
        <w:t xml:space="preserve"> округ включает в себя 5</w:t>
      </w:r>
      <w:r w:rsidR="006A0A66" w:rsidRPr="009D7EFC">
        <w:rPr>
          <w:sz w:val="28"/>
          <w:szCs w:val="28"/>
          <w:lang w:val="ru-RU"/>
        </w:rPr>
        <w:t>8</w:t>
      </w:r>
      <w:r w:rsidRPr="009D7EFC">
        <w:rPr>
          <w:sz w:val="28"/>
          <w:szCs w:val="28"/>
          <w:lang w:val="ru-RU"/>
        </w:rPr>
        <w:t xml:space="preserve"> населенных пункт</w:t>
      </w:r>
      <w:r w:rsidR="00702E99" w:rsidRPr="009D7EFC">
        <w:rPr>
          <w:sz w:val="28"/>
          <w:szCs w:val="28"/>
          <w:lang w:val="ru-RU"/>
        </w:rPr>
        <w:t>ов,</w:t>
      </w:r>
      <w:r w:rsidRPr="009D7EFC">
        <w:rPr>
          <w:sz w:val="28"/>
          <w:szCs w:val="28"/>
          <w:lang w:val="ru-RU"/>
        </w:rPr>
        <w:t xml:space="preserve"> из которых один город; </w:t>
      </w:r>
      <w:r w:rsidR="00FF4F1E" w:rsidRPr="009D7EFC">
        <w:rPr>
          <w:sz w:val="28"/>
          <w:szCs w:val="28"/>
          <w:lang w:val="ru-RU"/>
        </w:rPr>
        <w:t>14</w:t>
      </w:r>
      <w:r w:rsidRPr="009D7EFC">
        <w:rPr>
          <w:sz w:val="28"/>
          <w:szCs w:val="28"/>
          <w:lang w:val="ru-RU"/>
        </w:rPr>
        <w:t xml:space="preserve"> посёлков; </w:t>
      </w:r>
      <w:r w:rsidR="00FF4F1E" w:rsidRPr="009D7EFC">
        <w:rPr>
          <w:sz w:val="28"/>
          <w:szCs w:val="28"/>
          <w:lang w:val="ru-RU"/>
        </w:rPr>
        <w:t>10</w:t>
      </w:r>
      <w:r w:rsidRPr="009D7EFC">
        <w:rPr>
          <w:sz w:val="28"/>
          <w:szCs w:val="28"/>
          <w:lang w:val="ru-RU"/>
        </w:rPr>
        <w:t xml:space="preserve"> сёл и 33 деревни. </w:t>
      </w:r>
    </w:p>
    <w:p w14:paraId="78495B67" w14:textId="77777777" w:rsidR="00C62984" w:rsidRPr="009D7EFC" w:rsidRDefault="004E2B08" w:rsidP="00D336B5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Таблица </w:t>
      </w:r>
      <w:r w:rsidR="008E3A98" w:rsidRPr="009D7EFC">
        <w:rPr>
          <w:rFonts w:cs="Times New Roman"/>
          <w:sz w:val="28"/>
          <w:szCs w:val="28"/>
        </w:rPr>
        <w:t>3</w:t>
      </w:r>
    </w:p>
    <w:p w14:paraId="31447AA6" w14:textId="77777777" w:rsidR="001437B8" w:rsidRPr="009D7EFC" w:rsidRDefault="00B907E1" w:rsidP="00D336B5">
      <w:pPr>
        <w:spacing w:before="240" w:after="240" w:line="240" w:lineRule="exact"/>
        <w:rPr>
          <w:rFonts w:cs="Times New Roman"/>
          <w:b/>
          <w:sz w:val="28"/>
          <w:szCs w:val="28"/>
        </w:rPr>
      </w:pPr>
      <w:r w:rsidRPr="009D7EFC">
        <w:rPr>
          <w:rFonts w:cs="Times New Roman"/>
          <w:b/>
          <w:sz w:val="28"/>
          <w:szCs w:val="28"/>
        </w:rPr>
        <w:t xml:space="preserve">Сопоставительная таблица показателей жилищного строительства </w:t>
      </w:r>
      <w:r w:rsidR="002E567E" w:rsidRPr="009D7EFC">
        <w:rPr>
          <w:rFonts w:cs="Times New Roman"/>
          <w:b/>
          <w:sz w:val="28"/>
          <w:szCs w:val="28"/>
        </w:rPr>
        <w:t>согласно</w:t>
      </w:r>
      <w:r w:rsidRPr="009D7EFC">
        <w:rPr>
          <w:rFonts w:cs="Times New Roman"/>
          <w:b/>
          <w:sz w:val="28"/>
          <w:szCs w:val="28"/>
        </w:rPr>
        <w:t xml:space="preserve"> сценариям документа территориального планирования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1456"/>
        <w:gridCol w:w="1480"/>
        <w:gridCol w:w="785"/>
        <w:gridCol w:w="967"/>
        <w:gridCol w:w="878"/>
      </w:tblGrid>
      <w:tr w:rsidR="00B907E1" w:rsidRPr="00F82008" w14:paraId="45E9C6E7" w14:textId="77777777" w:rsidTr="00F82008">
        <w:trPr>
          <w:trHeight w:hRule="exact" w:val="1553"/>
        </w:trPr>
        <w:tc>
          <w:tcPr>
            <w:tcW w:w="2198" w:type="pct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221270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z w:val="28"/>
                <w:szCs w:val="28"/>
              </w:rPr>
              <w:t>ме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733" w:type="pct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2A2E40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Ед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иниц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а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z w:val="28"/>
                <w:szCs w:val="28"/>
              </w:rPr>
              <w:t>ме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</w:p>
        </w:tc>
        <w:tc>
          <w:tcPr>
            <w:tcW w:w="745" w:type="pct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3D25BD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у</w:t>
            </w:r>
            <w:r w:rsidRPr="00F82008">
              <w:rPr>
                <w:rFonts w:eastAsia="Times New Roman"/>
                <w:sz w:val="28"/>
                <w:szCs w:val="28"/>
              </w:rPr>
              <w:t>ще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</w:t>
            </w:r>
            <w:r w:rsidR="0032297D" w:rsidRPr="00F82008">
              <w:rPr>
                <w:rFonts w:eastAsia="Times New Roman"/>
                <w:sz w:val="28"/>
                <w:szCs w:val="28"/>
              </w:rPr>
              <w:t xml:space="preserve">ующее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оже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е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а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025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324" w:type="pct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ADDB15C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Пр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ы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 xml:space="preserve"> з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ч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 xml:space="preserve"> н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а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ас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ч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ы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ок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(</w:t>
            </w:r>
            <w:proofErr w:type="gramEnd"/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4</w:t>
            </w:r>
            <w:r w:rsidRPr="00F82008">
              <w:rPr>
                <w:rFonts w:eastAsia="Times New Roman"/>
                <w:sz w:val="28"/>
                <w:szCs w:val="28"/>
              </w:rPr>
              <w:t xml:space="preserve">0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г.</w:t>
            </w:r>
            <w:r w:rsidRPr="00F82008">
              <w:rPr>
                <w:rFonts w:eastAsia="Times New Roman"/>
                <w:sz w:val="28"/>
                <w:szCs w:val="28"/>
              </w:rPr>
              <w:t>)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z w:val="28"/>
                <w:szCs w:val="28"/>
              </w:rPr>
              <w:t>о с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ц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я</w:t>
            </w:r>
            <w:r w:rsidRPr="00F82008">
              <w:rPr>
                <w:rFonts w:eastAsia="Times New Roman"/>
                <w:sz w:val="28"/>
                <w:szCs w:val="28"/>
              </w:rPr>
              <w:t>м</w:t>
            </w:r>
          </w:p>
        </w:tc>
      </w:tr>
      <w:tr w:rsidR="00B907E1" w:rsidRPr="00F82008" w14:paraId="49FE7217" w14:textId="77777777" w:rsidTr="00E5233A">
        <w:trPr>
          <w:trHeight w:hRule="exact" w:val="775"/>
        </w:trPr>
        <w:tc>
          <w:tcPr>
            <w:tcW w:w="2198" w:type="pct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4805367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33" w:type="pct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A0C54D5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" w:type="pct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061F54FC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B0C06B5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Вы</w:t>
            </w:r>
            <w:r w:rsidRPr="00F82008">
              <w:rPr>
                <w:rFonts w:eastAsia="Times New Roman"/>
                <w:sz w:val="28"/>
                <w:szCs w:val="28"/>
              </w:rPr>
              <w:t>со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ки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76A52AE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д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4F299AD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ки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</w:p>
        </w:tc>
      </w:tr>
      <w:tr w:rsidR="00B907E1" w:rsidRPr="00F82008" w14:paraId="1D6ADAB9" w14:textId="77777777" w:rsidTr="00E5233A">
        <w:trPr>
          <w:trHeight w:hRule="exact" w:val="35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16BB9F1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Ч</w:t>
            </w:r>
            <w:r w:rsidRPr="00F82008">
              <w:rPr>
                <w:rFonts w:eastAsia="Times New Roman"/>
                <w:sz w:val="28"/>
                <w:szCs w:val="28"/>
              </w:rPr>
              <w:t>ис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нн</w:t>
            </w:r>
            <w:r w:rsidRPr="00F82008">
              <w:rPr>
                <w:rFonts w:eastAsia="Times New Roman"/>
                <w:sz w:val="28"/>
                <w:szCs w:val="28"/>
              </w:rPr>
              <w:t>ос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ь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се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ния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CC9275E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ыс.че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BF832AB" w14:textId="77777777" w:rsidR="00B907E1" w:rsidRPr="00F82008" w:rsidRDefault="002E567E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99,4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BBC84B6" w14:textId="77777777" w:rsidR="00B907E1" w:rsidRPr="000218CE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0218CE">
              <w:rPr>
                <w:rFonts w:eastAsia="Times New Roman"/>
                <w:sz w:val="28"/>
                <w:szCs w:val="28"/>
              </w:rPr>
              <w:t>96</w:t>
            </w:r>
            <w:r w:rsidRPr="000218CE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0218C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A3C3BF8" w14:textId="77777777" w:rsidR="00B907E1" w:rsidRPr="000218CE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0218CE">
              <w:rPr>
                <w:rFonts w:eastAsia="Times New Roman"/>
                <w:sz w:val="28"/>
                <w:szCs w:val="28"/>
              </w:rPr>
              <w:t>89</w:t>
            </w:r>
            <w:r w:rsidRPr="000218CE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0218CE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3D56AB1" w14:textId="77777777" w:rsidR="00B907E1" w:rsidRPr="000218CE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0218CE">
              <w:rPr>
                <w:rFonts w:eastAsia="Times New Roman"/>
                <w:sz w:val="28"/>
                <w:szCs w:val="28"/>
              </w:rPr>
              <w:t>80</w:t>
            </w:r>
            <w:r w:rsidRPr="000218CE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0218CE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B907E1" w:rsidRPr="00F82008" w14:paraId="0E6DF720" w14:textId="77777777" w:rsidTr="00E5233A">
        <w:trPr>
          <w:trHeight w:hRule="exact" w:val="908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755BD8E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Жи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 xml:space="preserve">ый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ф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д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F55BBF7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  <w:vertAlign w:val="superscript"/>
              </w:rPr>
            </w:pPr>
            <w:proofErr w:type="gramStart"/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proofErr w:type="gramEnd"/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718C23B" w14:textId="77777777" w:rsidR="00B907E1" w:rsidRPr="00C231CF" w:rsidRDefault="00C231CF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2697,03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BE0208F" w14:textId="77777777"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z w:val="28"/>
                <w:szCs w:val="28"/>
              </w:rPr>
              <w:t>77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="00E5233A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04DE098" w14:textId="77777777"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23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="00E5233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6AE0E78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9</w:t>
            </w:r>
            <w:r w:rsidRPr="00F82008">
              <w:rPr>
                <w:rFonts w:eastAsia="Times New Roman"/>
                <w:sz w:val="28"/>
                <w:szCs w:val="28"/>
              </w:rPr>
              <w:t>1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B907E1" w:rsidRPr="00F82008" w14:paraId="2BBDDEAC" w14:textId="77777777" w:rsidTr="00E5233A">
        <w:trPr>
          <w:trHeight w:hRule="exact" w:val="695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BAE3EE6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яя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бе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че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нн</w:t>
            </w:r>
            <w:r w:rsidRPr="00F82008">
              <w:rPr>
                <w:rFonts w:eastAsia="Times New Roman"/>
                <w:sz w:val="28"/>
                <w:szCs w:val="28"/>
              </w:rPr>
              <w:t>ос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ь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на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ия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об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z w:val="28"/>
                <w:szCs w:val="28"/>
              </w:rPr>
              <w:t>ей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ь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ю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6AFC0D7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/</w:t>
            </w:r>
            <w:r w:rsidRPr="00F82008">
              <w:rPr>
                <w:rFonts w:eastAsia="Times New Roman"/>
                <w:sz w:val="28"/>
                <w:szCs w:val="28"/>
              </w:rPr>
              <w:t>че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F85D64B" w14:textId="77777777" w:rsidR="00B907E1" w:rsidRPr="00C231CF" w:rsidRDefault="00C231CF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27,13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C7ABB16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24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B680B8A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26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18F9116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28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B907E1" w:rsidRPr="00F82008" w14:paraId="5AD3ADE2" w14:textId="77777777" w:rsidTr="00E5233A">
        <w:trPr>
          <w:trHeight w:hRule="exact" w:val="288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E1432B2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хр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ня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ы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й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й ф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он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7E991B5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  <w:vertAlign w:val="superscript"/>
              </w:rPr>
            </w:pPr>
            <w:proofErr w:type="gramStart"/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proofErr w:type="gramEnd"/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687ABB0" w14:textId="77777777" w:rsidR="00B907E1" w:rsidRPr="00C231CF" w:rsidRDefault="00B820A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0DD25E1A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2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A70B2C8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2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0878A5C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2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z w:val="28"/>
                <w:szCs w:val="28"/>
              </w:rPr>
              <w:t>18</w:t>
            </w:r>
          </w:p>
        </w:tc>
      </w:tr>
      <w:tr w:rsidR="00B907E1" w:rsidRPr="00F82008" w14:paraId="089A08A4" w14:textId="77777777" w:rsidTr="00E5233A">
        <w:trPr>
          <w:trHeight w:hRule="exact" w:val="709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05C2955D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Но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ое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ль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тв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(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="00B722F6" w:rsidRPr="00F82008">
              <w:rPr>
                <w:rFonts w:eastAsia="Times New Roman"/>
                <w:spacing w:val="-2"/>
                <w:sz w:val="28"/>
                <w:szCs w:val="28"/>
              </w:rPr>
              <w:t>5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 xml:space="preserve"> –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4</w:t>
            </w:r>
            <w:r w:rsidRPr="00F82008">
              <w:rPr>
                <w:rFonts w:eastAsia="Times New Roman"/>
                <w:sz w:val="28"/>
                <w:szCs w:val="28"/>
              </w:rPr>
              <w:t>0)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4E8D798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  <w:vertAlign w:val="superscript"/>
              </w:rPr>
            </w:pPr>
            <w:proofErr w:type="gramStart"/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proofErr w:type="gramEnd"/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3A3AEA5" w14:textId="77777777"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96FD444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6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22F3D39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Pr="00F82008">
              <w:rPr>
                <w:rFonts w:eastAsia="Times New Roman"/>
                <w:sz w:val="28"/>
                <w:szCs w:val="28"/>
              </w:rPr>
              <w:t>9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94C8BBF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7</w:t>
            </w:r>
            <w:r w:rsidRPr="00F82008">
              <w:rPr>
                <w:rFonts w:eastAsia="Times New Roman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B907E1" w:rsidRPr="00F82008" w14:paraId="290A2ED6" w14:textId="77777777" w:rsidTr="00E5233A">
        <w:trPr>
          <w:trHeight w:hRule="exact" w:val="421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84A1E93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дн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од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й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вв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жи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ь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E839A35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proofErr w:type="gramEnd"/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/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z w:val="28"/>
                <w:szCs w:val="28"/>
              </w:rPr>
              <w:t>од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9BFD4EB" w14:textId="77777777" w:rsidR="00B907E1" w:rsidRPr="00C231CF" w:rsidRDefault="00C231CF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33,054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F582A57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17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45D25D1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15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480B771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13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</w:p>
        </w:tc>
      </w:tr>
      <w:tr w:rsidR="00B907E1" w:rsidRPr="00F82008" w14:paraId="74864BB7" w14:textId="77777777" w:rsidTr="00E5233A">
        <w:trPr>
          <w:trHeight w:hRule="exact" w:val="85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06B397D8" w14:textId="77777777"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Уде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ль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z w:val="28"/>
                <w:szCs w:val="28"/>
              </w:rPr>
              <w:t>нач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вв</w:t>
            </w:r>
            <w:r w:rsidRPr="00F82008">
              <w:rPr>
                <w:rFonts w:eastAsia="Times New Roman"/>
                <w:sz w:val="28"/>
                <w:szCs w:val="28"/>
              </w:rPr>
              <w:t>ода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F82008">
              <w:rPr>
                <w:rFonts w:eastAsia="Times New Roman"/>
                <w:sz w:val="28"/>
                <w:szCs w:val="28"/>
              </w:rPr>
              <w:t>жи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ь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(</w:t>
            </w:r>
            <w:proofErr w:type="gramEnd"/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02</w:t>
            </w:r>
            <w:r w:rsidR="00B722F6" w:rsidRPr="00F82008">
              <w:rPr>
                <w:rFonts w:eastAsia="Times New Roman"/>
                <w:spacing w:val="-2"/>
                <w:sz w:val="28"/>
                <w:szCs w:val="28"/>
              </w:rPr>
              <w:t>5</w:t>
            </w:r>
            <w:r w:rsidRPr="00F82008">
              <w:rPr>
                <w:rFonts w:eastAsia="Times New Roman"/>
                <w:sz w:val="28"/>
                <w:szCs w:val="28"/>
              </w:rPr>
              <w:t xml:space="preserve"> –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4</w:t>
            </w:r>
            <w:r w:rsidRPr="00F82008">
              <w:rPr>
                <w:rFonts w:eastAsia="Times New Roman"/>
                <w:sz w:val="28"/>
                <w:szCs w:val="28"/>
              </w:rPr>
              <w:t>0)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2D4F39D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/</w:t>
            </w:r>
            <w:r w:rsidRPr="00F82008">
              <w:rPr>
                <w:rFonts w:eastAsia="Times New Roman"/>
                <w:sz w:val="28"/>
                <w:szCs w:val="28"/>
              </w:rPr>
              <w:t>че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в год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E92A614" w14:textId="77777777" w:rsidR="00B907E1" w:rsidRPr="00C231CF" w:rsidRDefault="00B820A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AFA1126" w14:textId="77777777"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="00E5233A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670CE5F" w14:textId="77777777"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="00E5233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0A9FE1B" w14:textId="77777777"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="00E5233A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B907E1" w:rsidRPr="00F82008" w14:paraId="486B9CED" w14:textId="77777777" w:rsidTr="00E5233A">
        <w:trPr>
          <w:trHeight w:hRule="exact" w:val="106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F1399A0" w14:textId="77777777" w:rsidR="00B907E1" w:rsidRPr="00F82008" w:rsidRDefault="00B907E1" w:rsidP="00C231CF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асче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по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б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но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ь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="00F82008">
              <w:rPr>
                <w:rFonts w:eastAsia="Times New Roman"/>
                <w:spacing w:val="-1"/>
                <w:sz w:val="28"/>
                <w:szCs w:val="28"/>
              </w:rPr>
              <w:t>территории</w:t>
            </w:r>
            <w:r w:rsidR="00B20C94">
              <w:rPr>
                <w:rFonts w:eastAsia="Times New Roman"/>
                <w:spacing w:val="-1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ое 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ои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ль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0DF96991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га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4539C5E" w14:textId="77777777"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06A2A0F0" w14:textId="77777777"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93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="00E5233A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2804C20C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82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9951C4D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70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B907E1" w:rsidRPr="00F82008" w14:paraId="03DE3EF6" w14:textId="77777777" w:rsidTr="00E5233A">
        <w:trPr>
          <w:trHeight w:hRule="exact" w:val="29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36FF99A" w14:textId="77777777" w:rsidR="00B907E1" w:rsidRPr="00F82008" w:rsidRDefault="0032297D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в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омч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="00B907E1" w:rsidRPr="00F82008">
              <w:rPr>
                <w:rFonts w:eastAsia="Times New Roman"/>
                <w:sz w:val="28"/>
                <w:szCs w:val="28"/>
              </w:rPr>
              <w:t>с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е: 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по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д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="00B907E1" w:rsidRPr="00F82008">
              <w:rPr>
                <w:rFonts w:eastAsia="Times New Roman"/>
                <w:sz w:val="28"/>
                <w:szCs w:val="28"/>
              </w:rPr>
              <w:t>о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эт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а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="00B907E1" w:rsidRPr="00F82008">
              <w:rPr>
                <w:rFonts w:eastAsia="Times New Roman"/>
                <w:sz w:val="28"/>
                <w:szCs w:val="28"/>
              </w:rPr>
              <w:t>ное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9C76A0D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га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523C5E25" w14:textId="77777777"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0F4A115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58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73D49531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51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D6C6EAA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43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B907E1" w:rsidRPr="00F82008" w14:paraId="67ECA9CE" w14:textId="77777777" w:rsidTr="00E5233A">
        <w:trPr>
          <w:trHeight w:hRule="exact" w:val="685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0022169F" w14:textId="77777777" w:rsidR="00B907E1" w:rsidRPr="00F82008" w:rsidRDefault="0032297D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в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ом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="00B907E1" w:rsidRPr="00F82008">
              <w:rPr>
                <w:rFonts w:eastAsia="Times New Roman"/>
                <w:sz w:val="28"/>
                <w:szCs w:val="28"/>
              </w:rPr>
              <w:t>ч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="00B907E1" w:rsidRPr="00F82008">
              <w:rPr>
                <w:rFonts w:eastAsia="Times New Roman"/>
                <w:sz w:val="28"/>
                <w:szCs w:val="28"/>
              </w:rPr>
              <w:t>с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е: 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по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д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ого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э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а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="00B907E1" w:rsidRPr="00F82008">
              <w:rPr>
                <w:rFonts w:eastAsia="Times New Roman"/>
                <w:sz w:val="28"/>
                <w:szCs w:val="28"/>
              </w:rPr>
              <w:t>но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="00B907E1" w:rsidRPr="00F82008">
              <w:rPr>
                <w:rFonts w:eastAsia="Times New Roman"/>
                <w:sz w:val="28"/>
                <w:szCs w:val="28"/>
              </w:rPr>
              <w:t>/</w:t>
            </w:r>
            <w:proofErr w:type="gramStart"/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="00B907E1" w:rsidRPr="00F82008">
              <w:rPr>
                <w:rFonts w:eastAsia="Times New Roman"/>
                <w:sz w:val="28"/>
                <w:szCs w:val="28"/>
              </w:rPr>
              <w:t>р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="00B907E1" w:rsidRPr="00F82008">
              <w:rPr>
                <w:rFonts w:eastAsia="Times New Roman"/>
                <w:sz w:val="28"/>
                <w:szCs w:val="28"/>
              </w:rPr>
              <w:t>д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="00B907E1" w:rsidRPr="00F82008">
              <w:rPr>
                <w:rFonts w:eastAsia="Times New Roman"/>
                <w:sz w:val="28"/>
                <w:szCs w:val="28"/>
              </w:rPr>
              <w:t>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эт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аж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ое</w:t>
            </w:r>
            <w:proofErr w:type="gramEnd"/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36CA8E88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га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13CAB6CD" w14:textId="77777777"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2D38B98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35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689F3E1A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31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14:paraId="401E5D43" w14:textId="77777777"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26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7</w:t>
            </w:r>
          </w:p>
        </w:tc>
      </w:tr>
    </w:tbl>
    <w:p w14:paraId="7D3B3533" w14:textId="77777777" w:rsidR="001437B8" w:rsidRPr="009D7EFC" w:rsidRDefault="00757463" w:rsidP="00F82008">
      <w:pPr>
        <w:pStyle w:val="afff2"/>
        <w:spacing w:before="240"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lastRenderedPageBreak/>
        <w:t>Высокие темпы ухудшения состояния жилищного фонда являются объективной реальностью и уже сегодня требуют перераспределения строительной активности на капитальный ремонт, реконструкцию и модернизацию жилых домов.</w:t>
      </w:r>
    </w:p>
    <w:p w14:paraId="6374DEE9" w14:textId="77777777" w:rsidR="00757463" w:rsidRPr="009D7EFC" w:rsidRDefault="00757463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На первую очередь и расчётный срок планируется проведение ряда мероприятий по жилищной политике, касающихся обеспечения социальным жильём очередников и прочих нуждающихся, в том числе проживающих в ветхом и аварийном фонде, регулярное проведение технического аудита для оценки реального состояния жилищного фонда муниципального образования.</w:t>
      </w:r>
    </w:p>
    <w:p w14:paraId="15987461" w14:textId="77777777" w:rsidR="00757463" w:rsidRPr="009D7EFC" w:rsidRDefault="00757463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Генеральным планом предусматриваются резервные территории для ведения нового жилищного строительства на первый этап и расчётный срок реализации генплана. Резервирование территории осуществляется в целях определения возможных направлений территориального развития муниципального образования.</w:t>
      </w:r>
    </w:p>
    <w:p w14:paraId="14B557A7" w14:textId="77777777" w:rsidR="00FC0D87" w:rsidRPr="009D7EFC" w:rsidRDefault="00D67633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Несмотря на достаточно высокий показатель обеспеченности жилой площадью данный вопрос в муниципальном образовании является достаточно острой социальной проблемой.</w:t>
      </w:r>
      <w:bookmarkStart w:id="28" w:name="_Toc208562481"/>
    </w:p>
    <w:p w14:paraId="0BF04DCE" w14:textId="77777777" w:rsidR="00FF59EF" w:rsidRPr="009D7EFC" w:rsidRDefault="00B20C94" w:rsidP="00F33B98">
      <w:pPr>
        <w:pStyle w:val="afff2"/>
        <w:spacing w:before="240" w:after="240" w:line="240" w:lineRule="exact"/>
        <w:ind w:firstLine="0"/>
        <w:jc w:val="center"/>
        <w:rPr>
          <w:rStyle w:val="af5"/>
          <w:b/>
          <w:i w:val="0"/>
          <w:sz w:val="28"/>
          <w:szCs w:val="28"/>
          <w:lang w:val="ru-RU"/>
        </w:rPr>
      </w:pPr>
      <w:r>
        <w:rPr>
          <w:rStyle w:val="af5"/>
          <w:b/>
          <w:i w:val="0"/>
          <w:sz w:val="28"/>
          <w:szCs w:val="28"/>
          <w:lang w:val="ru-RU"/>
        </w:rPr>
        <w:t>2</w:t>
      </w:r>
      <w:r w:rsidR="00FC0D87" w:rsidRPr="009D7EFC">
        <w:rPr>
          <w:rStyle w:val="af5"/>
          <w:b/>
          <w:i w:val="0"/>
          <w:sz w:val="28"/>
          <w:szCs w:val="28"/>
          <w:lang w:val="ru-RU"/>
        </w:rPr>
        <w:t>.</w:t>
      </w:r>
      <w:r w:rsidR="0055064E">
        <w:rPr>
          <w:rStyle w:val="af5"/>
          <w:b/>
          <w:i w:val="0"/>
          <w:sz w:val="28"/>
          <w:szCs w:val="28"/>
          <w:lang w:val="ru-RU"/>
        </w:rPr>
        <w:t>6</w:t>
      </w:r>
      <w:r w:rsidR="00FC0D87" w:rsidRPr="009D7EFC">
        <w:rPr>
          <w:rStyle w:val="af5"/>
          <w:b/>
          <w:i w:val="0"/>
          <w:sz w:val="28"/>
          <w:szCs w:val="28"/>
          <w:lang w:val="ru-RU"/>
        </w:rPr>
        <w:t xml:space="preserve">. </w:t>
      </w:r>
      <w:r w:rsidR="00F03D9A" w:rsidRPr="009D7EFC">
        <w:rPr>
          <w:rStyle w:val="af5"/>
          <w:b/>
          <w:i w:val="0"/>
          <w:sz w:val="28"/>
          <w:szCs w:val="28"/>
          <w:lang w:val="ru-RU"/>
        </w:rPr>
        <w:t>Т</w:t>
      </w:r>
      <w:r w:rsidR="00FF59EF" w:rsidRPr="009D7EFC">
        <w:rPr>
          <w:rStyle w:val="af5"/>
          <w:b/>
          <w:i w:val="0"/>
          <w:sz w:val="28"/>
          <w:szCs w:val="28"/>
          <w:lang w:val="ru-RU"/>
        </w:rPr>
        <w:t>ехнико-экономические параметры существующих объектов социальной инфраструктуры муниципального округа, сложившийся уровень обеспеченности населения муниципального округа услугами в областях социальной инфраструктуры</w:t>
      </w:r>
      <w:bookmarkEnd w:id="28"/>
    </w:p>
    <w:p w14:paraId="1CE58ACA" w14:textId="77777777" w:rsidR="008E3A98" w:rsidRPr="00B3060A" w:rsidRDefault="00B20C94" w:rsidP="00F33B98">
      <w:pPr>
        <w:pStyle w:val="3"/>
        <w:spacing w:line="240" w:lineRule="exact"/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</w:pPr>
      <w:bookmarkStart w:id="29" w:name="_Toc512329052"/>
      <w:bookmarkStart w:id="30" w:name="_Toc208562482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B3060A" w:rsidRPr="00B3060A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B3060A" w:rsidRPr="00B3060A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.1. </w:t>
      </w:r>
      <w:r w:rsidR="008E3A98" w:rsidRPr="00B3060A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Состояние дошкольных и общеобразовательных учреждений</w:t>
      </w:r>
      <w:bookmarkEnd w:id="29"/>
      <w:bookmarkEnd w:id="30"/>
    </w:p>
    <w:p w14:paraId="2D0A2EA4" w14:textId="77777777"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В </w:t>
      </w:r>
      <w:r w:rsidR="008628C3" w:rsidRPr="009D7EFC">
        <w:rPr>
          <w:rFonts w:eastAsia="Calibri" w:cs="Times New Roman"/>
          <w:sz w:val="28"/>
          <w:szCs w:val="28"/>
          <w:lang w:eastAsia="en-US"/>
        </w:rPr>
        <w:t xml:space="preserve">муниципальном </w:t>
      </w:r>
      <w:r w:rsidRPr="009D7EFC">
        <w:rPr>
          <w:rFonts w:eastAsia="Calibri" w:cs="Times New Roman"/>
          <w:sz w:val="28"/>
          <w:szCs w:val="28"/>
          <w:lang w:eastAsia="en-US"/>
        </w:rPr>
        <w:t>округе на начало 202</w:t>
      </w:r>
      <w:r w:rsidR="00B3060A">
        <w:rPr>
          <w:rFonts w:eastAsia="Calibri" w:cs="Times New Roman"/>
          <w:sz w:val="28"/>
          <w:szCs w:val="28"/>
          <w:lang w:eastAsia="en-US"/>
        </w:rPr>
        <w:t>6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года функционируют </w:t>
      </w:r>
      <w:r w:rsidR="00940B0D" w:rsidRPr="009D7EFC">
        <w:rPr>
          <w:rFonts w:eastAsia="Calibri" w:cs="Times New Roman"/>
          <w:sz w:val="28"/>
          <w:szCs w:val="28"/>
          <w:lang w:eastAsia="en-US"/>
        </w:rPr>
        <w:t>43</w:t>
      </w:r>
      <w:r w:rsidR="00B20C94">
        <w:rPr>
          <w:rFonts w:eastAsia="Calibri" w:cs="Times New Roman"/>
          <w:sz w:val="28"/>
          <w:szCs w:val="28"/>
          <w:lang w:eastAsia="en-US"/>
        </w:rPr>
        <w:t xml:space="preserve"> </w:t>
      </w:r>
      <w:r w:rsidR="00940B0D" w:rsidRPr="009D7EFC">
        <w:rPr>
          <w:rFonts w:eastAsia="Calibri" w:cs="Times New Roman"/>
          <w:sz w:val="28"/>
          <w:szCs w:val="28"/>
          <w:lang w:eastAsia="en-US"/>
        </w:rPr>
        <w:t>объекта,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где осуществляется деятельность по образовательным 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программам дошкольного образования, начального общего, основного общего и среднего общего образования, дополнительного образования</w:t>
      </w:r>
      <w:r w:rsidR="00B3060A">
        <w:rPr>
          <w:rFonts w:eastAsia="Calibri" w:cs="Times New Roman"/>
          <w:sz w:val="28"/>
          <w:szCs w:val="28"/>
          <w:lang w:eastAsia="en-US"/>
        </w:rPr>
        <w:t>, присмотр и уход за детьми</w:t>
      </w:r>
      <w:r w:rsidR="00940B0D" w:rsidRPr="009D7EFC">
        <w:rPr>
          <w:rFonts w:eastAsia="Calibri" w:cs="Times New Roman"/>
          <w:sz w:val="28"/>
          <w:szCs w:val="28"/>
          <w:lang w:eastAsia="en-US"/>
        </w:rPr>
        <w:t>.</w:t>
      </w:r>
    </w:p>
    <w:p w14:paraId="7AAC1973" w14:textId="77777777" w:rsidR="000E26FB" w:rsidRPr="009D7EFC" w:rsidRDefault="000E26FB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По итогам комплектования муниципальных детских садов в 2024 году сохраняется тенденция к снижению обще</w:t>
      </w:r>
      <w:r w:rsidR="008A2508" w:rsidRPr="009D7EFC">
        <w:rPr>
          <w:rFonts w:eastAsia="Calibri" w:cs="Times New Roman"/>
          <w:sz w:val="28"/>
          <w:szCs w:val="28"/>
          <w:lang w:eastAsia="en-US"/>
        </w:rPr>
        <w:t xml:space="preserve">й численности воспитанников, на </w:t>
      </w:r>
      <w:r w:rsidRPr="009D7EFC">
        <w:rPr>
          <w:rFonts w:eastAsia="Calibri" w:cs="Times New Roman"/>
          <w:sz w:val="28"/>
          <w:szCs w:val="28"/>
          <w:lang w:eastAsia="en-US"/>
        </w:rPr>
        <w:t>01</w:t>
      </w:r>
      <w:r w:rsidR="008A2508" w:rsidRPr="009D7EFC">
        <w:rPr>
          <w:rFonts w:eastAsia="Calibri" w:cs="Times New Roman"/>
          <w:sz w:val="28"/>
          <w:szCs w:val="28"/>
          <w:lang w:eastAsia="en-US"/>
        </w:rPr>
        <w:t xml:space="preserve"> сентября </w:t>
      </w:r>
      <w:r w:rsidR="00BE793E">
        <w:rPr>
          <w:rFonts w:eastAsia="Calibri" w:cs="Times New Roman"/>
          <w:sz w:val="28"/>
          <w:szCs w:val="28"/>
          <w:lang w:eastAsia="en-US"/>
        </w:rPr>
        <w:t>2024 г.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– 4,9 тыс. чел.</w:t>
      </w:r>
    </w:p>
    <w:p w14:paraId="375942BE" w14:textId="77777777"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Основная часть дошкольных учреждений расположена в г. Соликамск.</w:t>
      </w:r>
    </w:p>
    <w:p w14:paraId="76625780" w14:textId="77777777"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В </w:t>
      </w:r>
      <w:r w:rsidR="00A4189A">
        <w:rPr>
          <w:rFonts w:eastAsia="Calibri" w:cs="Times New Roman"/>
          <w:sz w:val="28"/>
          <w:szCs w:val="28"/>
          <w:lang w:eastAsia="en-US"/>
        </w:rPr>
        <w:t>сельских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населенных пунктах </w:t>
      </w:r>
      <w:r w:rsidR="00A4189A">
        <w:rPr>
          <w:rFonts w:eastAsia="Calibri" w:cs="Times New Roman"/>
          <w:sz w:val="28"/>
          <w:szCs w:val="28"/>
          <w:lang w:eastAsia="en-US"/>
        </w:rPr>
        <w:t xml:space="preserve">округа </w:t>
      </w:r>
      <w:r w:rsidRPr="009D7EFC">
        <w:rPr>
          <w:rFonts w:eastAsia="Calibri" w:cs="Times New Roman"/>
          <w:sz w:val="28"/>
          <w:szCs w:val="28"/>
          <w:lang w:eastAsia="en-US"/>
        </w:rPr>
        <w:t>образовательные программы дошкольного образования реализуются на базе дошкольных блоков при общеобразовательных учреждениях</w:t>
      </w:r>
      <w:r w:rsidR="00B12D27" w:rsidRPr="009D7EFC">
        <w:rPr>
          <w:rFonts w:eastAsia="Calibri" w:cs="Times New Roman"/>
          <w:sz w:val="28"/>
          <w:szCs w:val="28"/>
          <w:lang w:eastAsia="en-US"/>
        </w:rPr>
        <w:t>.</w:t>
      </w:r>
    </w:p>
    <w:p w14:paraId="35C3B998" w14:textId="77777777" w:rsidR="00041D77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Большая часть объектов дошкольного образования в </w:t>
      </w:r>
      <w:r w:rsidR="00CD50FC" w:rsidRPr="009D7EFC">
        <w:rPr>
          <w:rFonts w:eastAsia="Calibri" w:cs="Times New Roman"/>
          <w:sz w:val="28"/>
          <w:szCs w:val="28"/>
          <w:lang w:eastAsia="en-US"/>
        </w:rPr>
        <w:t>муниципальном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округе построены во второй половине 20 века. 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При этом требуется про</w:t>
      </w:r>
      <w:r w:rsidR="00B3060A">
        <w:rPr>
          <w:rFonts w:eastAsia="Calibri" w:cs="Times New Roman"/>
          <w:sz w:val="28"/>
          <w:szCs w:val="28"/>
          <w:lang w:eastAsia="en-US"/>
        </w:rPr>
        <w:t>ведени</w:t>
      </w:r>
      <w:r w:rsidR="00A4189A">
        <w:rPr>
          <w:rFonts w:eastAsia="Calibri" w:cs="Times New Roman"/>
          <w:sz w:val="28"/>
          <w:szCs w:val="28"/>
          <w:lang w:eastAsia="en-US"/>
        </w:rPr>
        <w:t>е</w:t>
      </w:r>
      <w:r w:rsidR="00B3060A">
        <w:rPr>
          <w:rFonts w:eastAsia="Calibri" w:cs="Times New Roman"/>
          <w:sz w:val="28"/>
          <w:szCs w:val="28"/>
          <w:lang w:eastAsia="en-US"/>
        </w:rPr>
        <w:t xml:space="preserve"> ремонтных работ во всех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зданиях, в проведении капитального ремонта нуждаются 6 зданий (СП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№16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по адресу: ул. Ключевая, 35; МАДОУ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Детский сад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квартал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по адресу: ул. Урицкого, 11; МАДОУ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Детский сад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Солнечный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по адресу: ул. 20-летия Победы, 65а; 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Детский 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lastRenderedPageBreak/>
        <w:t>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№15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расположенного по адресу: ул. Матросова, 38; 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№12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расположенного по адресу: ул. Набережная, 170; 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№17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, расположенного по адресу: ул. Ст.Разина, 58). С учетом даты постройки зданий изношенность составляет 32%.</w:t>
      </w:r>
    </w:p>
    <w:p w14:paraId="30B3CBDE" w14:textId="77777777" w:rsidR="00041D77" w:rsidRPr="009D7EFC" w:rsidRDefault="00041D77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Лицензию на осуществление образовательной деятельности имеют все учреждения, реализующие программы дошкольного образования.</w:t>
      </w:r>
    </w:p>
    <w:p w14:paraId="7CA0E0B5" w14:textId="77777777" w:rsidR="00041D77" w:rsidRPr="009D7EFC" w:rsidRDefault="00041D77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Учреждения частично доступны для лиц с </w:t>
      </w:r>
      <w:r w:rsidR="008A2508" w:rsidRPr="009D7EFC">
        <w:rPr>
          <w:rFonts w:eastAsia="Calibri" w:cs="Times New Roman"/>
          <w:sz w:val="28"/>
          <w:szCs w:val="28"/>
          <w:lang w:eastAsia="en-US"/>
        </w:rPr>
        <w:t>ограниченными возможностями здоровья и маломобильных групп населения</w:t>
      </w:r>
      <w:r w:rsidRPr="009D7EFC">
        <w:rPr>
          <w:rFonts w:eastAsia="Calibri" w:cs="Times New Roman"/>
          <w:sz w:val="28"/>
          <w:szCs w:val="28"/>
          <w:lang w:eastAsia="en-US"/>
        </w:rPr>
        <w:t>.</w:t>
      </w:r>
    </w:p>
    <w:p w14:paraId="42D97085" w14:textId="77777777"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Самый новый объект дошкольного образования – дошкольный блок в МАОУ «СОШ №14» по адресу</w:t>
      </w:r>
      <w:r w:rsidR="008074DD">
        <w:rPr>
          <w:rFonts w:eastAsia="Calibri" w:cs="Times New Roman"/>
          <w:sz w:val="28"/>
          <w:szCs w:val="28"/>
          <w:lang w:eastAsia="en-US"/>
        </w:rPr>
        <w:t>: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ул. Молодежная, 8б (введен в 2015 году), а также дошкольный блок в </w:t>
      </w:r>
      <w:r w:rsidR="00251F17">
        <w:rPr>
          <w:rFonts w:eastAsia="Calibri" w:cs="Times New Roman"/>
          <w:sz w:val="28"/>
          <w:szCs w:val="28"/>
          <w:lang w:eastAsia="en-US"/>
        </w:rPr>
        <w:t>МАОУ «СОШ №12» по адресу</w:t>
      </w:r>
      <w:r w:rsidR="008074DD">
        <w:rPr>
          <w:rFonts w:eastAsia="Calibri" w:cs="Times New Roman"/>
          <w:sz w:val="28"/>
          <w:szCs w:val="28"/>
          <w:lang w:eastAsia="en-US"/>
        </w:rPr>
        <w:t>:</w:t>
      </w:r>
      <w:r w:rsidR="00251F17">
        <w:rPr>
          <w:rFonts w:eastAsia="Calibri" w:cs="Times New Roman"/>
          <w:sz w:val="28"/>
          <w:szCs w:val="28"/>
          <w:lang w:eastAsia="en-US"/>
        </w:rPr>
        <w:t xml:space="preserve"> ул. 20-</w:t>
      </w:r>
      <w:r w:rsidRPr="009D7EFC">
        <w:rPr>
          <w:rFonts w:eastAsia="Calibri" w:cs="Times New Roman"/>
          <w:sz w:val="28"/>
          <w:szCs w:val="28"/>
          <w:lang w:eastAsia="en-US"/>
        </w:rPr>
        <w:t>лет</w:t>
      </w:r>
      <w:r w:rsidR="00251F17">
        <w:rPr>
          <w:rFonts w:eastAsia="Calibri" w:cs="Times New Roman"/>
          <w:sz w:val="28"/>
          <w:szCs w:val="28"/>
          <w:lang w:eastAsia="en-US"/>
        </w:rPr>
        <w:t>ия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Победы, 181 (введен в 2014 году).</w:t>
      </w:r>
    </w:p>
    <w:p w14:paraId="2ABE8665" w14:textId="77777777" w:rsidR="000E26FB" w:rsidRPr="009D7EFC" w:rsidRDefault="000E26FB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Доля воспитанников групп раннего в</w:t>
      </w:r>
      <w:r w:rsidR="00F33B98">
        <w:rPr>
          <w:rFonts w:eastAsia="Calibri" w:cs="Times New Roman"/>
          <w:sz w:val="28"/>
          <w:szCs w:val="28"/>
          <w:lang w:eastAsia="en-US"/>
        </w:rPr>
        <w:t>озраста составляет 22 % (2023 год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– 24 %) от общего количества детей, посещающих детские сады. Общее количество укомплектованных детьми групп – 255 из 317; 62 группы детьми не укомплектованы. Наибольшая доля неукомплектованных детьми групп находятся в учреждениях южной части города (47%) и в сельских учреждениях (29%).</w:t>
      </w:r>
    </w:p>
    <w:p w14:paraId="6A368FA1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Доступность дошкольного образования обеспечивается и за счёт развития негосударственного сектора: ЧДОУ «Соликамскбумпром».</w:t>
      </w:r>
    </w:p>
    <w:p w14:paraId="4A310381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В целях создания психолого-педагогических условий для реализации федеральных государственных образовательных стандартов дошкольного образования, в том числе условий для организации коррекционной работы с детьми </w:t>
      </w:r>
      <w:r w:rsidR="00B3060A">
        <w:rPr>
          <w:rFonts w:eastAsia="Calibri" w:cs="Times New Roman"/>
          <w:sz w:val="28"/>
          <w:szCs w:val="28"/>
          <w:lang w:eastAsia="en-US"/>
        </w:rPr>
        <w:t>с ограниченными возможностями здоровья (далее</w:t>
      </w:r>
      <w:r w:rsidR="00F33B98">
        <w:rPr>
          <w:rFonts w:eastAsia="Calibri" w:cs="Times New Roman"/>
          <w:sz w:val="28"/>
          <w:szCs w:val="28"/>
          <w:lang w:eastAsia="en-US"/>
        </w:rPr>
        <w:t xml:space="preserve"> –</w:t>
      </w:r>
      <w:r w:rsidR="00B3060A">
        <w:rPr>
          <w:rFonts w:eastAsia="Calibri" w:cs="Times New Roman"/>
          <w:sz w:val="28"/>
          <w:szCs w:val="28"/>
          <w:lang w:eastAsia="en-US"/>
        </w:rPr>
        <w:t xml:space="preserve"> ОВЗ)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, в муниципальных образовательных организациях </w:t>
      </w:r>
      <w:r w:rsidR="00B3060A">
        <w:rPr>
          <w:rFonts w:eastAsia="Calibri" w:cs="Times New Roman"/>
          <w:sz w:val="28"/>
          <w:szCs w:val="28"/>
          <w:lang w:eastAsia="en-US"/>
        </w:rPr>
        <w:t>округа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функционируют группы компенсирующей направленности для детей с ОВЗ, которые посещают воспитанники с тяжёлыми нарушениями речи, с нарушениями опорно-двигательного аппарата; с задержкой психического развития, с нарушением интеллекта.</w:t>
      </w:r>
    </w:p>
    <w:p w14:paraId="55605AE8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Для получения дошкольного образования детьми с </w:t>
      </w:r>
      <w:r w:rsidR="00A4189A">
        <w:rPr>
          <w:rFonts w:eastAsia="Calibri" w:cs="Times New Roman"/>
          <w:sz w:val="28"/>
          <w:szCs w:val="28"/>
          <w:lang w:eastAsia="en-US"/>
        </w:rPr>
        <w:t>ОВЗ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в городе функционируют специализированные учреждения: </w:t>
      </w:r>
    </w:p>
    <w:p w14:paraId="6C8C5776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МАДОУ «Детский сад «Детский квартал», расположенный по адресу: ул.</w:t>
      </w:r>
      <w:r w:rsidR="00F33B98">
        <w:rPr>
          <w:rFonts w:eastAsia="Calibri" w:cs="Times New Roman"/>
          <w:sz w:val="28"/>
          <w:szCs w:val="28"/>
          <w:lang w:eastAsia="en-US"/>
        </w:rPr>
        <w:t xml:space="preserve"> Культуры, 11 –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для детей-инвалидов с заболеваниями опорно-двигательного аппарата;</w:t>
      </w:r>
    </w:p>
    <w:p w14:paraId="5F043A42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МАДОУ «Детский сад «Детский квартал», расположенный п</w:t>
      </w:r>
      <w:r w:rsidR="00F33B98">
        <w:rPr>
          <w:rFonts w:eastAsia="Calibri" w:cs="Times New Roman"/>
          <w:sz w:val="28"/>
          <w:szCs w:val="28"/>
          <w:lang w:eastAsia="en-US"/>
        </w:rPr>
        <w:t>о адресу: ул. Володарского, 10 –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для детей-инвалидов с нарушением интеллекта и </w:t>
      </w:r>
      <w:r w:rsidR="00B3060A" w:rsidRPr="00B3060A">
        <w:rPr>
          <w:rFonts w:cs="Times New Roman"/>
          <w:bCs/>
          <w:sz w:val="28"/>
          <w:szCs w:val="28"/>
        </w:rPr>
        <w:t>расстройства аутистического спектра</w:t>
      </w:r>
      <w:r w:rsidRPr="009D7EFC">
        <w:rPr>
          <w:rFonts w:eastAsia="Calibri" w:cs="Times New Roman"/>
          <w:sz w:val="28"/>
          <w:szCs w:val="28"/>
          <w:lang w:eastAsia="en-US"/>
        </w:rPr>
        <w:t>, детей с туберкулезной интоксикацией;</w:t>
      </w:r>
    </w:p>
    <w:p w14:paraId="403BE180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МАДОУ «Центр развития речи - Детский сад «Солнечный», расположенный по а</w:t>
      </w:r>
      <w:r w:rsidR="00F33B98">
        <w:rPr>
          <w:rFonts w:eastAsia="Calibri" w:cs="Times New Roman"/>
          <w:sz w:val="28"/>
          <w:szCs w:val="28"/>
          <w:lang w:eastAsia="en-US"/>
        </w:rPr>
        <w:t>дресу: ул. 20-летия Победы, 83 –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для детей с нарушениями речи разного уровня сложности. </w:t>
      </w:r>
    </w:p>
    <w:p w14:paraId="5446B813" w14:textId="77777777" w:rsidR="00041D77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lastRenderedPageBreak/>
        <w:t>Перечень дошкольных образовательных учреждений с обособленными подразделениями и общеобразовательных учебных заведений, осуществляющих образовательную деятельность по образовательным программам дошкольного образования, на территории Соликамского муниципального округа представлен в таблице 4.</w:t>
      </w:r>
    </w:p>
    <w:p w14:paraId="3810A32B" w14:textId="77777777" w:rsidR="00C331F3" w:rsidRPr="00F82008" w:rsidRDefault="00C331F3" w:rsidP="00F82008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F82008">
        <w:rPr>
          <w:rFonts w:cs="Times New Roman"/>
          <w:sz w:val="28"/>
          <w:szCs w:val="28"/>
        </w:rPr>
        <w:t xml:space="preserve">Таблица </w:t>
      </w:r>
      <w:r w:rsidR="00913B60" w:rsidRPr="00F82008">
        <w:rPr>
          <w:rFonts w:cs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4868"/>
        <w:gridCol w:w="2751"/>
        <w:gridCol w:w="927"/>
        <w:gridCol w:w="1072"/>
      </w:tblGrid>
      <w:tr w:rsidR="007C34F4" w:rsidRPr="00F82008" w14:paraId="5299F75B" w14:textId="77777777" w:rsidTr="007003A5">
        <w:trPr>
          <w:trHeight w:val="255"/>
          <w:tblHeader/>
        </w:trPr>
        <w:tc>
          <w:tcPr>
            <w:tcW w:w="256" w:type="pct"/>
            <w:vAlign w:val="center"/>
          </w:tcPr>
          <w:p w14:paraId="71508288" w14:textId="77777777" w:rsidR="007C34F4" w:rsidRPr="00F82008" w:rsidRDefault="007C34F4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№ п/п</w:t>
            </w:r>
          </w:p>
        </w:tc>
        <w:tc>
          <w:tcPr>
            <w:tcW w:w="2401" w:type="pct"/>
            <w:noWrap/>
            <w:vAlign w:val="center"/>
          </w:tcPr>
          <w:p w14:paraId="38AC9A69" w14:textId="77777777"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1357" w:type="pct"/>
            <w:noWrap/>
            <w:vAlign w:val="center"/>
          </w:tcPr>
          <w:p w14:paraId="50AC837D" w14:textId="77777777"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Адрес</w:t>
            </w:r>
          </w:p>
        </w:tc>
        <w:tc>
          <w:tcPr>
            <w:tcW w:w="457" w:type="pct"/>
            <w:noWrap/>
            <w:vAlign w:val="center"/>
          </w:tcPr>
          <w:p w14:paraId="053D27FB" w14:textId="77777777"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Площадь, кв. м</w:t>
            </w:r>
          </w:p>
        </w:tc>
        <w:tc>
          <w:tcPr>
            <w:tcW w:w="529" w:type="pct"/>
            <w:noWrap/>
            <w:vAlign w:val="center"/>
          </w:tcPr>
          <w:p w14:paraId="16338C4C" w14:textId="77777777"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Год ввода в экспл.</w:t>
            </w:r>
          </w:p>
        </w:tc>
      </w:tr>
      <w:tr w:rsidR="007C34F4" w:rsidRPr="00F82008" w14:paraId="32433AEB" w14:textId="77777777" w:rsidTr="007003A5">
        <w:trPr>
          <w:trHeight w:val="255"/>
        </w:trPr>
        <w:tc>
          <w:tcPr>
            <w:tcW w:w="5000" w:type="pct"/>
            <w:gridSpan w:val="5"/>
            <w:vAlign w:val="center"/>
          </w:tcPr>
          <w:p w14:paraId="77B33D4A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Дошкольные образовательные учреждения с обособленными подразделениями</w:t>
            </w:r>
          </w:p>
        </w:tc>
      </w:tr>
      <w:tr w:rsidR="007C34F4" w:rsidRPr="00F82008" w14:paraId="5E5F4F70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583806BC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pct"/>
            <w:noWrap/>
            <w:vAlign w:val="center"/>
            <w:hideMark/>
          </w:tcPr>
          <w:p w14:paraId="7867516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«Центр развития речи - Детский сад «Солнечный», корпус №1</w:t>
            </w:r>
          </w:p>
        </w:tc>
        <w:tc>
          <w:tcPr>
            <w:tcW w:w="1357" w:type="pct"/>
            <w:noWrap/>
            <w:vAlign w:val="center"/>
            <w:hideMark/>
          </w:tcPr>
          <w:p w14:paraId="2EABE1D2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20-лет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Победы, 82а</w:t>
            </w:r>
          </w:p>
        </w:tc>
        <w:tc>
          <w:tcPr>
            <w:tcW w:w="457" w:type="pct"/>
            <w:noWrap/>
            <w:vAlign w:val="center"/>
            <w:hideMark/>
          </w:tcPr>
          <w:p w14:paraId="13030EA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2526</w:t>
            </w:r>
          </w:p>
        </w:tc>
        <w:tc>
          <w:tcPr>
            <w:tcW w:w="529" w:type="pct"/>
            <w:noWrap/>
            <w:vAlign w:val="center"/>
            <w:hideMark/>
          </w:tcPr>
          <w:p w14:paraId="7756F76F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1979</w:t>
            </w:r>
          </w:p>
        </w:tc>
      </w:tr>
      <w:tr w:rsidR="007C34F4" w:rsidRPr="00F82008" w14:paraId="6F6D004C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09776E1B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pct"/>
            <w:noWrap/>
            <w:vAlign w:val="center"/>
            <w:hideMark/>
          </w:tcPr>
          <w:p w14:paraId="45C7C34C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МАДОУ «Центр развития речи - Детский сад «Солнечный», корпус №2 </w:t>
            </w:r>
          </w:p>
        </w:tc>
        <w:tc>
          <w:tcPr>
            <w:tcW w:w="1357" w:type="pct"/>
            <w:noWrap/>
            <w:vAlign w:val="center"/>
            <w:hideMark/>
          </w:tcPr>
          <w:p w14:paraId="1B9C0B03" w14:textId="77777777" w:rsidR="007C34F4" w:rsidRPr="00F82008" w:rsidRDefault="007C34F4" w:rsidP="00251F17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20</w:t>
            </w:r>
            <w:r w:rsidR="00251F17">
              <w:rPr>
                <w:rFonts w:eastAsia="Times New Roman" w:cs="Times New Roman"/>
                <w:sz w:val="28"/>
                <w:szCs w:val="28"/>
              </w:rPr>
              <w:t>-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>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Победы, 65а</w:t>
            </w:r>
          </w:p>
        </w:tc>
        <w:tc>
          <w:tcPr>
            <w:tcW w:w="457" w:type="pct"/>
            <w:noWrap/>
            <w:vAlign w:val="center"/>
            <w:hideMark/>
          </w:tcPr>
          <w:p w14:paraId="4C5F21B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2886</w:t>
            </w:r>
          </w:p>
        </w:tc>
        <w:tc>
          <w:tcPr>
            <w:tcW w:w="529" w:type="pct"/>
            <w:noWrap/>
            <w:vAlign w:val="center"/>
            <w:hideMark/>
          </w:tcPr>
          <w:p w14:paraId="789E63F1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7C34F4" w:rsidRPr="00F82008" w14:paraId="1C5ACA7C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43B1453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1" w:type="pct"/>
            <w:noWrap/>
            <w:vAlign w:val="center"/>
            <w:hideMark/>
          </w:tcPr>
          <w:p w14:paraId="02BA2914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МАДОУ «Центр развития речи - Детский сад «Солнечный», корпус №3 </w:t>
            </w:r>
          </w:p>
        </w:tc>
        <w:tc>
          <w:tcPr>
            <w:tcW w:w="1357" w:type="pct"/>
            <w:noWrap/>
            <w:vAlign w:val="center"/>
            <w:hideMark/>
          </w:tcPr>
          <w:p w14:paraId="3AC697AB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Калийная, 142</w:t>
            </w:r>
          </w:p>
        </w:tc>
        <w:tc>
          <w:tcPr>
            <w:tcW w:w="457" w:type="pct"/>
            <w:noWrap/>
            <w:vAlign w:val="center"/>
            <w:hideMark/>
          </w:tcPr>
          <w:p w14:paraId="6FB545D3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1248</w:t>
            </w:r>
          </w:p>
        </w:tc>
        <w:tc>
          <w:tcPr>
            <w:tcW w:w="529" w:type="pct"/>
            <w:noWrap/>
            <w:vAlign w:val="center"/>
            <w:hideMark/>
          </w:tcPr>
          <w:p w14:paraId="1844A42B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1966</w:t>
            </w:r>
          </w:p>
        </w:tc>
      </w:tr>
      <w:tr w:rsidR="007C34F4" w:rsidRPr="00F82008" w14:paraId="47E16F64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6216A7C0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1" w:type="pct"/>
            <w:noWrap/>
            <w:vAlign w:val="center"/>
            <w:hideMark/>
          </w:tcPr>
          <w:p w14:paraId="1A2E4D24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>МАДОУ «Центр развития речи - Детский сад «Солнечный», корпус №4</w:t>
            </w:r>
          </w:p>
        </w:tc>
        <w:tc>
          <w:tcPr>
            <w:tcW w:w="1357" w:type="pct"/>
            <w:noWrap/>
            <w:vAlign w:val="center"/>
            <w:hideMark/>
          </w:tcPr>
          <w:p w14:paraId="7D521020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Набережная, 129б</w:t>
            </w:r>
          </w:p>
        </w:tc>
        <w:tc>
          <w:tcPr>
            <w:tcW w:w="457" w:type="pct"/>
            <w:noWrap/>
            <w:vAlign w:val="center"/>
            <w:hideMark/>
          </w:tcPr>
          <w:p w14:paraId="5041A8B7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1258</w:t>
            </w:r>
          </w:p>
        </w:tc>
        <w:tc>
          <w:tcPr>
            <w:tcW w:w="529" w:type="pct"/>
            <w:noWrap/>
            <w:vAlign w:val="center"/>
            <w:hideMark/>
          </w:tcPr>
          <w:p w14:paraId="01F24F86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1969</w:t>
            </w:r>
          </w:p>
        </w:tc>
      </w:tr>
      <w:tr w:rsidR="007C34F4" w:rsidRPr="00F82008" w14:paraId="37D8FD2F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2E7B3383" w14:textId="77777777" w:rsidR="007C34F4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1" w:type="pct"/>
            <w:noWrap/>
            <w:vAlign w:val="center"/>
            <w:hideMark/>
          </w:tcPr>
          <w:p w14:paraId="4773ED73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«Центр развития речи - Детский сад «Солнечный», корпус №7</w:t>
            </w:r>
          </w:p>
        </w:tc>
        <w:tc>
          <w:tcPr>
            <w:tcW w:w="1357" w:type="pct"/>
            <w:noWrap/>
            <w:vAlign w:val="center"/>
            <w:hideMark/>
          </w:tcPr>
          <w:p w14:paraId="45692BD8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Парижской Коммуны, 121</w:t>
            </w:r>
          </w:p>
        </w:tc>
        <w:tc>
          <w:tcPr>
            <w:tcW w:w="457" w:type="pct"/>
            <w:noWrap/>
            <w:vAlign w:val="center"/>
            <w:hideMark/>
          </w:tcPr>
          <w:p w14:paraId="6EC3D9DA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2319</w:t>
            </w:r>
          </w:p>
        </w:tc>
        <w:tc>
          <w:tcPr>
            <w:tcW w:w="529" w:type="pct"/>
            <w:noWrap/>
            <w:vAlign w:val="center"/>
            <w:hideMark/>
          </w:tcPr>
          <w:p w14:paraId="6A897EF9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1972</w:t>
            </w:r>
          </w:p>
        </w:tc>
      </w:tr>
      <w:tr w:rsidR="007C34F4" w:rsidRPr="00F82008" w14:paraId="7CAD5A3B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1A75CF0A" w14:textId="77777777" w:rsidR="007C34F4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1" w:type="pct"/>
            <w:noWrap/>
            <w:vAlign w:val="center"/>
            <w:hideMark/>
          </w:tcPr>
          <w:p w14:paraId="349479B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</w:t>
            </w:r>
            <w:r w:rsidR="007B6AA9" w:rsidRPr="00F82008">
              <w:rPr>
                <w:rFonts w:eastAsia="Times New Roman" w:cs="Times New Roman"/>
                <w:sz w:val="28"/>
                <w:szCs w:val="28"/>
              </w:rPr>
              <w:t>Д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ОУ «Детский сад «Детский квартал», корпус №1 </w:t>
            </w:r>
          </w:p>
        </w:tc>
        <w:tc>
          <w:tcPr>
            <w:tcW w:w="1357" w:type="pct"/>
            <w:noWrap/>
            <w:vAlign w:val="center"/>
            <w:hideMark/>
          </w:tcPr>
          <w:p w14:paraId="3F0F2FF6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Володарского, 10</w:t>
            </w:r>
          </w:p>
        </w:tc>
        <w:tc>
          <w:tcPr>
            <w:tcW w:w="457" w:type="pct"/>
            <w:noWrap/>
            <w:vAlign w:val="center"/>
            <w:hideMark/>
          </w:tcPr>
          <w:p w14:paraId="44AFC436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2336</w:t>
            </w:r>
          </w:p>
        </w:tc>
        <w:tc>
          <w:tcPr>
            <w:tcW w:w="529" w:type="pct"/>
            <w:noWrap/>
            <w:vAlign w:val="center"/>
            <w:hideMark/>
          </w:tcPr>
          <w:p w14:paraId="26072F46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1964</w:t>
            </w:r>
          </w:p>
        </w:tc>
      </w:tr>
      <w:tr w:rsidR="007B6AA9" w:rsidRPr="00F82008" w14:paraId="0D9AD7EF" w14:textId="77777777" w:rsidTr="007B6AA9">
        <w:trPr>
          <w:trHeight w:val="255"/>
        </w:trPr>
        <w:tc>
          <w:tcPr>
            <w:tcW w:w="256" w:type="pct"/>
            <w:vAlign w:val="center"/>
          </w:tcPr>
          <w:p w14:paraId="216B866B" w14:textId="77777777" w:rsidR="007B6AA9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401" w:type="pct"/>
            <w:noWrap/>
            <w:vAlign w:val="center"/>
            <w:hideMark/>
          </w:tcPr>
          <w:p w14:paraId="35106973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</w:t>
            </w:r>
            <w:bookmarkStart w:id="31" w:name="_Hlk204178597"/>
            <w:r w:rsidRPr="00F82008">
              <w:rPr>
                <w:rFonts w:eastAsia="Times New Roman" w:cs="Times New Roman"/>
                <w:sz w:val="28"/>
                <w:szCs w:val="28"/>
              </w:rPr>
              <w:t>Детский сад «Детский квартал</w:t>
            </w:r>
            <w:bookmarkEnd w:id="31"/>
            <w:r w:rsidRPr="00F82008">
              <w:rPr>
                <w:rFonts w:eastAsia="Times New Roman" w:cs="Times New Roman"/>
                <w:sz w:val="28"/>
                <w:szCs w:val="28"/>
              </w:rPr>
              <w:t>», корпус №2</w:t>
            </w:r>
          </w:p>
        </w:tc>
        <w:tc>
          <w:tcPr>
            <w:tcW w:w="1357" w:type="pct"/>
            <w:noWrap/>
            <w:vAlign w:val="center"/>
          </w:tcPr>
          <w:p w14:paraId="51AA2B8E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Матросова, 31</w:t>
            </w:r>
          </w:p>
        </w:tc>
        <w:tc>
          <w:tcPr>
            <w:tcW w:w="457" w:type="pct"/>
            <w:noWrap/>
            <w:vAlign w:val="center"/>
          </w:tcPr>
          <w:p w14:paraId="0855CB12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740</w:t>
            </w:r>
          </w:p>
        </w:tc>
        <w:tc>
          <w:tcPr>
            <w:tcW w:w="529" w:type="pct"/>
            <w:noWrap/>
            <w:vAlign w:val="center"/>
          </w:tcPr>
          <w:p w14:paraId="5E5C14E7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1955</w:t>
            </w:r>
          </w:p>
        </w:tc>
      </w:tr>
      <w:tr w:rsidR="007B6AA9" w:rsidRPr="00F82008" w14:paraId="22C13845" w14:textId="77777777" w:rsidTr="007B6AA9">
        <w:trPr>
          <w:trHeight w:val="255"/>
        </w:trPr>
        <w:tc>
          <w:tcPr>
            <w:tcW w:w="256" w:type="pct"/>
            <w:vAlign w:val="center"/>
          </w:tcPr>
          <w:p w14:paraId="085AA287" w14:textId="77777777" w:rsidR="007B6AA9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401" w:type="pct"/>
            <w:noWrap/>
            <w:vAlign w:val="center"/>
            <w:hideMark/>
          </w:tcPr>
          <w:p w14:paraId="1819B916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«Детский сад «Детский квартал», корпус №3</w:t>
            </w:r>
          </w:p>
        </w:tc>
        <w:tc>
          <w:tcPr>
            <w:tcW w:w="1357" w:type="pct"/>
            <w:noWrap/>
            <w:vAlign w:val="center"/>
          </w:tcPr>
          <w:p w14:paraId="2DDE42A1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 ул. Урицкого, 11</w:t>
            </w:r>
          </w:p>
        </w:tc>
        <w:tc>
          <w:tcPr>
            <w:tcW w:w="457" w:type="pct"/>
            <w:noWrap/>
            <w:vAlign w:val="center"/>
          </w:tcPr>
          <w:p w14:paraId="42AEF8D3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4727</w:t>
            </w:r>
          </w:p>
        </w:tc>
        <w:tc>
          <w:tcPr>
            <w:tcW w:w="529" w:type="pct"/>
            <w:noWrap/>
            <w:vAlign w:val="center"/>
          </w:tcPr>
          <w:p w14:paraId="4D8C846D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1986</w:t>
            </w:r>
          </w:p>
        </w:tc>
      </w:tr>
      <w:tr w:rsidR="007B6AA9" w:rsidRPr="00F82008" w14:paraId="4F3608FE" w14:textId="77777777" w:rsidTr="007B6AA9">
        <w:trPr>
          <w:trHeight w:val="255"/>
        </w:trPr>
        <w:tc>
          <w:tcPr>
            <w:tcW w:w="256" w:type="pct"/>
            <w:vAlign w:val="center"/>
          </w:tcPr>
          <w:p w14:paraId="69986D68" w14:textId="77777777" w:rsidR="007B6AA9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401" w:type="pct"/>
            <w:noWrap/>
            <w:vAlign w:val="center"/>
            <w:hideMark/>
          </w:tcPr>
          <w:p w14:paraId="17AA0D6B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«Детский сад «Детский квартал», корпус №4</w:t>
            </w:r>
          </w:p>
        </w:tc>
        <w:tc>
          <w:tcPr>
            <w:tcW w:w="1357" w:type="pct"/>
            <w:noWrap/>
            <w:vAlign w:val="center"/>
          </w:tcPr>
          <w:p w14:paraId="71D18527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Культуры, 25</w:t>
            </w:r>
          </w:p>
        </w:tc>
        <w:tc>
          <w:tcPr>
            <w:tcW w:w="457" w:type="pct"/>
            <w:noWrap/>
            <w:vAlign w:val="center"/>
          </w:tcPr>
          <w:p w14:paraId="0DEE2DB8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1630</w:t>
            </w:r>
          </w:p>
        </w:tc>
        <w:tc>
          <w:tcPr>
            <w:tcW w:w="529" w:type="pct"/>
            <w:noWrap/>
            <w:vAlign w:val="center"/>
          </w:tcPr>
          <w:p w14:paraId="055CABC3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1985</w:t>
            </w:r>
          </w:p>
        </w:tc>
      </w:tr>
      <w:tr w:rsidR="007B6AA9" w:rsidRPr="00F82008" w14:paraId="56DDAE5E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6703D81B" w14:textId="77777777" w:rsidR="007B6AA9" w:rsidRPr="00F82008" w:rsidRDefault="007B6AA9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2401" w:type="pct"/>
            <w:noWrap/>
            <w:vAlign w:val="center"/>
            <w:hideMark/>
          </w:tcPr>
          <w:p w14:paraId="198669DD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«Детский сад «Детский квартал», корпус №5</w:t>
            </w:r>
          </w:p>
        </w:tc>
        <w:tc>
          <w:tcPr>
            <w:tcW w:w="1357" w:type="pct"/>
            <w:noWrap/>
            <w:vAlign w:val="center"/>
            <w:hideMark/>
          </w:tcPr>
          <w:p w14:paraId="549805E5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Культуры, 11</w:t>
            </w:r>
          </w:p>
        </w:tc>
        <w:tc>
          <w:tcPr>
            <w:tcW w:w="457" w:type="pct"/>
            <w:noWrap/>
            <w:vAlign w:val="center"/>
            <w:hideMark/>
          </w:tcPr>
          <w:p w14:paraId="67270E63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1832</w:t>
            </w:r>
          </w:p>
        </w:tc>
        <w:tc>
          <w:tcPr>
            <w:tcW w:w="529" w:type="pct"/>
            <w:noWrap/>
            <w:vAlign w:val="center"/>
            <w:hideMark/>
          </w:tcPr>
          <w:p w14:paraId="605FD0E4" w14:textId="77777777"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1964 / 1972</w:t>
            </w:r>
          </w:p>
        </w:tc>
      </w:tr>
      <w:tr w:rsidR="000706F8" w:rsidRPr="00F82008" w14:paraId="19E5F1ED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11772970" w14:textId="77777777" w:rsidR="000706F8" w:rsidRPr="00F82008" w:rsidRDefault="000706F8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pct"/>
            <w:noWrap/>
            <w:vAlign w:val="center"/>
            <w:hideMark/>
          </w:tcPr>
          <w:p w14:paraId="237D66A3" w14:textId="77777777" w:rsidR="000706F8" w:rsidRPr="00D232AD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  <w:highlight w:val="yellow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>ЧДОУ «Центр развития ребенка «Соликамскбумпром» корпус № 1 (частный)</w:t>
            </w:r>
          </w:p>
        </w:tc>
        <w:tc>
          <w:tcPr>
            <w:tcW w:w="1357" w:type="pct"/>
            <w:noWrap/>
            <w:vAlign w:val="center"/>
            <w:hideMark/>
          </w:tcPr>
          <w:p w14:paraId="1CD7307E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Юбилейный проспект, 21</w:t>
            </w:r>
          </w:p>
        </w:tc>
        <w:tc>
          <w:tcPr>
            <w:tcW w:w="457" w:type="pct"/>
            <w:noWrap/>
            <w:vAlign w:val="center"/>
            <w:hideMark/>
          </w:tcPr>
          <w:p w14:paraId="066C0ADF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  <w:hideMark/>
          </w:tcPr>
          <w:p w14:paraId="79E9D038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0706F8" w:rsidRPr="00F82008" w14:paraId="52DF6483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257ED50F" w14:textId="77777777" w:rsidR="000706F8" w:rsidRPr="00F82008" w:rsidRDefault="000706F8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pct"/>
            <w:noWrap/>
            <w:vAlign w:val="center"/>
            <w:hideMark/>
          </w:tcPr>
          <w:p w14:paraId="0DC070A0" w14:textId="77777777" w:rsidR="000706F8" w:rsidRPr="00D232AD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  <w:highlight w:val="yellow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 xml:space="preserve">ЧДОУ «Центр развития ребенка «Соликамскбумпром» корпус №2 </w:t>
            </w:r>
            <w:r w:rsidRPr="00AD157E">
              <w:rPr>
                <w:rFonts w:eastAsia="Times New Roman" w:cs="Times New Roman"/>
                <w:sz w:val="28"/>
                <w:szCs w:val="28"/>
              </w:rPr>
              <w:lastRenderedPageBreak/>
              <w:t>(частный)</w:t>
            </w:r>
          </w:p>
        </w:tc>
        <w:tc>
          <w:tcPr>
            <w:tcW w:w="1357" w:type="pct"/>
            <w:noWrap/>
            <w:vAlign w:val="center"/>
            <w:hideMark/>
          </w:tcPr>
          <w:p w14:paraId="2AAD6B3D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г. Соликамск, ул. Матросова, 53в</w:t>
            </w:r>
          </w:p>
        </w:tc>
        <w:tc>
          <w:tcPr>
            <w:tcW w:w="457" w:type="pct"/>
            <w:noWrap/>
            <w:vAlign w:val="center"/>
            <w:hideMark/>
          </w:tcPr>
          <w:p w14:paraId="59F7D714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  <w:hideMark/>
          </w:tcPr>
          <w:p w14:paraId="140304E4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0706F8" w:rsidRPr="00F82008" w14:paraId="75B9D765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5F1FCC94" w14:textId="77777777" w:rsidR="000706F8" w:rsidRPr="00F82008" w:rsidRDefault="000706F8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1" w:type="pct"/>
            <w:noWrap/>
            <w:vAlign w:val="center"/>
            <w:hideMark/>
          </w:tcPr>
          <w:p w14:paraId="61F8458C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>ЧДОУ «Центр развития ребенка «Соликамскбумпром»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главный корпус (частный)</w:t>
            </w:r>
          </w:p>
        </w:tc>
        <w:tc>
          <w:tcPr>
            <w:tcW w:w="1357" w:type="pct"/>
            <w:noWrap/>
            <w:vAlign w:val="center"/>
            <w:hideMark/>
          </w:tcPr>
          <w:p w14:paraId="0C90E866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Матросова, 63а</w:t>
            </w:r>
          </w:p>
        </w:tc>
        <w:tc>
          <w:tcPr>
            <w:tcW w:w="457" w:type="pct"/>
            <w:noWrap/>
            <w:vAlign w:val="center"/>
            <w:hideMark/>
          </w:tcPr>
          <w:p w14:paraId="2E30510B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  <w:hideMark/>
          </w:tcPr>
          <w:p w14:paraId="0EA1F17C" w14:textId="77777777"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7C34F4" w:rsidRPr="00F82008" w14:paraId="293B786E" w14:textId="77777777" w:rsidTr="007003A5">
        <w:trPr>
          <w:trHeight w:val="255"/>
        </w:trPr>
        <w:tc>
          <w:tcPr>
            <w:tcW w:w="5000" w:type="pct"/>
            <w:gridSpan w:val="5"/>
            <w:vAlign w:val="center"/>
          </w:tcPr>
          <w:p w14:paraId="7589241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Общеобразовательные учебные заведения, осуществляющие образовательную деятельность по образовательным программам дошкольного образования</w:t>
            </w:r>
          </w:p>
        </w:tc>
      </w:tr>
      <w:tr w:rsidR="007C34F4" w:rsidRPr="00F82008" w14:paraId="5E3691C7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6987CC3B" w14:textId="77777777" w:rsidR="007C34F4" w:rsidRPr="00F82008" w:rsidRDefault="007C34F4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1" w:type="pct"/>
            <w:noWrap/>
            <w:vAlign w:val="center"/>
            <w:hideMark/>
          </w:tcPr>
          <w:p w14:paraId="19B2DD16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</w:tc>
        <w:tc>
          <w:tcPr>
            <w:tcW w:w="1357" w:type="pct"/>
            <w:noWrap/>
            <w:vAlign w:val="center"/>
            <w:hideMark/>
          </w:tcPr>
          <w:p w14:paraId="7DD84CCF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 Парижской Коммуны, д.10</w:t>
            </w:r>
          </w:p>
        </w:tc>
        <w:tc>
          <w:tcPr>
            <w:tcW w:w="457" w:type="pct"/>
            <w:noWrap/>
            <w:vAlign w:val="center"/>
            <w:hideMark/>
          </w:tcPr>
          <w:p w14:paraId="6E07ADC3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3266</w:t>
            </w:r>
          </w:p>
        </w:tc>
        <w:tc>
          <w:tcPr>
            <w:tcW w:w="529" w:type="pct"/>
            <w:noWrap/>
            <w:vAlign w:val="center"/>
            <w:hideMark/>
          </w:tcPr>
          <w:p w14:paraId="37A208C0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1983</w:t>
            </w:r>
          </w:p>
        </w:tc>
      </w:tr>
      <w:tr w:rsidR="007C34F4" w:rsidRPr="00F82008" w14:paraId="49B59AB4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6E836BF0" w14:textId="77777777" w:rsidR="007C34F4" w:rsidRPr="00F82008" w:rsidRDefault="007C34F4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1" w:type="pct"/>
            <w:noWrap/>
            <w:vAlign w:val="center"/>
            <w:hideMark/>
          </w:tcPr>
          <w:p w14:paraId="42D0BE90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№7»,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МАОУ «СОШ № 7»- «Детский сад»</w:t>
            </w:r>
          </w:p>
          <w:p w14:paraId="5D2B7533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  <w:hideMark/>
          </w:tcPr>
          <w:p w14:paraId="673C0C07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Красный Бульвар, 34</w:t>
            </w:r>
          </w:p>
        </w:tc>
        <w:tc>
          <w:tcPr>
            <w:tcW w:w="457" w:type="pct"/>
            <w:noWrap/>
            <w:vAlign w:val="center"/>
            <w:hideMark/>
          </w:tcPr>
          <w:p w14:paraId="05A654F8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4011</w:t>
            </w:r>
          </w:p>
        </w:tc>
        <w:tc>
          <w:tcPr>
            <w:tcW w:w="529" w:type="pct"/>
            <w:noWrap/>
            <w:vAlign w:val="center"/>
            <w:hideMark/>
          </w:tcPr>
          <w:p w14:paraId="59165B33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1989</w:t>
            </w:r>
          </w:p>
        </w:tc>
      </w:tr>
      <w:tr w:rsidR="007C34F4" w:rsidRPr="00F82008" w14:paraId="5A5B046E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56FCC9CD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  <w:tc>
          <w:tcPr>
            <w:tcW w:w="2401" w:type="pct"/>
            <w:noWrap/>
            <w:vAlign w:val="center"/>
            <w:hideMark/>
          </w:tcPr>
          <w:p w14:paraId="3AD69238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 xml:space="preserve">МАОУ «СОШ №7», </w:t>
            </w:r>
            <w:r w:rsidR="007679BF" w:rsidRPr="00AD157E">
              <w:rPr>
                <w:rFonts w:eastAsia="Times New Roman" w:cs="Times New Roman"/>
                <w:sz w:val="28"/>
                <w:szCs w:val="28"/>
              </w:rPr>
              <w:t>Структурное подразделение МАОУ «СОШ № 7»- «Детский сад»</w:t>
            </w:r>
          </w:p>
          <w:p w14:paraId="54B43287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  <w:hideMark/>
          </w:tcPr>
          <w:p w14:paraId="20034A20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Цифриновича, 17а</w:t>
            </w:r>
          </w:p>
        </w:tc>
        <w:tc>
          <w:tcPr>
            <w:tcW w:w="457" w:type="pct"/>
            <w:noWrap/>
            <w:vAlign w:val="center"/>
            <w:hideMark/>
          </w:tcPr>
          <w:p w14:paraId="393F6260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4315</w:t>
            </w:r>
          </w:p>
        </w:tc>
        <w:tc>
          <w:tcPr>
            <w:tcW w:w="529" w:type="pct"/>
            <w:noWrap/>
            <w:vAlign w:val="center"/>
            <w:hideMark/>
          </w:tcPr>
          <w:p w14:paraId="4FADD1EB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1990</w:t>
            </w:r>
          </w:p>
        </w:tc>
      </w:tr>
      <w:tr w:rsidR="007C34F4" w:rsidRPr="00F82008" w14:paraId="723B12A7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70C5C48D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2401" w:type="pct"/>
            <w:noWrap/>
            <w:vAlign w:val="center"/>
            <w:hideMark/>
          </w:tcPr>
          <w:p w14:paraId="6E125832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№9»,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14:paraId="50CE637C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  <w:hideMark/>
          </w:tcPr>
          <w:p w14:paraId="18CB667D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Преображенского, д. 11а</w:t>
            </w:r>
          </w:p>
        </w:tc>
        <w:tc>
          <w:tcPr>
            <w:tcW w:w="457" w:type="pct"/>
            <w:noWrap/>
            <w:vAlign w:val="center"/>
            <w:hideMark/>
          </w:tcPr>
          <w:p w14:paraId="4E27861A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3358</w:t>
            </w:r>
          </w:p>
        </w:tc>
        <w:tc>
          <w:tcPr>
            <w:tcW w:w="529" w:type="pct"/>
            <w:noWrap/>
            <w:vAlign w:val="center"/>
            <w:hideMark/>
          </w:tcPr>
          <w:p w14:paraId="5D50723A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1985</w:t>
            </w:r>
          </w:p>
        </w:tc>
      </w:tr>
      <w:tr w:rsidR="007C34F4" w:rsidRPr="00F82008" w14:paraId="5F8F98E5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5F478CF9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2401" w:type="pct"/>
            <w:noWrap/>
            <w:vAlign w:val="center"/>
            <w:hideMark/>
          </w:tcPr>
          <w:p w14:paraId="56F8137B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№9»,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14:paraId="06104C86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  <w:hideMark/>
          </w:tcPr>
          <w:p w14:paraId="3A54674E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Красный Бульвар, 8</w:t>
            </w:r>
          </w:p>
        </w:tc>
        <w:tc>
          <w:tcPr>
            <w:tcW w:w="457" w:type="pct"/>
            <w:noWrap/>
            <w:vAlign w:val="center"/>
            <w:hideMark/>
          </w:tcPr>
          <w:p w14:paraId="530BDEC5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3255</w:t>
            </w:r>
          </w:p>
        </w:tc>
        <w:tc>
          <w:tcPr>
            <w:tcW w:w="529" w:type="pct"/>
            <w:noWrap/>
            <w:vAlign w:val="center"/>
            <w:hideMark/>
          </w:tcPr>
          <w:p w14:paraId="096E17B1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1986</w:t>
            </w:r>
          </w:p>
        </w:tc>
      </w:tr>
      <w:tr w:rsidR="007C34F4" w:rsidRPr="00F82008" w14:paraId="65D10185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22E980DB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2401" w:type="pct"/>
            <w:noWrap/>
            <w:vAlign w:val="center"/>
            <w:hideMark/>
          </w:tcPr>
          <w:p w14:paraId="7301081B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№12»,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14:paraId="09A0D6A5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  <w:hideMark/>
          </w:tcPr>
          <w:p w14:paraId="7A571B87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Набережная, 162</w:t>
            </w:r>
          </w:p>
        </w:tc>
        <w:tc>
          <w:tcPr>
            <w:tcW w:w="457" w:type="pct"/>
            <w:noWrap/>
            <w:vAlign w:val="center"/>
            <w:hideMark/>
          </w:tcPr>
          <w:p w14:paraId="7AC814F5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3066</w:t>
            </w:r>
          </w:p>
        </w:tc>
        <w:tc>
          <w:tcPr>
            <w:tcW w:w="529" w:type="pct"/>
            <w:noWrap/>
            <w:vAlign w:val="center"/>
            <w:hideMark/>
          </w:tcPr>
          <w:p w14:paraId="68D8F236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1976</w:t>
            </w:r>
          </w:p>
        </w:tc>
      </w:tr>
      <w:tr w:rsidR="007C34F4" w:rsidRPr="00F82008" w14:paraId="12666DF1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1E34277B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2401" w:type="pct"/>
            <w:noWrap/>
            <w:vAlign w:val="center"/>
            <w:hideMark/>
          </w:tcPr>
          <w:p w14:paraId="51DB5D31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№12»,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14:paraId="679313E3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  <w:hideMark/>
          </w:tcPr>
          <w:p w14:paraId="106EEBAC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Набережная, 170</w:t>
            </w:r>
          </w:p>
        </w:tc>
        <w:tc>
          <w:tcPr>
            <w:tcW w:w="457" w:type="pct"/>
            <w:noWrap/>
            <w:vAlign w:val="center"/>
            <w:hideMark/>
          </w:tcPr>
          <w:p w14:paraId="0A53D0CC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1710</w:t>
            </w:r>
          </w:p>
        </w:tc>
        <w:tc>
          <w:tcPr>
            <w:tcW w:w="529" w:type="pct"/>
            <w:noWrap/>
            <w:vAlign w:val="center"/>
            <w:hideMark/>
          </w:tcPr>
          <w:p w14:paraId="4C7DD523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1974</w:t>
            </w:r>
          </w:p>
        </w:tc>
      </w:tr>
      <w:tr w:rsidR="007C34F4" w:rsidRPr="00F82008" w14:paraId="1B9EF3B7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7E94824D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2401" w:type="pct"/>
            <w:noWrap/>
            <w:vAlign w:val="center"/>
            <w:hideMark/>
          </w:tcPr>
          <w:p w14:paraId="2257B651" w14:textId="77777777"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№12»,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14:paraId="19F9FC19" w14:textId="77777777"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3</w:t>
            </w:r>
          </w:p>
        </w:tc>
        <w:tc>
          <w:tcPr>
            <w:tcW w:w="1357" w:type="pct"/>
            <w:noWrap/>
            <w:vAlign w:val="center"/>
            <w:hideMark/>
          </w:tcPr>
          <w:p w14:paraId="2649072D" w14:textId="77777777" w:rsidR="007C34F4" w:rsidRPr="00F82008" w:rsidRDefault="007C34F4" w:rsidP="00251F17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20</w:t>
            </w:r>
            <w:r w:rsidR="00251F17">
              <w:rPr>
                <w:rFonts w:eastAsia="Times New Roman" w:cs="Times New Roman"/>
                <w:sz w:val="28"/>
                <w:szCs w:val="28"/>
              </w:rPr>
              <w:t>-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>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Победы, 181</w:t>
            </w:r>
            <w:r w:rsidR="003906D7" w:rsidRPr="00F82008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57" w:type="pct"/>
            <w:noWrap/>
            <w:vAlign w:val="center"/>
            <w:hideMark/>
          </w:tcPr>
          <w:p w14:paraId="5AA516BF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1498</w:t>
            </w:r>
          </w:p>
        </w:tc>
        <w:tc>
          <w:tcPr>
            <w:tcW w:w="529" w:type="pct"/>
            <w:noWrap/>
            <w:vAlign w:val="center"/>
            <w:hideMark/>
          </w:tcPr>
          <w:p w14:paraId="0A668F95" w14:textId="77777777"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2014</w:t>
            </w:r>
          </w:p>
        </w:tc>
      </w:tr>
      <w:tr w:rsidR="005C64C2" w:rsidRPr="00F82008" w14:paraId="54342BF0" w14:textId="77777777" w:rsidTr="003906D7">
        <w:trPr>
          <w:trHeight w:val="255"/>
        </w:trPr>
        <w:tc>
          <w:tcPr>
            <w:tcW w:w="256" w:type="pct"/>
            <w:vAlign w:val="center"/>
          </w:tcPr>
          <w:p w14:paraId="3BF869E1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2401" w:type="pct"/>
            <w:noWrap/>
            <w:vAlign w:val="center"/>
          </w:tcPr>
          <w:p w14:paraId="4402B1A2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№14», Структурное подразделение «Детский сад»</w:t>
            </w:r>
          </w:p>
          <w:p w14:paraId="366565F9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</w:tcPr>
          <w:p w14:paraId="6B05DE4A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Молодежная, 23</w:t>
            </w:r>
          </w:p>
        </w:tc>
        <w:tc>
          <w:tcPr>
            <w:tcW w:w="457" w:type="pct"/>
            <w:noWrap/>
            <w:vAlign w:val="center"/>
          </w:tcPr>
          <w:p w14:paraId="5B2DBF1B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3012</w:t>
            </w:r>
          </w:p>
        </w:tc>
        <w:tc>
          <w:tcPr>
            <w:tcW w:w="529" w:type="pct"/>
            <w:noWrap/>
            <w:vAlign w:val="center"/>
          </w:tcPr>
          <w:p w14:paraId="05096353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1975</w:t>
            </w:r>
          </w:p>
        </w:tc>
      </w:tr>
      <w:tr w:rsidR="005C64C2" w:rsidRPr="00F82008" w14:paraId="2E5F650E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70866649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401" w:type="pct"/>
            <w:noWrap/>
            <w:vAlign w:val="center"/>
          </w:tcPr>
          <w:p w14:paraId="6F0EDF06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bookmarkStart w:id="32" w:name="_Hlk204178976"/>
            <w:r w:rsidRPr="00F82008">
              <w:rPr>
                <w:rFonts w:eastAsia="Times New Roman" w:cs="Times New Roman"/>
                <w:sz w:val="28"/>
                <w:szCs w:val="28"/>
              </w:rPr>
              <w:t>МАОУ «СОШ №14», Структурное подразделение «Детский сад»</w:t>
            </w:r>
          </w:p>
          <w:p w14:paraId="288EE796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  <w:bookmarkEnd w:id="32"/>
          </w:p>
        </w:tc>
        <w:tc>
          <w:tcPr>
            <w:tcW w:w="1357" w:type="pct"/>
            <w:noWrap/>
            <w:vAlign w:val="center"/>
          </w:tcPr>
          <w:p w14:paraId="0D572975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Молодежная, 8б</w:t>
            </w:r>
          </w:p>
        </w:tc>
        <w:tc>
          <w:tcPr>
            <w:tcW w:w="457" w:type="pct"/>
            <w:noWrap/>
            <w:vAlign w:val="center"/>
          </w:tcPr>
          <w:p w14:paraId="63DE1750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1488</w:t>
            </w:r>
          </w:p>
        </w:tc>
        <w:tc>
          <w:tcPr>
            <w:tcW w:w="529" w:type="pct"/>
            <w:noWrap/>
            <w:vAlign w:val="center"/>
          </w:tcPr>
          <w:p w14:paraId="5A313F8A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2015</w:t>
            </w:r>
          </w:p>
        </w:tc>
      </w:tr>
      <w:tr w:rsidR="005C64C2" w:rsidRPr="00F82008" w14:paraId="4D706E0E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1CB48E59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2401" w:type="pct"/>
            <w:noWrap/>
            <w:vAlign w:val="center"/>
          </w:tcPr>
          <w:p w14:paraId="55C5B204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№15», Структурное подразделение «Детский сад»</w:t>
            </w:r>
          </w:p>
          <w:p w14:paraId="1C4B1A73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</w:tcPr>
          <w:p w14:paraId="08425CD6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 Соликамск, ул. Юбилейный проспект, 53</w:t>
            </w:r>
          </w:p>
        </w:tc>
        <w:tc>
          <w:tcPr>
            <w:tcW w:w="457" w:type="pct"/>
            <w:noWrap/>
            <w:vAlign w:val="center"/>
          </w:tcPr>
          <w:p w14:paraId="74F033EA" w14:textId="77777777" w:rsidR="005C64C2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529" w:type="pct"/>
            <w:noWrap/>
            <w:vAlign w:val="center"/>
          </w:tcPr>
          <w:p w14:paraId="3E047E5C" w14:textId="77777777" w:rsidR="005C64C2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5C64C2" w:rsidRPr="00F82008" w14:paraId="0BB08F5A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6D3AF8BB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2401" w:type="pct"/>
            <w:noWrap/>
            <w:vAlign w:val="center"/>
          </w:tcPr>
          <w:p w14:paraId="0A65227C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№15», Структурное подразделение «Детский сад»</w:t>
            </w:r>
          </w:p>
          <w:p w14:paraId="64E8AEF5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</w:tcPr>
          <w:p w14:paraId="4D8CEAE2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Матросова, 38а</w:t>
            </w:r>
          </w:p>
        </w:tc>
        <w:tc>
          <w:tcPr>
            <w:tcW w:w="457" w:type="pct"/>
            <w:noWrap/>
            <w:vAlign w:val="center"/>
          </w:tcPr>
          <w:p w14:paraId="321BBFF0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1284</w:t>
            </w:r>
          </w:p>
        </w:tc>
        <w:tc>
          <w:tcPr>
            <w:tcW w:w="529" w:type="pct"/>
            <w:noWrap/>
            <w:vAlign w:val="center"/>
          </w:tcPr>
          <w:p w14:paraId="6D9F19E0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1968</w:t>
            </w:r>
          </w:p>
        </w:tc>
      </w:tr>
      <w:tr w:rsidR="005C64C2" w:rsidRPr="00F82008" w14:paraId="0F951FBA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0F78359B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28</w:t>
            </w:r>
          </w:p>
        </w:tc>
        <w:tc>
          <w:tcPr>
            <w:tcW w:w="2401" w:type="pct"/>
            <w:noWrap/>
            <w:vAlign w:val="center"/>
          </w:tcPr>
          <w:p w14:paraId="11AD40D8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№16», Структурное подразделение «Центр развития ребёнка-Детский сад»</w:t>
            </w:r>
          </w:p>
        </w:tc>
        <w:tc>
          <w:tcPr>
            <w:tcW w:w="1357" w:type="pct"/>
            <w:noWrap/>
            <w:vAlign w:val="center"/>
          </w:tcPr>
          <w:p w14:paraId="3E9D6786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Ключевая, 35</w:t>
            </w:r>
          </w:p>
        </w:tc>
        <w:tc>
          <w:tcPr>
            <w:tcW w:w="457" w:type="pct"/>
            <w:noWrap/>
            <w:vAlign w:val="center"/>
          </w:tcPr>
          <w:p w14:paraId="37995D57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3337</w:t>
            </w:r>
          </w:p>
        </w:tc>
        <w:tc>
          <w:tcPr>
            <w:tcW w:w="529" w:type="pct"/>
            <w:noWrap/>
            <w:vAlign w:val="center"/>
          </w:tcPr>
          <w:p w14:paraId="119EAE65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1968</w:t>
            </w:r>
          </w:p>
        </w:tc>
      </w:tr>
      <w:tr w:rsidR="005C64C2" w:rsidRPr="00F82008" w14:paraId="10F978F6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66EEDD89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2401" w:type="pct"/>
            <w:noWrap/>
            <w:vAlign w:val="center"/>
          </w:tcPr>
          <w:p w14:paraId="74B5CF19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№17», Структурное подразделение «Детский сад» </w:t>
            </w:r>
          </w:p>
          <w:p w14:paraId="7DD6D55C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</w:tcPr>
          <w:p w14:paraId="35C41E30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Большевистская, 60</w:t>
            </w:r>
          </w:p>
        </w:tc>
        <w:tc>
          <w:tcPr>
            <w:tcW w:w="457" w:type="pct"/>
            <w:noWrap/>
            <w:vAlign w:val="center"/>
          </w:tcPr>
          <w:p w14:paraId="3FC6E357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903</w:t>
            </w:r>
          </w:p>
        </w:tc>
        <w:tc>
          <w:tcPr>
            <w:tcW w:w="529" w:type="pct"/>
            <w:noWrap/>
            <w:vAlign w:val="center"/>
          </w:tcPr>
          <w:p w14:paraId="4C0C5A85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1965</w:t>
            </w:r>
          </w:p>
        </w:tc>
      </w:tr>
      <w:tr w:rsidR="005C64C2" w:rsidRPr="00F82008" w14:paraId="746525F4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4DA22446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2401" w:type="pct"/>
            <w:noWrap/>
            <w:vAlign w:val="center"/>
          </w:tcPr>
          <w:p w14:paraId="60566007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№17», Структурное подразделение «Детский сад» </w:t>
            </w:r>
          </w:p>
          <w:p w14:paraId="6CAEDB22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</w:tcPr>
          <w:p w14:paraId="0B19AB74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Степана Разина, 58</w:t>
            </w:r>
          </w:p>
        </w:tc>
        <w:tc>
          <w:tcPr>
            <w:tcW w:w="457" w:type="pct"/>
            <w:noWrap/>
            <w:vAlign w:val="center"/>
          </w:tcPr>
          <w:p w14:paraId="72D33D9B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2577</w:t>
            </w:r>
          </w:p>
        </w:tc>
        <w:tc>
          <w:tcPr>
            <w:tcW w:w="529" w:type="pct"/>
            <w:noWrap/>
            <w:vAlign w:val="center"/>
          </w:tcPr>
          <w:p w14:paraId="2CEF538D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1976</w:t>
            </w:r>
          </w:p>
        </w:tc>
      </w:tr>
      <w:tr w:rsidR="005C64C2" w:rsidRPr="00F82008" w14:paraId="35291294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676E0AC2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31</w:t>
            </w:r>
          </w:p>
        </w:tc>
        <w:tc>
          <w:tcPr>
            <w:tcW w:w="2401" w:type="pct"/>
            <w:noWrap/>
            <w:vAlign w:val="center"/>
          </w:tcPr>
          <w:p w14:paraId="039F9DE8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«Гимназия №1», Структурное подразделение дошкольного образования</w:t>
            </w:r>
          </w:p>
        </w:tc>
        <w:tc>
          <w:tcPr>
            <w:tcW w:w="1357" w:type="pct"/>
            <w:noWrap/>
            <w:vAlign w:val="center"/>
          </w:tcPr>
          <w:p w14:paraId="1D797033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пр. Юбилейный, 7</w:t>
            </w:r>
          </w:p>
        </w:tc>
        <w:tc>
          <w:tcPr>
            <w:tcW w:w="457" w:type="pct"/>
            <w:noWrap/>
            <w:vAlign w:val="center"/>
          </w:tcPr>
          <w:p w14:paraId="56D220BA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3274</w:t>
            </w:r>
          </w:p>
        </w:tc>
        <w:tc>
          <w:tcPr>
            <w:tcW w:w="529" w:type="pct"/>
            <w:noWrap/>
            <w:vAlign w:val="center"/>
          </w:tcPr>
          <w:p w14:paraId="563E755B" w14:textId="77777777"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1981</w:t>
            </w:r>
          </w:p>
        </w:tc>
      </w:tr>
      <w:tr w:rsidR="008A5499" w:rsidRPr="00F82008" w14:paraId="0DFBE9CE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03BA8E89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</w:t>
            </w:r>
          </w:p>
        </w:tc>
        <w:tc>
          <w:tcPr>
            <w:tcW w:w="2401" w:type="pct"/>
            <w:noWrap/>
            <w:vAlign w:val="center"/>
          </w:tcPr>
          <w:p w14:paraId="26FADE49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«Городищенская СОШ», Структурное подразделение «Детский сад»</w:t>
            </w:r>
          </w:p>
        </w:tc>
        <w:tc>
          <w:tcPr>
            <w:tcW w:w="1357" w:type="pct"/>
            <w:noWrap/>
            <w:vAlign w:val="center"/>
          </w:tcPr>
          <w:p w14:paraId="012E590F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Городище, ул. Набережная, 4</w:t>
            </w:r>
          </w:p>
        </w:tc>
        <w:tc>
          <w:tcPr>
            <w:tcW w:w="457" w:type="pct"/>
            <w:noWrap/>
            <w:vAlign w:val="center"/>
          </w:tcPr>
          <w:p w14:paraId="6A1B5350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1639</w:t>
            </w:r>
          </w:p>
        </w:tc>
        <w:tc>
          <w:tcPr>
            <w:tcW w:w="529" w:type="pct"/>
            <w:noWrap/>
            <w:vAlign w:val="center"/>
          </w:tcPr>
          <w:p w14:paraId="35580D1D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1982</w:t>
            </w:r>
          </w:p>
        </w:tc>
      </w:tr>
      <w:tr w:rsidR="008A5499" w:rsidRPr="00F82008" w14:paraId="68D74173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14453644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33</w:t>
            </w:r>
          </w:p>
        </w:tc>
        <w:tc>
          <w:tcPr>
            <w:tcW w:w="2401" w:type="pct"/>
            <w:noWrap/>
            <w:vAlign w:val="center"/>
          </w:tcPr>
          <w:p w14:paraId="3E3F8B8C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«Касибская СОШ», Структурное подразделение «Касибский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26D94038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Касиб, ул. Набережная, д. 18</w:t>
            </w:r>
          </w:p>
        </w:tc>
        <w:tc>
          <w:tcPr>
            <w:tcW w:w="457" w:type="pct"/>
            <w:noWrap/>
            <w:vAlign w:val="center"/>
          </w:tcPr>
          <w:p w14:paraId="77816D52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493</w:t>
            </w:r>
          </w:p>
        </w:tc>
        <w:tc>
          <w:tcPr>
            <w:tcW w:w="529" w:type="pct"/>
            <w:noWrap/>
            <w:vAlign w:val="center"/>
          </w:tcPr>
          <w:p w14:paraId="3B4BDFD8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1970</w:t>
            </w:r>
          </w:p>
        </w:tc>
      </w:tr>
      <w:tr w:rsidR="008A5499" w:rsidRPr="00F82008" w14:paraId="79B88F9F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24F6CCC5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34</w:t>
            </w:r>
          </w:p>
        </w:tc>
        <w:tc>
          <w:tcPr>
            <w:tcW w:w="2401" w:type="pct"/>
            <w:noWrap/>
            <w:vAlign w:val="center"/>
          </w:tcPr>
          <w:p w14:paraId="2B1A5BF0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«Касибская СОШ», Структурное подразделение «Вильвенская школа-сад»</w:t>
            </w:r>
          </w:p>
        </w:tc>
        <w:tc>
          <w:tcPr>
            <w:tcW w:w="1357" w:type="pct"/>
            <w:noWrap/>
            <w:vAlign w:val="center"/>
          </w:tcPr>
          <w:p w14:paraId="2D45CCC5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д. Вильва, ул. Советская, 3</w:t>
            </w:r>
          </w:p>
        </w:tc>
        <w:tc>
          <w:tcPr>
            <w:tcW w:w="457" w:type="pct"/>
            <w:noWrap/>
            <w:vAlign w:val="center"/>
          </w:tcPr>
          <w:p w14:paraId="69CD7F73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</w:tcPr>
          <w:p w14:paraId="0B9F4F79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8A5499" w:rsidRPr="00F82008" w14:paraId="64F41C6E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386ACF95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35</w:t>
            </w:r>
          </w:p>
        </w:tc>
        <w:tc>
          <w:tcPr>
            <w:tcW w:w="2401" w:type="pct"/>
            <w:noWrap/>
            <w:vAlign w:val="center"/>
          </w:tcPr>
          <w:p w14:paraId="74AA54AD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«Касибская СОШ», Структурное подразделение «Басимский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457F70F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Басим, ул. Культуры, 3</w:t>
            </w:r>
          </w:p>
        </w:tc>
        <w:tc>
          <w:tcPr>
            <w:tcW w:w="457" w:type="pct"/>
            <w:noWrap/>
            <w:vAlign w:val="center"/>
          </w:tcPr>
          <w:p w14:paraId="451DF1AC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518</w:t>
            </w:r>
          </w:p>
        </w:tc>
        <w:tc>
          <w:tcPr>
            <w:tcW w:w="529" w:type="pct"/>
            <w:noWrap/>
            <w:vAlign w:val="center"/>
          </w:tcPr>
          <w:p w14:paraId="28CD3EEF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1965</w:t>
            </w:r>
          </w:p>
        </w:tc>
      </w:tr>
      <w:tr w:rsidR="008A5499" w:rsidRPr="00F82008" w14:paraId="5FA53F24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03F39E5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36</w:t>
            </w:r>
          </w:p>
        </w:tc>
        <w:tc>
          <w:tcPr>
            <w:tcW w:w="2401" w:type="pct"/>
            <w:noWrap/>
            <w:vAlign w:val="center"/>
          </w:tcPr>
          <w:p w14:paraId="340E95DF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МБОУ «Половодовская ООШ», Структурное подразделение </w:t>
            </w: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«Половодовский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2E98682D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с. Половодово, ул. Красногвардейск</w:t>
            </w: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ая, 14</w:t>
            </w:r>
          </w:p>
        </w:tc>
        <w:tc>
          <w:tcPr>
            <w:tcW w:w="457" w:type="pct"/>
            <w:noWrap/>
            <w:vAlign w:val="center"/>
          </w:tcPr>
          <w:p w14:paraId="27E149DC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1723</w:t>
            </w:r>
          </w:p>
        </w:tc>
        <w:tc>
          <w:tcPr>
            <w:tcW w:w="529" w:type="pct"/>
            <w:noWrap/>
            <w:vAlign w:val="center"/>
          </w:tcPr>
          <w:p w14:paraId="08DB49A7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8A5499" w:rsidRPr="00F82008" w14:paraId="107D42DD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6174401D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37</w:t>
            </w:r>
          </w:p>
        </w:tc>
        <w:tc>
          <w:tcPr>
            <w:tcW w:w="2401" w:type="pct"/>
            <w:noWrap/>
            <w:vAlign w:val="center"/>
          </w:tcPr>
          <w:p w14:paraId="43CC71ED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«Половодовская ООШ», Структурное подразделение «Черновской детский сад»</w:t>
            </w:r>
          </w:p>
        </w:tc>
        <w:tc>
          <w:tcPr>
            <w:tcW w:w="1357" w:type="pct"/>
            <w:noWrap/>
            <w:vAlign w:val="center"/>
          </w:tcPr>
          <w:p w14:paraId="153B5F53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Черное, ул. Мира, 19а</w:t>
            </w:r>
          </w:p>
        </w:tc>
        <w:tc>
          <w:tcPr>
            <w:tcW w:w="457" w:type="pct"/>
            <w:noWrap/>
            <w:vAlign w:val="center"/>
          </w:tcPr>
          <w:p w14:paraId="21C4BEE8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1135</w:t>
            </w:r>
          </w:p>
        </w:tc>
        <w:tc>
          <w:tcPr>
            <w:tcW w:w="529" w:type="pct"/>
            <w:noWrap/>
            <w:vAlign w:val="center"/>
          </w:tcPr>
          <w:p w14:paraId="13DC9643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1947</w:t>
            </w:r>
          </w:p>
        </w:tc>
      </w:tr>
      <w:tr w:rsidR="008A5499" w:rsidRPr="00F82008" w14:paraId="366811F5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307AC671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38</w:t>
            </w:r>
          </w:p>
        </w:tc>
        <w:tc>
          <w:tcPr>
            <w:tcW w:w="2401" w:type="pct"/>
            <w:noWrap/>
            <w:vAlign w:val="center"/>
          </w:tcPr>
          <w:p w14:paraId="711BB2B1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«Половодовская ООШ», Структурное подразделение «Симский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4EA321BE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Сим, ул. Молодежная, 7</w:t>
            </w:r>
          </w:p>
        </w:tc>
        <w:tc>
          <w:tcPr>
            <w:tcW w:w="457" w:type="pct"/>
            <w:noWrap/>
            <w:vAlign w:val="center"/>
          </w:tcPr>
          <w:p w14:paraId="63525029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</w:tcPr>
          <w:p w14:paraId="67DA2270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2007</w:t>
            </w:r>
          </w:p>
        </w:tc>
      </w:tr>
      <w:tr w:rsidR="008A5499" w:rsidRPr="00F82008" w14:paraId="407A0D9B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5185B3B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39</w:t>
            </w:r>
          </w:p>
        </w:tc>
        <w:tc>
          <w:tcPr>
            <w:tcW w:w="2401" w:type="pct"/>
            <w:noWrap/>
            <w:vAlign w:val="center"/>
          </w:tcPr>
          <w:p w14:paraId="114CCA9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«Тюлькинский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4A053C3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Тюлькино, ул. Лесная, 3</w:t>
            </w:r>
          </w:p>
        </w:tc>
        <w:tc>
          <w:tcPr>
            <w:tcW w:w="457" w:type="pct"/>
            <w:noWrap/>
            <w:vAlign w:val="center"/>
          </w:tcPr>
          <w:p w14:paraId="45E46572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1533</w:t>
            </w:r>
          </w:p>
        </w:tc>
        <w:tc>
          <w:tcPr>
            <w:tcW w:w="529" w:type="pct"/>
            <w:noWrap/>
            <w:vAlign w:val="center"/>
          </w:tcPr>
          <w:p w14:paraId="6614A13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1994</w:t>
            </w:r>
          </w:p>
        </w:tc>
      </w:tr>
      <w:tr w:rsidR="008A5499" w:rsidRPr="00F82008" w14:paraId="706129BC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2568BD7D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40</w:t>
            </w:r>
          </w:p>
        </w:tc>
        <w:tc>
          <w:tcPr>
            <w:tcW w:w="2401" w:type="pct"/>
            <w:noWrap/>
            <w:vAlign w:val="center"/>
          </w:tcPr>
          <w:p w14:paraId="3E3A3782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«Затонский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5A703A8F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Затон, ул. Водников, д. 10а</w:t>
            </w:r>
          </w:p>
        </w:tc>
        <w:tc>
          <w:tcPr>
            <w:tcW w:w="457" w:type="pct"/>
            <w:noWrap/>
            <w:vAlign w:val="center"/>
          </w:tcPr>
          <w:p w14:paraId="1E8372F7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210</w:t>
            </w:r>
          </w:p>
        </w:tc>
        <w:tc>
          <w:tcPr>
            <w:tcW w:w="529" w:type="pct"/>
            <w:noWrap/>
            <w:vAlign w:val="center"/>
          </w:tcPr>
          <w:p w14:paraId="33DE409A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2011</w:t>
            </w:r>
          </w:p>
        </w:tc>
      </w:tr>
      <w:tr w:rsidR="008A5499" w:rsidRPr="00F82008" w14:paraId="19904889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5A8B10AC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41</w:t>
            </w:r>
          </w:p>
        </w:tc>
        <w:tc>
          <w:tcPr>
            <w:tcW w:w="2401" w:type="pct"/>
            <w:noWrap/>
            <w:vAlign w:val="center"/>
          </w:tcPr>
          <w:p w14:paraId="240B8E99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«Тохтуевский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6A6A3D93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Тохтуева, ул. Молодежная, д. 7</w:t>
            </w:r>
          </w:p>
        </w:tc>
        <w:tc>
          <w:tcPr>
            <w:tcW w:w="457" w:type="pct"/>
            <w:noWrap/>
            <w:vAlign w:val="center"/>
          </w:tcPr>
          <w:p w14:paraId="08C920E0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1692</w:t>
            </w:r>
          </w:p>
        </w:tc>
        <w:tc>
          <w:tcPr>
            <w:tcW w:w="529" w:type="pct"/>
            <w:noWrap/>
            <w:vAlign w:val="center"/>
          </w:tcPr>
          <w:p w14:paraId="26FED724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1992</w:t>
            </w:r>
          </w:p>
        </w:tc>
      </w:tr>
      <w:tr w:rsidR="008A5499" w:rsidRPr="00F82008" w14:paraId="64439C5C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4F3B7C0C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42</w:t>
            </w:r>
          </w:p>
        </w:tc>
        <w:tc>
          <w:tcPr>
            <w:tcW w:w="2401" w:type="pct"/>
            <w:noWrap/>
            <w:vAlign w:val="center"/>
          </w:tcPr>
          <w:p w14:paraId="3812AEC1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«Жулановская школа – детский сад»</w:t>
            </w:r>
          </w:p>
        </w:tc>
        <w:tc>
          <w:tcPr>
            <w:tcW w:w="1357" w:type="pct"/>
            <w:noWrap/>
            <w:vAlign w:val="center"/>
          </w:tcPr>
          <w:p w14:paraId="3FC6E626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Жуланово, ул. Культуры, 25</w:t>
            </w:r>
          </w:p>
        </w:tc>
        <w:tc>
          <w:tcPr>
            <w:tcW w:w="457" w:type="pct"/>
            <w:noWrap/>
            <w:vAlign w:val="center"/>
          </w:tcPr>
          <w:p w14:paraId="4C7816F2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</w:tcPr>
          <w:p w14:paraId="36152545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1982</w:t>
            </w:r>
          </w:p>
        </w:tc>
      </w:tr>
      <w:tr w:rsidR="008A5499" w:rsidRPr="00F82008" w14:paraId="300FAEA4" w14:textId="77777777" w:rsidTr="005C64C2">
        <w:trPr>
          <w:trHeight w:val="255"/>
        </w:trPr>
        <w:tc>
          <w:tcPr>
            <w:tcW w:w="256" w:type="pct"/>
            <w:vAlign w:val="center"/>
          </w:tcPr>
          <w:p w14:paraId="10D25C87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43</w:t>
            </w:r>
          </w:p>
        </w:tc>
        <w:tc>
          <w:tcPr>
            <w:tcW w:w="2401" w:type="pct"/>
            <w:noWrap/>
            <w:vAlign w:val="center"/>
          </w:tcPr>
          <w:p w14:paraId="7134581E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«Родниковская СОШ», Структурное подразделение «Родниковский детский сад»</w:t>
            </w:r>
          </w:p>
        </w:tc>
        <w:tc>
          <w:tcPr>
            <w:tcW w:w="1357" w:type="pct"/>
            <w:noWrap/>
            <w:vAlign w:val="center"/>
          </w:tcPr>
          <w:p w14:paraId="00257622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Родники, ул. Школьная, д. 8</w:t>
            </w:r>
          </w:p>
        </w:tc>
        <w:tc>
          <w:tcPr>
            <w:tcW w:w="457" w:type="pct"/>
            <w:noWrap/>
            <w:vAlign w:val="center"/>
          </w:tcPr>
          <w:p w14:paraId="383193F3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2167</w:t>
            </w:r>
          </w:p>
        </w:tc>
        <w:tc>
          <w:tcPr>
            <w:tcW w:w="529" w:type="pct"/>
            <w:noWrap/>
            <w:vAlign w:val="center"/>
          </w:tcPr>
          <w:p w14:paraId="6105A173" w14:textId="77777777"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1987</w:t>
            </w:r>
          </w:p>
        </w:tc>
      </w:tr>
    </w:tbl>
    <w:p w14:paraId="64AB98B3" w14:textId="77777777" w:rsidR="000706F8" w:rsidRPr="009D7EFC" w:rsidRDefault="000706F8" w:rsidP="00F82008">
      <w:pPr>
        <w:tabs>
          <w:tab w:val="left" w:pos="284"/>
        </w:tabs>
        <w:snapToGrid w:val="0"/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Существующая система учреждений дошкольного образования в целом удовлетворяет потребности жителей Соликамского округа в услугах присмотра и ухода и услуге дошкольного образования. </w:t>
      </w:r>
    </w:p>
    <w:p w14:paraId="260E040A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При этом отмечается старение имущественного комплекса, потребность в капитальном ремонте ряда здани</w:t>
      </w:r>
      <w:r w:rsidR="003507BA">
        <w:rPr>
          <w:rFonts w:cs="Times New Roman"/>
          <w:sz w:val="28"/>
          <w:szCs w:val="28"/>
        </w:rPr>
        <w:t>й</w:t>
      </w:r>
      <w:r w:rsidRPr="009D7EFC">
        <w:rPr>
          <w:rFonts w:cs="Times New Roman"/>
          <w:sz w:val="28"/>
          <w:szCs w:val="28"/>
        </w:rPr>
        <w:t xml:space="preserve"> детских садов.</w:t>
      </w:r>
    </w:p>
    <w:p w14:paraId="02BDB486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Системной проблемой учреждений дошкольного образования является состояние прогулочных площадок, отсутствие теневых навесов и неудовлетворительное состояние асфальтового покрытия.</w:t>
      </w:r>
    </w:p>
    <w:p w14:paraId="42C337B2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В связи с увеличением детей с особыми образовательными потребностями необходимо создание условий для реализации программ дошкольного образования и оказания услуги присмотра и ухода для</w:t>
      </w:r>
      <w:r w:rsidR="00B3060A">
        <w:rPr>
          <w:rFonts w:cs="Times New Roman"/>
          <w:sz w:val="28"/>
          <w:szCs w:val="28"/>
        </w:rPr>
        <w:t xml:space="preserve"> мало</w:t>
      </w:r>
      <w:r w:rsidR="0032297D" w:rsidRPr="009D7EFC">
        <w:rPr>
          <w:rFonts w:cs="Times New Roman"/>
          <w:sz w:val="28"/>
          <w:szCs w:val="28"/>
        </w:rPr>
        <w:t>мобильных групп населения</w:t>
      </w:r>
      <w:r w:rsidRPr="009D7EFC">
        <w:rPr>
          <w:rFonts w:cs="Times New Roman"/>
          <w:sz w:val="28"/>
          <w:szCs w:val="28"/>
        </w:rPr>
        <w:t xml:space="preserve"> и детей с </w:t>
      </w:r>
      <w:r w:rsidR="0032297D" w:rsidRPr="009D7EFC">
        <w:rPr>
          <w:rFonts w:cs="Times New Roman"/>
          <w:sz w:val="28"/>
          <w:szCs w:val="28"/>
        </w:rPr>
        <w:t>ограниченными возможностями здоровья</w:t>
      </w:r>
      <w:r w:rsidRPr="009D7EFC">
        <w:rPr>
          <w:rFonts w:cs="Times New Roman"/>
          <w:sz w:val="28"/>
          <w:szCs w:val="28"/>
        </w:rPr>
        <w:t>.</w:t>
      </w:r>
    </w:p>
    <w:p w14:paraId="563C784A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Сеть общеобразовательных организаций представлена 17 общеобразовательными организациями. Средняя наполняемость общеобразовательных классов составила: в школах, расположенных в административном центре, снижа</w:t>
      </w:r>
      <w:r w:rsidR="00045C4F">
        <w:rPr>
          <w:rFonts w:cs="Times New Roman"/>
          <w:sz w:val="28"/>
          <w:szCs w:val="28"/>
        </w:rPr>
        <w:t>ется – 25,75 человек (</w:t>
      </w:r>
      <w:r w:rsidR="00157BF3">
        <w:rPr>
          <w:rFonts w:cs="Times New Roman"/>
          <w:sz w:val="28"/>
          <w:szCs w:val="28"/>
        </w:rPr>
        <w:t xml:space="preserve">аналогичный период прошлого года (далее - </w:t>
      </w:r>
      <w:r w:rsidR="00045C4F">
        <w:rPr>
          <w:rFonts w:cs="Times New Roman"/>
          <w:sz w:val="28"/>
          <w:szCs w:val="28"/>
        </w:rPr>
        <w:t>АППГ</w:t>
      </w:r>
      <w:r w:rsidR="00157BF3">
        <w:rPr>
          <w:rFonts w:cs="Times New Roman"/>
          <w:sz w:val="28"/>
          <w:szCs w:val="28"/>
        </w:rPr>
        <w:t>)</w:t>
      </w:r>
      <w:r w:rsidR="00045C4F">
        <w:rPr>
          <w:rFonts w:cs="Times New Roman"/>
          <w:sz w:val="28"/>
          <w:szCs w:val="28"/>
        </w:rPr>
        <w:t xml:space="preserve"> –</w:t>
      </w:r>
      <w:r w:rsidRPr="009D7EFC">
        <w:rPr>
          <w:rFonts w:cs="Times New Roman"/>
          <w:sz w:val="28"/>
          <w:szCs w:val="28"/>
        </w:rPr>
        <w:t xml:space="preserve">26,71 человек), в сельской территории остается стабильной – 11,53 человек (АППГ </w:t>
      </w:r>
      <w:r w:rsidR="00045C4F">
        <w:rPr>
          <w:rFonts w:cs="Times New Roman"/>
          <w:sz w:val="28"/>
          <w:szCs w:val="28"/>
        </w:rPr>
        <w:t>–</w:t>
      </w:r>
      <w:r w:rsidRPr="009D7EFC">
        <w:rPr>
          <w:rFonts w:cs="Times New Roman"/>
          <w:sz w:val="28"/>
          <w:szCs w:val="28"/>
        </w:rPr>
        <w:t xml:space="preserve"> 11,47 человек).</w:t>
      </w:r>
    </w:p>
    <w:p w14:paraId="68DF8A71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целом структура сети муниципальных общеобразовательных учреждений </w:t>
      </w:r>
      <w:r w:rsidR="00CD50FC" w:rsidRPr="009D7EFC">
        <w:rPr>
          <w:rFonts w:cs="Times New Roman"/>
          <w:sz w:val="28"/>
          <w:szCs w:val="28"/>
        </w:rPr>
        <w:t>муниципального</w:t>
      </w:r>
      <w:r w:rsidRPr="009D7EFC">
        <w:rPr>
          <w:rFonts w:cs="Times New Roman"/>
          <w:sz w:val="28"/>
          <w:szCs w:val="28"/>
        </w:rPr>
        <w:t xml:space="preserve"> округа удовлетворяет запросам социума:</w:t>
      </w:r>
    </w:p>
    <w:p w14:paraId="62CF0FE7" w14:textId="77777777" w:rsidR="000706F8" w:rsidRPr="009D7EFC" w:rsidRDefault="00A628FE" w:rsidP="00A0379C">
      <w:pPr>
        <w:tabs>
          <w:tab w:val="left" w:pos="284"/>
        </w:tabs>
        <w:snapToGrid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ab/>
      </w:r>
      <w:r w:rsidRPr="009D7EFC">
        <w:rPr>
          <w:rFonts w:cs="Times New Roman"/>
          <w:sz w:val="28"/>
          <w:szCs w:val="28"/>
        </w:rPr>
        <w:tab/>
      </w:r>
      <w:r w:rsidR="000706F8" w:rsidRPr="009D7EFC">
        <w:rPr>
          <w:rFonts w:cs="Times New Roman"/>
          <w:sz w:val="28"/>
          <w:szCs w:val="28"/>
        </w:rPr>
        <w:t>100% школьников обучаются по Федеральным государственным образовательным стандартам начального и ос</w:t>
      </w:r>
      <w:r w:rsidR="00045C4F">
        <w:rPr>
          <w:rFonts w:cs="Times New Roman"/>
          <w:sz w:val="28"/>
          <w:szCs w:val="28"/>
        </w:rPr>
        <w:t>новного общего образования (100</w:t>
      </w:r>
      <w:r w:rsidR="000706F8" w:rsidRPr="009D7EFC">
        <w:rPr>
          <w:rFonts w:cs="Times New Roman"/>
          <w:sz w:val="28"/>
          <w:szCs w:val="28"/>
        </w:rPr>
        <w:t>%</w:t>
      </w:r>
      <w:r w:rsidR="00157BF3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обучающихся начальных классов, обучающиеся 5,</w:t>
      </w:r>
      <w:r w:rsidR="00157BF3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6,</w:t>
      </w:r>
      <w:r w:rsidR="00157BF3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7 классов);</w:t>
      </w:r>
    </w:p>
    <w:p w14:paraId="3CA1FE9D" w14:textId="77777777" w:rsidR="00A628FE" w:rsidRPr="009D7EFC" w:rsidRDefault="00A628FE" w:rsidP="00A0379C">
      <w:pPr>
        <w:tabs>
          <w:tab w:val="left" w:pos="284"/>
        </w:tabs>
        <w:snapToGrid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ab/>
      </w:r>
      <w:r w:rsidRPr="009D7EFC">
        <w:rPr>
          <w:rFonts w:cs="Times New Roman"/>
          <w:sz w:val="28"/>
          <w:szCs w:val="28"/>
        </w:rPr>
        <w:tab/>
      </w:r>
      <w:r w:rsidR="000706F8" w:rsidRPr="009D7EFC">
        <w:rPr>
          <w:rFonts w:cs="Times New Roman"/>
          <w:sz w:val="28"/>
          <w:szCs w:val="28"/>
        </w:rPr>
        <w:t>обучающиеся 10-11 классов обучаются по индивидуальным учебным планам (далее – ИУП), что позволяет реализовывать идеи профильного обучения;</w:t>
      </w:r>
    </w:p>
    <w:p w14:paraId="2DB1A3E1" w14:textId="77777777" w:rsidR="000706F8" w:rsidRPr="009D7EFC" w:rsidRDefault="00A628FE" w:rsidP="00A0379C">
      <w:pPr>
        <w:tabs>
          <w:tab w:val="left" w:pos="284"/>
        </w:tabs>
        <w:snapToGrid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ab/>
      </w:r>
      <w:r w:rsidRPr="009D7EFC">
        <w:rPr>
          <w:rFonts w:cs="Times New Roman"/>
          <w:sz w:val="28"/>
          <w:szCs w:val="28"/>
        </w:rPr>
        <w:tab/>
      </w:r>
      <w:r w:rsidR="000706F8" w:rsidRPr="009D7EFC">
        <w:rPr>
          <w:rFonts w:cs="Times New Roman"/>
          <w:sz w:val="28"/>
          <w:szCs w:val="28"/>
        </w:rPr>
        <w:t>обучающиеся 8-9 классов – участники муниципальных сетевых курсов по выбору.</w:t>
      </w:r>
    </w:p>
    <w:p w14:paraId="12E8B639" w14:textId="77777777" w:rsidR="000706F8" w:rsidRPr="009D7EFC" w:rsidRDefault="00B722F6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</w:t>
      </w:r>
      <w:r w:rsidR="000706F8" w:rsidRPr="009D7EFC">
        <w:rPr>
          <w:rFonts w:cs="Times New Roman"/>
          <w:sz w:val="28"/>
          <w:szCs w:val="28"/>
        </w:rPr>
        <w:t>оликамск</w:t>
      </w:r>
      <w:r w:rsidRPr="009D7EFC">
        <w:rPr>
          <w:rFonts w:cs="Times New Roman"/>
          <w:sz w:val="28"/>
          <w:szCs w:val="28"/>
        </w:rPr>
        <w:t>ий округ</w:t>
      </w:r>
      <w:r w:rsidR="000706F8" w:rsidRPr="009D7EFC">
        <w:rPr>
          <w:rFonts w:cs="Times New Roman"/>
          <w:sz w:val="28"/>
          <w:szCs w:val="28"/>
        </w:rPr>
        <w:t xml:space="preserve"> входит в пятёрку лидеров среди 46</w:t>
      </w:r>
      <w:r w:rsidRPr="009D7EFC">
        <w:rPr>
          <w:rFonts w:cs="Times New Roman"/>
          <w:sz w:val="28"/>
          <w:szCs w:val="28"/>
        </w:rPr>
        <w:t xml:space="preserve"> муниципальных образований </w:t>
      </w:r>
      <w:r w:rsidR="000706F8" w:rsidRPr="009D7EFC">
        <w:rPr>
          <w:rFonts w:cs="Times New Roman"/>
          <w:sz w:val="28"/>
          <w:szCs w:val="28"/>
        </w:rPr>
        <w:t>Пермского края по результатам участия в региональном и заключительном этапах всероссийской олимпиады школьников, занимает первые места по результатам участия</w:t>
      </w:r>
      <w:r w:rsidR="00B20C94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обучающихся в конкурсах исследовательских работ. За последние годы разработана и внедрена система сопровождения одаренных детей на всех уровнях образования. Реализация данного направления требует финансовой поддержки, в том числе направленной на привлечение, удержание и поддержку педагогических кадров. Особое внимание уделяется вопросам профориентации обучающихся.</w:t>
      </w:r>
    </w:p>
    <w:p w14:paraId="04A36720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Имущественный комплекс муниципальных общеобразовательных организаций представлен </w:t>
      </w:r>
      <w:r w:rsidRPr="002B1AF0">
        <w:rPr>
          <w:rFonts w:cs="Times New Roman"/>
          <w:sz w:val="28"/>
          <w:szCs w:val="28"/>
        </w:rPr>
        <w:t>3</w:t>
      </w:r>
      <w:r w:rsidR="002B1AF0">
        <w:rPr>
          <w:rFonts w:cs="Times New Roman"/>
          <w:sz w:val="28"/>
          <w:szCs w:val="28"/>
        </w:rPr>
        <w:t>0</w:t>
      </w:r>
      <w:r w:rsidRPr="009D7EFC">
        <w:rPr>
          <w:rFonts w:cs="Times New Roman"/>
          <w:sz w:val="28"/>
          <w:szCs w:val="28"/>
        </w:rPr>
        <w:t xml:space="preserve"> зданиями. Средний износ зданий с учетом года постройки и проводимых капитальных ремонтов составляет 39 %. Все здания находятся в нормативном состоянии. Однако значительная часть зданий школ построена до 80-х годов (22 здания, </w:t>
      </w:r>
      <w:r w:rsidR="001B5817">
        <w:rPr>
          <w:rFonts w:cs="Times New Roman"/>
          <w:sz w:val="28"/>
          <w:szCs w:val="28"/>
        </w:rPr>
        <w:t>73</w:t>
      </w:r>
      <w:r w:rsidRPr="009D7EFC">
        <w:rPr>
          <w:rFonts w:cs="Times New Roman"/>
          <w:sz w:val="28"/>
          <w:szCs w:val="28"/>
        </w:rPr>
        <w:t xml:space="preserve"> %). </w:t>
      </w:r>
    </w:p>
    <w:p w14:paraId="0BB7F5DE" w14:textId="77777777"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Все муниципальные общеобразовательные организации имеют лицензии на осуществление образовательной деятельности. Обеспечена пешеходная и транспортная доступность муниципальных общеобразовательных организаций.</w:t>
      </w:r>
    </w:p>
    <w:p w14:paraId="2B6004D1" w14:textId="77777777" w:rsidR="000E26FB" w:rsidRPr="009D7EFC" w:rsidRDefault="000E26FB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cs="Times New Roman"/>
          <w:sz w:val="28"/>
          <w:szCs w:val="28"/>
        </w:rPr>
        <w:t>В 2024 году проведена система мероприятий (обучение по вопросам финансовой, правовой грамотности, мастер-классы, психологические тренинги, стажировки) для работников образовательных учреждений зачисленных в резерв руководителей образовательных учреждений. Необходимо отметить достаточно высокий процент аттестованных педагогов в округе. Всего аттестовано 1169 основных педагогических работников (83,2%).</w:t>
      </w:r>
    </w:p>
    <w:p w14:paraId="1DA57E20" w14:textId="77777777" w:rsidR="00C01C54" w:rsidRPr="009D7EFC" w:rsidRDefault="00C331F3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На территории </w:t>
      </w:r>
      <w:r w:rsidR="007F4E3A" w:rsidRPr="009D7EFC">
        <w:rPr>
          <w:rFonts w:eastAsia="Calibri" w:cs="Times New Roman"/>
          <w:sz w:val="28"/>
          <w:szCs w:val="28"/>
          <w:lang w:eastAsia="en-US"/>
        </w:rPr>
        <w:t xml:space="preserve">Соликамского округа </w:t>
      </w:r>
      <w:r w:rsidR="003B70C7" w:rsidRPr="009D7EFC">
        <w:rPr>
          <w:rFonts w:eastAsia="Calibri" w:cs="Times New Roman"/>
          <w:sz w:val="28"/>
          <w:szCs w:val="28"/>
          <w:lang w:eastAsia="en-US"/>
        </w:rPr>
        <w:t xml:space="preserve">по данным на 2025 год 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находятся следующие объекты </w:t>
      </w:r>
      <w:r w:rsidR="00660BE3" w:rsidRPr="009D7EFC">
        <w:rPr>
          <w:rFonts w:eastAsia="Calibri" w:cs="Times New Roman"/>
          <w:sz w:val="28"/>
          <w:szCs w:val="28"/>
          <w:lang w:eastAsia="en-US"/>
        </w:rPr>
        <w:t>общего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образования (таблиц</w:t>
      </w:r>
      <w:r w:rsidR="007F4E3A" w:rsidRPr="009D7EFC">
        <w:rPr>
          <w:rFonts w:eastAsia="Calibri" w:cs="Times New Roman"/>
          <w:sz w:val="28"/>
          <w:szCs w:val="28"/>
          <w:lang w:eastAsia="en-US"/>
        </w:rPr>
        <w:t>а</w:t>
      </w:r>
      <w:r w:rsidR="00913B60" w:rsidRPr="009D7EFC">
        <w:rPr>
          <w:rFonts w:eastAsia="Calibri" w:cs="Times New Roman"/>
          <w:sz w:val="28"/>
          <w:szCs w:val="28"/>
          <w:lang w:eastAsia="en-US"/>
        </w:rPr>
        <w:t>5</w:t>
      </w:r>
      <w:r w:rsidRPr="009D7EFC">
        <w:rPr>
          <w:rFonts w:eastAsia="Calibri" w:cs="Times New Roman"/>
          <w:sz w:val="28"/>
          <w:szCs w:val="28"/>
          <w:lang w:eastAsia="en-US"/>
        </w:rPr>
        <w:t>).</w:t>
      </w:r>
    </w:p>
    <w:p w14:paraId="70E44DF1" w14:textId="77777777" w:rsidR="00C62984" w:rsidRPr="009D7EFC" w:rsidRDefault="00842668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 xml:space="preserve">Таблица </w:t>
      </w:r>
      <w:r w:rsidR="00913B60" w:rsidRPr="009D7EFC">
        <w:rPr>
          <w:rFonts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781"/>
        <w:gridCol w:w="3803"/>
        <w:gridCol w:w="973"/>
        <w:gridCol w:w="1060"/>
      </w:tblGrid>
      <w:tr w:rsidR="007F4E3A" w:rsidRPr="009D7EFC" w14:paraId="6C6AC348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018EF8DC" w14:textId="77777777"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№</w:t>
            </w:r>
          </w:p>
        </w:tc>
        <w:tc>
          <w:tcPr>
            <w:tcW w:w="1865" w:type="pct"/>
            <w:noWrap/>
            <w:vAlign w:val="center"/>
          </w:tcPr>
          <w:p w14:paraId="64EDCF62" w14:textId="77777777"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1876" w:type="pct"/>
            <w:noWrap/>
            <w:vAlign w:val="center"/>
          </w:tcPr>
          <w:p w14:paraId="1239DD0A" w14:textId="77777777"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Адрес</w:t>
            </w:r>
          </w:p>
        </w:tc>
        <w:tc>
          <w:tcPr>
            <w:tcW w:w="480" w:type="pct"/>
            <w:noWrap/>
            <w:vAlign w:val="center"/>
          </w:tcPr>
          <w:p w14:paraId="50E17FEE" w14:textId="77777777"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Площадь кв. м</w:t>
            </w:r>
          </w:p>
        </w:tc>
        <w:tc>
          <w:tcPr>
            <w:tcW w:w="523" w:type="pct"/>
            <w:noWrap/>
            <w:vAlign w:val="center"/>
          </w:tcPr>
          <w:p w14:paraId="75F5A93F" w14:textId="77777777"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Год ввода в экспл.</w:t>
            </w:r>
          </w:p>
        </w:tc>
      </w:tr>
      <w:tr w:rsidR="007F4E3A" w:rsidRPr="009D7EFC" w14:paraId="77701117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56D2827D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865" w:type="pct"/>
            <w:noWrap/>
            <w:vAlign w:val="center"/>
            <w:hideMark/>
          </w:tcPr>
          <w:p w14:paraId="64E4CD73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№1»</w:t>
            </w:r>
          </w:p>
        </w:tc>
        <w:tc>
          <w:tcPr>
            <w:tcW w:w="1876" w:type="pct"/>
            <w:noWrap/>
            <w:vAlign w:val="center"/>
            <w:hideMark/>
          </w:tcPr>
          <w:p w14:paraId="38AA9F07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Парижской Коммуны, 28</w:t>
            </w:r>
          </w:p>
        </w:tc>
        <w:tc>
          <w:tcPr>
            <w:tcW w:w="480" w:type="pct"/>
            <w:noWrap/>
            <w:vAlign w:val="center"/>
            <w:hideMark/>
          </w:tcPr>
          <w:p w14:paraId="04A398C0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7435</w:t>
            </w:r>
          </w:p>
        </w:tc>
        <w:tc>
          <w:tcPr>
            <w:tcW w:w="523" w:type="pct"/>
            <w:noWrap/>
            <w:vAlign w:val="center"/>
            <w:hideMark/>
          </w:tcPr>
          <w:p w14:paraId="1327C2FD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1981</w:t>
            </w:r>
          </w:p>
        </w:tc>
      </w:tr>
      <w:tr w:rsidR="007F4E3A" w:rsidRPr="009D7EFC" w14:paraId="1DA762AE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214C8D81" w14:textId="77777777"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865" w:type="pct"/>
            <w:noWrap/>
            <w:vAlign w:val="center"/>
            <w:hideMark/>
          </w:tcPr>
          <w:p w14:paraId="10DD41F1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</w:t>
            </w:r>
            <w:r w:rsidR="00147C91" w:rsidRPr="009D7EFC">
              <w:rPr>
                <w:rFonts w:eastAsia="Times New Roman" w:cs="Times New Roman"/>
                <w:sz w:val="28"/>
                <w:szCs w:val="28"/>
              </w:rPr>
              <w:t>О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ОШ №4»</w:t>
            </w:r>
          </w:p>
        </w:tc>
        <w:tc>
          <w:tcPr>
            <w:tcW w:w="1876" w:type="pct"/>
            <w:noWrap/>
            <w:vAlign w:val="center"/>
            <w:hideMark/>
          </w:tcPr>
          <w:p w14:paraId="1337773F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Калийная, 146</w:t>
            </w:r>
          </w:p>
        </w:tc>
        <w:tc>
          <w:tcPr>
            <w:tcW w:w="480" w:type="pct"/>
            <w:noWrap/>
            <w:vAlign w:val="center"/>
            <w:hideMark/>
          </w:tcPr>
          <w:p w14:paraId="51E6644F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4858</w:t>
            </w:r>
          </w:p>
        </w:tc>
        <w:tc>
          <w:tcPr>
            <w:tcW w:w="523" w:type="pct"/>
            <w:noWrap/>
            <w:vAlign w:val="center"/>
            <w:hideMark/>
          </w:tcPr>
          <w:p w14:paraId="0EA2FBED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1966</w:t>
            </w:r>
          </w:p>
        </w:tc>
      </w:tr>
      <w:tr w:rsidR="007F4E3A" w:rsidRPr="009D7EFC" w14:paraId="02AE5472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39816DCD" w14:textId="77777777"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865" w:type="pct"/>
            <w:noWrap/>
            <w:vAlign w:val="center"/>
            <w:hideMark/>
          </w:tcPr>
          <w:p w14:paraId="355E1AFA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№7»</w:t>
            </w:r>
          </w:p>
        </w:tc>
        <w:tc>
          <w:tcPr>
            <w:tcW w:w="1876" w:type="pct"/>
            <w:noWrap/>
            <w:vAlign w:val="center"/>
            <w:hideMark/>
          </w:tcPr>
          <w:p w14:paraId="763DC9ED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Цифриновича, 29</w:t>
            </w:r>
          </w:p>
        </w:tc>
        <w:tc>
          <w:tcPr>
            <w:tcW w:w="480" w:type="pct"/>
            <w:noWrap/>
            <w:vAlign w:val="center"/>
            <w:hideMark/>
          </w:tcPr>
          <w:p w14:paraId="3B787286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7003</w:t>
            </w:r>
          </w:p>
        </w:tc>
        <w:tc>
          <w:tcPr>
            <w:tcW w:w="523" w:type="pct"/>
            <w:noWrap/>
            <w:vAlign w:val="center"/>
            <w:hideMark/>
          </w:tcPr>
          <w:p w14:paraId="16CE480A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1990</w:t>
            </w:r>
          </w:p>
        </w:tc>
      </w:tr>
      <w:tr w:rsidR="007F4E3A" w:rsidRPr="009D7EFC" w14:paraId="6C065EAF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74EA3E5A" w14:textId="77777777"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865" w:type="pct"/>
            <w:noWrap/>
            <w:vAlign w:val="center"/>
            <w:hideMark/>
          </w:tcPr>
          <w:p w14:paraId="5966F197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№9»</w:t>
            </w:r>
          </w:p>
        </w:tc>
        <w:tc>
          <w:tcPr>
            <w:tcW w:w="1876" w:type="pct"/>
            <w:noWrap/>
            <w:vAlign w:val="center"/>
            <w:hideMark/>
          </w:tcPr>
          <w:p w14:paraId="5D4F182D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Сильвинитовая, 20</w:t>
            </w:r>
          </w:p>
        </w:tc>
        <w:tc>
          <w:tcPr>
            <w:tcW w:w="480" w:type="pct"/>
            <w:noWrap/>
            <w:vAlign w:val="center"/>
            <w:hideMark/>
          </w:tcPr>
          <w:p w14:paraId="3E5F6CE2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7356</w:t>
            </w:r>
          </w:p>
        </w:tc>
        <w:tc>
          <w:tcPr>
            <w:tcW w:w="523" w:type="pct"/>
            <w:noWrap/>
            <w:vAlign w:val="center"/>
            <w:hideMark/>
          </w:tcPr>
          <w:p w14:paraId="6DE10193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1985</w:t>
            </w:r>
          </w:p>
        </w:tc>
      </w:tr>
      <w:tr w:rsidR="007F4E3A" w:rsidRPr="009D7EFC" w14:paraId="1A7E2A55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4B6B4A32" w14:textId="77777777"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865" w:type="pct"/>
            <w:noWrap/>
            <w:vAlign w:val="center"/>
            <w:hideMark/>
          </w:tcPr>
          <w:p w14:paraId="6E0A4C48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№12» (</w:t>
            </w:r>
            <w:r w:rsidR="00147C91" w:rsidRPr="009D7EFC">
              <w:rPr>
                <w:rFonts w:eastAsia="Times New Roman" w:cs="Times New Roman"/>
                <w:sz w:val="28"/>
                <w:szCs w:val="28"/>
              </w:rPr>
              <w:t>здание старшей школы)</w:t>
            </w:r>
          </w:p>
        </w:tc>
        <w:tc>
          <w:tcPr>
            <w:tcW w:w="1876" w:type="pct"/>
            <w:noWrap/>
            <w:vAlign w:val="center"/>
            <w:hideMark/>
          </w:tcPr>
          <w:p w14:paraId="1C1D6A7B" w14:textId="77777777" w:rsidR="007F4E3A" w:rsidRPr="009D7EFC" w:rsidRDefault="007F4E3A" w:rsidP="00251F17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20</w:t>
            </w:r>
            <w:r w:rsidR="00251F17">
              <w:rPr>
                <w:rFonts w:eastAsia="Times New Roman" w:cs="Times New Roman"/>
                <w:sz w:val="28"/>
                <w:szCs w:val="28"/>
              </w:rPr>
              <w:t>-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179</w:t>
            </w:r>
          </w:p>
        </w:tc>
        <w:tc>
          <w:tcPr>
            <w:tcW w:w="480" w:type="pct"/>
            <w:noWrap/>
            <w:vAlign w:val="center"/>
            <w:hideMark/>
          </w:tcPr>
          <w:p w14:paraId="2F8AC222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3977</w:t>
            </w:r>
          </w:p>
        </w:tc>
        <w:tc>
          <w:tcPr>
            <w:tcW w:w="523" w:type="pct"/>
            <w:noWrap/>
            <w:vAlign w:val="center"/>
            <w:hideMark/>
          </w:tcPr>
          <w:p w14:paraId="794656D5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1956</w:t>
            </w:r>
          </w:p>
        </w:tc>
      </w:tr>
      <w:tr w:rsidR="007F4E3A" w:rsidRPr="009D7EFC" w14:paraId="318CEC40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752AC994" w14:textId="77777777"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865" w:type="pct"/>
            <w:noWrap/>
            <w:vAlign w:val="center"/>
            <w:hideMark/>
          </w:tcPr>
          <w:p w14:paraId="058436A5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№12» (</w:t>
            </w:r>
            <w:r w:rsidR="00147C91" w:rsidRPr="009D7EFC">
              <w:rPr>
                <w:rFonts w:eastAsia="Times New Roman" w:cs="Times New Roman"/>
                <w:sz w:val="28"/>
                <w:szCs w:val="28"/>
              </w:rPr>
              <w:t>здание начальной школы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1876" w:type="pct"/>
            <w:noWrap/>
            <w:vAlign w:val="center"/>
            <w:hideMark/>
          </w:tcPr>
          <w:p w14:paraId="3C30FF6E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Набережная, 169</w:t>
            </w:r>
          </w:p>
        </w:tc>
        <w:tc>
          <w:tcPr>
            <w:tcW w:w="480" w:type="pct"/>
            <w:noWrap/>
            <w:vAlign w:val="center"/>
            <w:hideMark/>
          </w:tcPr>
          <w:p w14:paraId="3EC3EE3C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5308</w:t>
            </w:r>
          </w:p>
        </w:tc>
        <w:tc>
          <w:tcPr>
            <w:tcW w:w="523" w:type="pct"/>
            <w:noWrap/>
            <w:vAlign w:val="center"/>
            <w:hideMark/>
          </w:tcPr>
          <w:p w14:paraId="7D975460" w14:textId="77777777"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14:paraId="2851A3DC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0650130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865" w:type="pct"/>
            <w:noWrap/>
            <w:vAlign w:val="center"/>
          </w:tcPr>
          <w:p w14:paraId="48F64A08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№14</w:t>
            </w:r>
          </w:p>
        </w:tc>
        <w:tc>
          <w:tcPr>
            <w:tcW w:w="1876" w:type="pct"/>
            <w:noWrap/>
            <w:vAlign w:val="center"/>
          </w:tcPr>
          <w:p w14:paraId="2B82FCF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Молодежная, 11</w:t>
            </w:r>
          </w:p>
        </w:tc>
        <w:tc>
          <w:tcPr>
            <w:tcW w:w="480" w:type="pct"/>
            <w:noWrap/>
            <w:vAlign w:val="center"/>
          </w:tcPr>
          <w:p w14:paraId="5B300E7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4331</w:t>
            </w:r>
          </w:p>
        </w:tc>
        <w:tc>
          <w:tcPr>
            <w:tcW w:w="523" w:type="pct"/>
            <w:noWrap/>
            <w:vAlign w:val="center"/>
          </w:tcPr>
          <w:p w14:paraId="5DA89B1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1967</w:t>
            </w:r>
          </w:p>
        </w:tc>
      </w:tr>
      <w:tr w:rsidR="00AF22F3" w:rsidRPr="009D7EFC" w14:paraId="20651258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5F07E9BD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1865" w:type="pct"/>
            <w:noWrap/>
            <w:vAlign w:val="center"/>
          </w:tcPr>
          <w:p w14:paraId="4D9EE80D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№14»</w:t>
            </w:r>
          </w:p>
        </w:tc>
        <w:tc>
          <w:tcPr>
            <w:tcW w:w="1876" w:type="pct"/>
            <w:noWrap/>
            <w:vAlign w:val="center"/>
          </w:tcPr>
          <w:p w14:paraId="6439263E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Молодежна</w:t>
            </w:r>
            <w:r w:rsidR="00157BF3">
              <w:rPr>
                <w:rFonts w:eastAsia="Times New Roman" w:cs="Times New Roman"/>
                <w:sz w:val="28"/>
                <w:szCs w:val="28"/>
              </w:rPr>
              <w:t xml:space="preserve">я, 11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80" w:type="pct"/>
            <w:noWrap/>
            <w:vAlign w:val="center"/>
          </w:tcPr>
          <w:p w14:paraId="7F7D0B7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7032</w:t>
            </w:r>
          </w:p>
        </w:tc>
        <w:tc>
          <w:tcPr>
            <w:tcW w:w="523" w:type="pct"/>
            <w:noWrap/>
            <w:vAlign w:val="center"/>
          </w:tcPr>
          <w:p w14:paraId="7B2DA02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1977</w:t>
            </w:r>
          </w:p>
        </w:tc>
      </w:tr>
      <w:tr w:rsidR="00AF22F3" w:rsidRPr="009D7EFC" w14:paraId="327E623F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607D734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1865" w:type="pct"/>
            <w:noWrap/>
            <w:vAlign w:val="center"/>
            <w:hideMark/>
          </w:tcPr>
          <w:p w14:paraId="47BCB60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№15»</w:t>
            </w:r>
          </w:p>
        </w:tc>
        <w:tc>
          <w:tcPr>
            <w:tcW w:w="1876" w:type="pct"/>
            <w:noWrap/>
            <w:vAlign w:val="center"/>
            <w:hideMark/>
          </w:tcPr>
          <w:p w14:paraId="2D9EE8DB" w14:textId="77777777" w:rsidR="00AF22F3" w:rsidRPr="009D7EFC" w:rsidRDefault="00AF22F3" w:rsidP="00157BF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Юбилейный, 49</w:t>
            </w:r>
            <w:r w:rsidR="00157BF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80" w:type="pct"/>
            <w:noWrap/>
            <w:vAlign w:val="center"/>
            <w:hideMark/>
          </w:tcPr>
          <w:p w14:paraId="4457DEA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3307</w:t>
            </w:r>
          </w:p>
        </w:tc>
        <w:tc>
          <w:tcPr>
            <w:tcW w:w="523" w:type="pct"/>
            <w:noWrap/>
            <w:vAlign w:val="center"/>
            <w:hideMark/>
          </w:tcPr>
          <w:p w14:paraId="7A05258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1989</w:t>
            </w:r>
          </w:p>
        </w:tc>
      </w:tr>
      <w:tr w:rsidR="00AF22F3" w:rsidRPr="009D7EFC" w14:paraId="3AAA4193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358BE46D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5" w:type="pct"/>
            <w:noWrap/>
            <w:vAlign w:val="center"/>
            <w:hideMark/>
          </w:tcPr>
          <w:p w14:paraId="52C705C2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№16» (корпус №1)</w:t>
            </w:r>
          </w:p>
        </w:tc>
        <w:tc>
          <w:tcPr>
            <w:tcW w:w="1876" w:type="pct"/>
            <w:noWrap/>
            <w:vAlign w:val="center"/>
            <w:hideMark/>
          </w:tcPr>
          <w:p w14:paraId="3834CD5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Степана Разина, 12</w:t>
            </w:r>
          </w:p>
        </w:tc>
        <w:tc>
          <w:tcPr>
            <w:tcW w:w="480" w:type="pct"/>
            <w:noWrap/>
            <w:vAlign w:val="center"/>
            <w:hideMark/>
          </w:tcPr>
          <w:p w14:paraId="5CB6C26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2832</w:t>
            </w:r>
          </w:p>
        </w:tc>
        <w:tc>
          <w:tcPr>
            <w:tcW w:w="523" w:type="pct"/>
            <w:noWrap/>
            <w:vAlign w:val="center"/>
            <w:hideMark/>
          </w:tcPr>
          <w:p w14:paraId="6A4D8312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1956</w:t>
            </w:r>
          </w:p>
        </w:tc>
      </w:tr>
      <w:tr w:rsidR="00AF22F3" w:rsidRPr="009D7EFC" w14:paraId="123ECAF8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30A27DCB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5" w:type="pct"/>
            <w:noWrap/>
            <w:vAlign w:val="center"/>
            <w:hideMark/>
          </w:tcPr>
          <w:p w14:paraId="64C0A2F8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№16» (корпус №2)</w:t>
            </w:r>
          </w:p>
        </w:tc>
        <w:tc>
          <w:tcPr>
            <w:tcW w:w="1876" w:type="pct"/>
            <w:noWrap/>
            <w:vAlign w:val="center"/>
            <w:hideMark/>
          </w:tcPr>
          <w:p w14:paraId="4D38F63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Фрунзе, 114</w:t>
            </w:r>
          </w:p>
        </w:tc>
        <w:tc>
          <w:tcPr>
            <w:tcW w:w="480" w:type="pct"/>
            <w:noWrap/>
            <w:vAlign w:val="center"/>
            <w:hideMark/>
          </w:tcPr>
          <w:p w14:paraId="1D4A4199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2208</w:t>
            </w:r>
          </w:p>
        </w:tc>
        <w:tc>
          <w:tcPr>
            <w:tcW w:w="523" w:type="pct"/>
            <w:noWrap/>
            <w:vAlign w:val="center"/>
            <w:hideMark/>
          </w:tcPr>
          <w:p w14:paraId="44C3451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14:paraId="3C5C647C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0DFD3B6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</w:t>
            </w:r>
          </w:p>
        </w:tc>
        <w:tc>
          <w:tcPr>
            <w:tcW w:w="1865" w:type="pct"/>
            <w:noWrap/>
            <w:vAlign w:val="center"/>
            <w:hideMark/>
          </w:tcPr>
          <w:p w14:paraId="46DB9CF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№16» (корпус №3)</w:t>
            </w:r>
          </w:p>
        </w:tc>
        <w:tc>
          <w:tcPr>
            <w:tcW w:w="1876" w:type="pct"/>
            <w:noWrap/>
            <w:vAlign w:val="center"/>
            <w:hideMark/>
          </w:tcPr>
          <w:p w14:paraId="722116A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Добролюбова, 16</w:t>
            </w:r>
          </w:p>
        </w:tc>
        <w:tc>
          <w:tcPr>
            <w:tcW w:w="480" w:type="pct"/>
            <w:noWrap/>
            <w:vAlign w:val="center"/>
            <w:hideMark/>
          </w:tcPr>
          <w:p w14:paraId="7A6DFE18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2925</w:t>
            </w:r>
          </w:p>
        </w:tc>
        <w:tc>
          <w:tcPr>
            <w:tcW w:w="523" w:type="pct"/>
            <w:noWrap/>
            <w:vAlign w:val="center"/>
            <w:hideMark/>
          </w:tcPr>
          <w:p w14:paraId="68B9D63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14:paraId="06F4AFFE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3F87B4B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5" w:type="pct"/>
            <w:noWrap/>
            <w:vAlign w:val="center"/>
            <w:hideMark/>
          </w:tcPr>
          <w:p w14:paraId="542D089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№17» (здание старшей школы)</w:t>
            </w:r>
          </w:p>
        </w:tc>
        <w:tc>
          <w:tcPr>
            <w:tcW w:w="1876" w:type="pct"/>
            <w:noWrap/>
            <w:vAlign w:val="center"/>
            <w:hideMark/>
          </w:tcPr>
          <w:p w14:paraId="5EAEFAC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31</w:t>
            </w:r>
          </w:p>
        </w:tc>
        <w:tc>
          <w:tcPr>
            <w:tcW w:w="480" w:type="pct"/>
            <w:noWrap/>
            <w:vAlign w:val="center"/>
            <w:hideMark/>
          </w:tcPr>
          <w:p w14:paraId="79D72BB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4112</w:t>
            </w:r>
          </w:p>
        </w:tc>
        <w:tc>
          <w:tcPr>
            <w:tcW w:w="523" w:type="pct"/>
            <w:noWrap/>
            <w:vAlign w:val="center"/>
            <w:hideMark/>
          </w:tcPr>
          <w:p w14:paraId="4EB4BE48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14:paraId="231A2EC9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741062F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14</w:t>
            </w:r>
          </w:p>
        </w:tc>
        <w:tc>
          <w:tcPr>
            <w:tcW w:w="1865" w:type="pct"/>
            <w:noWrap/>
            <w:vAlign w:val="center"/>
            <w:hideMark/>
          </w:tcPr>
          <w:p w14:paraId="33B16058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№17» (здание начальной школы)</w:t>
            </w:r>
          </w:p>
        </w:tc>
        <w:tc>
          <w:tcPr>
            <w:tcW w:w="1876" w:type="pct"/>
            <w:noWrap/>
            <w:vAlign w:val="center"/>
            <w:hideMark/>
          </w:tcPr>
          <w:p w14:paraId="36C9D5E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36</w:t>
            </w:r>
            <w:r w:rsidR="00157BF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80" w:type="pct"/>
            <w:noWrap/>
            <w:vAlign w:val="center"/>
            <w:hideMark/>
          </w:tcPr>
          <w:p w14:paraId="781EDE4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2724</w:t>
            </w:r>
          </w:p>
        </w:tc>
        <w:tc>
          <w:tcPr>
            <w:tcW w:w="523" w:type="pct"/>
            <w:noWrap/>
            <w:vAlign w:val="center"/>
            <w:hideMark/>
          </w:tcPr>
          <w:p w14:paraId="5341EC7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1970</w:t>
            </w:r>
          </w:p>
        </w:tc>
      </w:tr>
      <w:tr w:rsidR="00AF22F3" w:rsidRPr="009D7EFC" w14:paraId="085FB073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3E81916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1865" w:type="pct"/>
            <w:noWrap/>
            <w:vAlign w:val="center"/>
            <w:hideMark/>
          </w:tcPr>
          <w:p w14:paraId="0BB4526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«Гимназия №1»</w:t>
            </w:r>
          </w:p>
        </w:tc>
        <w:tc>
          <w:tcPr>
            <w:tcW w:w="1876" w:type="pct"/>
            <w:noWrap/>
            <w:vAlign w:val="center"/>
            <w:hideMark/>
          </w:tcPr>
          <w:p w14:paraId="1FCAB49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Юбилейный, 15</w:t>
            </w:r>
          </w:p>
        </w:tc>
        <w:tc>
          <w:tcPr>
            <w:tcW w:w="480" w:type="pct"/>
            <w:noWrap/>
            <w:vAlign w:val="center"/>
            <w:hideMark/>
          </w:tcPr>
          <w:p w14:paraId="3E7E663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2416</w:t>
            </w:r>
          </w:p>
        </w:tc>
        <w:tc>
          <w:tcPr>
            <w:tcW w:w="523" w:type="pct"/>
            <w:noWrap/>
            <w:vAlign w:val="center"/>
            <w:hideMark/>
          </w:tcPr>
          <w:p w14:paraId="1223F44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1991</w:t>
            </w:r>
          </w:p>
        </w:tc>
      </w:tr>
      <w:tr w:rsidR="00AF22F3" w:rsidRPr="009D7EFC" w14:paraId="16A66B3F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5A00DF07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16</w:t>
            </w:r>
          </w:p>
        </w:tc>
        <w:tc>
          <w:tcPr>
            <w:tcW w:w="1865" w:type="pct"/>
            <w:noWrap/>
            <w:vAlign w:val="center"/>
            <w:hideMark/>
          </w:tcPr>
          <w:p w14:paraId="6E78F2AC" w14:textId="77777777" w:rsidR="00AF22F3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«Гимназия «Солнечная радуга»</w:t>
            </w:r>
          </w:p>
        </w:tc>
        <w:tc>
          <w:tcPr>
            <w:tcW w:w="1876" w:type="pct"/>
            <w:noWrap/>
            <w:vAlign w:val="center"/>
            <w:hideMark/>
          </w:tcPr>
          <w:p w14:paraId="3102963D" w14:textId="77777777" w:rsidR="00AF22F3" w:rsidRPr="009D7EFC" w:rsidRDefault="00AF22F3" w:rsidP="00AF114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г. Соликамск, </w:t>
            </w:r>
            <w:r w:rsidR="00AF114E">
              <w:rPr>
                <w:rFonts w:eastAsia="Times New Roman" w:cs="Times New Roman"/>
                <w:sz w:val="28"/>
                <w:szCs w:val="28"/>
              </w:rPr>
              <w:t>п</w:t>
            </w:r>
            <w:r w:rsidR="00C072F2" w:rsidRPr="009D7EFC">
              <w:rPr>
                <w:rFonts w:eastAsia="Times New Roman" w:cs="Times New Roman"/>
                <w:sz w:val="28"/>
                <w:szCs w:val="28"/>
              </w:rPr>
              <w:t>роспект Ленина, 13</w:t>
            </w:r>
          </w:p>
        </w:tc>
        <w:tc>
          <w:tcPr>
            <w:tcW w:w="480" w:type="pct"/>
            <w:noWrap/>
            <w:vAlign w:val="center"/>
            <w:hideMark/>
          </w:tcPr>
          <w:p w14:paraId="4B4A6F69" w14:textId="77777777" w:rsidR="00AF22F3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523" w:type="pct"/>
            <w:noWrap/>
            <w:vAlign w:val="center"/>
            <w:hideMark/>
          </w:tcPr>
          <w:p w14:paraId="01A0F367" w14:textId="77777777" w:rsidR="00AF22F3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AF22F3" w:rsidRPr="009D7EFC" w14:paraId="01D9E097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096D058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1865" w:type="pct"/>
            <w:noWrap/>
            <w:vAlign w:val="center"/>
            <w:hideMark/>
          </w:tcPr>
          <w:p w14:paraId="367A403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МБОУ «Специальная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(коррекционная) школа для обучающихся с ограниченными возможностями здоровья»</w:t>
            </w:r>
          </w:p>
        </w:tc>
        <w:tc>
          <w:tcPr>
            <w:tcW w:w="1876" w:type="pct"/>
            <w:noWrap/>
            <w:vAlign w:val="center"/>
            <w:hideMark/>
          </w:tcPr>
          <w:p w14:paraId="0AFE14E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г. Соликамск,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ул. Коммунистическая, 1</w:t>
            </w:r>
          </w:p>
        </w:tc>
        <w:tc>
          <w:tcPr>
            <w:tcW w:w="480" w:type="pct"/>
            <w:noWrap/>
            <w:vAlign w:val="center"/>
            <w:hideMark/>
          </w:tcPr>
          <w:p w14:paraId="5073887A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1429</w:t>
            </w:r>
          </w:p>
        </w:tc>
        <w:tc>
          <w:tcPr>
            <w:tcW w:w="523" w:type="pct"/>
            <w:noWrap/>
            <w:vAlign w:val="center"/>
            <w:hideMark/>
          </w:tcPr>
          <w:p w14:paraId="7B478583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1966</w:t>
            </w:r>
          </w:p>
        </w:tc>
      </w:tr>
      <w:tr w:rsidR="00AF22F3" w:rsidRPr="009D7EFC" w14:paraId="76A976C8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1E89A6D9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  <w:tc>
          <w:tcPr>
            <w:tcW w:w="1865" w:type="pct"/>
            <w:noWrap/>
            <w:vAlign w:val="center"/>
            <w:hideMark/>
          </w:tcPr>
          <w:p w14:paraId="21D289D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«Специальная (коррекционная) школа для обучающихся с ограниченными возможностями здоровья»</w:t>
            </w:r>
          </w:p>
        </w:tc>
        <w:tc>
          <w:tcPr>
            <w:tcW w:w="1876" w:type="pct"/>
            <w:noWrap/>
            <w:vAlign w:val="center"/>
            <w:hideMark/>
          </w:tcPr>
          <w:p w14:paraId="24FE874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138</w:t>
            </w:r>
          </w:p>
        </w:tc>
        <w:tc>
          <w:tcPr>
            <w:tcW w:w="480" w:type="pct"/>
            <w:noWrap/>
            <w:vAlign w:val="center"/>
            <w:hideMark/>
          </w:tcPr>
          <w:p w14:paraId="53993D0F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3077</w:t>
            </w:r>
          </w:p>
        </w:tc>
        <w:tc>
          <w:tcPr>
            <w:tcW w:w="523" w:type="pct"/>
            <w:noWrap/>
            <w:vAlign w:val="center"/>
            <w:hideMark/>
          </w:tcPr>
          <w:p w14:paraId="38C8491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14:paraId="7C64EB7A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5E3EDF0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1865" w:type="pct"/>
            <w:noWrap/>
            <w:vAlign w:val="center"/>
            <w:hideMark/>
          </w:tcPr>
          <w:p w14:paraId="2CFED98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«ГородищенскаяСОШ»</w:t>
            </w:r>
          </w:p>
        </w:tc>
        <w:tc>
          <w:tcPr>
            <w:tcW w:w="1876" w:type="pct"/>
            <w:noWrap/>
            <w:vAlign w:val="center"/>
            <w:hideMark/>
          </w:tcPr>
          <w:p w14:paraId="47EAC1B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Городище, ул. Школьная, 1</w:t>
            </w:r>
          </w:p>
        </w:tc>
        <w:tc>
          <w:tcPr>
            <w:tcW w:w="480" w:type="pct"/>
            <w:noWrap/>
            <w:vAlign w:val="center"/>
            <w:hideMark/>
          </w:tcPr>
          <w:p w14:paraId="14157400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1995</w:t>
            </w:r>
          </w:p>
        </w:tc>
        <w:tc>
          <w:tcPr>
            <w:tcW w:w="523" w:type="pct"/>
            <w:noWrap/>
            <w:vAlign w:val="center"/>
            <w:hideMark/>
          </w:tcPr>
          <w:p w14:paraId="160FEF88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1980</w:t>
            </w:r>
          </w:p>
        </w:tc>
      </w:tr>
      <w:tr w:rsidR="00AF22F3" w:rsidRPr="009D7EFC" w14:paraId="7FA7E369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46AA949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1865" w:type="pct"/>
            <w:noWrap/>
            <w:vAlign w:val="center"/>
            <w:hideMark/>
          </w:tcPr>
          <w:p w14:paraId="19125239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«Касибская СОШ»</w:t>
            </w:r>
          </w:p>
        </w:tc>
        <w:tc>
          <w:tcPr>
            <w:tcW w:w="1876" w:type="pct"/>
            <w:noWrap/>
            <w:vAlign w:val="center"/>
            <w:hideMark/>
          </w:tcPr>
          <w:p w14:paraId="6EE91C7C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Касиб, ул. Набережная, 31</w:t>
            </w:r>
          </w:p>
        </w:tc>
        <w:tc>
          <w:tcPr>
            <w:tcW w:w="480" w:type="pct"/>
            <w:noWrap/>
            <w:vAlign w:val="center"/>
            <w:hideMark/>
          </w:tcPr>
          <w:p w14:paraId="7FF6C1B2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1224</w:t>
            </w:r>
          </w:p>
        </w:tc>
        <w:tc>
          <w:tcPr>
            <w:tcW w:w="523" w:type="pct"/>
            <w:noWrap/>
            <w:vAlign w:val="center"/>
            <w:hideMark/>
          </w:tcPr>
          <w:p w14:paraId="3871C539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1968</w:t>
            </w:r>
          </w:p>
        </w:tc>
      </w:tr>
      <w:tr w:rsidR="00AF22F3" w:rsidRPr="009D7EFC" w14:paraId="62DA1D89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66CC2CD3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1865" w:type="pct"/>
            <w:noWrap/>
            <w:vAlign w:val="center"/>
            <w:hideMark/>
          </w:tcPr>
          <w:p w14:paraId="41E09A4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МБОУ «Касибская СОШ» </w:t>
            </w:r>
            <w:r w:rsidR="000B0C04" w:rsidRPr="009D7EFC">
              <w:rPr>
                <w:rFonts w:eastAsia="Times New Roman" w:cs="Times New Roman"/>
                <w:sz w:val="28"/>
                <w:szCs w:val="28"/>
              </w:rPr>
              <w:t>Структурное подразделение «Басимская школа»</w:t>
            </w:r>
          </w:p>
        </w:tc>
        <w:tc>
          <w:tcPr>
            <w:tcW w:w="1876" w:type="pct"/>
            <w:noWrap/>
            <w:vAlign w:val="center"/>
            <w:hideMark/>
          </w:tcPr>
          <w:p w14:paraId="608A9643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Басим, ул. Лесная, 1</w:t>
            </w:r>
          </w:p>
        </w:tc>
        <w:tc>
          <w:tcPr>
            <w:tcW w:w="480" w:type="pct"/>
            <w:noWrap/>
            <w:vAlign w:val="center"/>
            <w:hideMark/>
          </w:tcPr>
          <w:p w14:paraId="3FB382B3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1914</w:t>
            </w:r>
          </w:p>
        </w:tc>
        <w:tc>
          <w:tcPr>
            <w:tcW w:w="523" w:type="pct"/>
            <w:noWrap/>
            <w:vAlign w:val="center"/>
            <w:hideMark/>
          </w:tcPr>
          <w:p w14:paraId="64A9D84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≈1984</w:t>
            </w:r>
          </w:p>
        </w:tc>
      </w:tr>
      <w:tr w:rsidR="00AF22F3" w:rsidRPr="009D7EFC" w14:paraId="5A2DE7C3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64AC0E7F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1865" w:type="pct"/>
            <w:noWrap/>
            <w:vAlign w:val="center"/>
            <w:hideMark/>
          </w:tcPr>
          <w:p w14:paraId="37B5166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МБОУ «Касибская СОШ» </w:t>
            </w:r>
            <w:r w:rsidR="000B0C04" w:rsidRPr="009D7EFC">
              <w:rPr>
                <w:rFonts w:eastAsia="Times New Roman" w:cs="Times New Roman"/>
                <w:sz w:val="28"/>
                <w:szCs w:val="28"/>
              </w:rPr>
              <w:t>Структурное подразделение «Вильвенская школа-сад»</w:t>
            </w:r>
          </w:p>
        </w:tc>
        <w:tc>
          <w:tcPr>
            <w:tcW w:w="1876" w:type="pct"/>
            <w:noWrap/>
            <w:vAlign w:val="center"/>
            <w:hideMark/>
          </w:tcPr>
          <w:p w14:paraId="39290EFD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д. Вильва, ул. </w:t>
            </w:r>
            <w:r w:rsidR="000B0C04" w:rsidRPr="009D7EFC">
              <w:rPr>
                <w:rFonts w:eastAsia="Times New Roman" w:cs="Times New Roman"/>
                <w:sz w:val="28"/>
                <w:szCs w:val="28"/>
              </w:rPr>
              <w:t>Советская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, 3</w:t>
            </w:r>
          </w:p>
        </w:tc>
        <w:tc>
          <w:tcPr>
            <w:tcW w:w="480" w:type="pct"/>
            <w:noWrap/>
            <w:vAlign w:val="center"/>
            <w:hideMark/>
          </w:tcPr>
          <w:p w14:paraId="7730C1C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358</w:t>
            </w:r>
          </w:p>
        </w:tc>
        <w:tc>
          <w:tcPr>
            <w:tcW w:w="523" w:type="pct"/>
            <w:noWrap/>
            <w:vAlign w:val="center"/>
            <w:hideMark/>
          </w:tcPr>
          <w:p w14:paraId="248695CF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14:paraId="1147F72E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2E20FB3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1865" w:type="pct"/>
            <w:noWrap/>
            <w:vAlign w:val="center"/>
            <w:hideMark/>
          </w:tcPr>
          <w:p w14:paraId="4251F227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«Половодовская ООШ»</w:t>
            </w:r>
          </w:p>
        </w:tc>
        <w:tc>
          <w:tcPr>
            <w:tcW w:w="1876" w:type="pct"/>
            <w:noWrap/>
            <w:vAlign w:val="center"/>
            <w:hideMark/>
          </w:tcPr>
          <w:p w14:paraId="5CC38A19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Половодово, ул. Школьная, 9</w:t>
            </w:r>
          </w:p>
        </w:tc>
        <w:tc>
          <w:tcPr>
            <w:tcW w:w="480" w:type="pct"/>
            <w:noWrap/>
            <w:vAlign w:val="center"/>
            <w:hideMark/>
          </w:tcPr>
          <w:p w14:paraId="5495C94E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2071</w:t>
            </w:r>
          </w:p>
        </w:tc>
        <w:tc>
          <w:tcPr>
            <w:tcW w:w="523" w:type="pct"/>
            <w:noWrap/>
            <w:vAlign w:val="center"/>
            <w:hideMark/>
          </w:tcPr>
          <w:p w14:paraId="1158A89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1964</w:t>
            </w:r>
          </w:p>
        </w:tc>
      </w:tr>
      <w:tr w:rsidR="00AF22F3" w:rsidRPr="009D7EFC" w14:paraId="4BA4CC07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10E26925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1865" w:type="pct"/>
            <w:noWrap/>
            <w:vAlign w:val="center"/>
            <w:hideMark/>
          </w:tcPr>
          <w:p w14:paraId="58E86437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«Половодовская ООШ» Структурное подразделение «Черновская школа»</w:t>
            </w:r>
          </w:p>
        </w:tc>
        <w:tc>
          <w:tcPr>
            <w:tcW w:w="1876" w:type="pct"/>
            <w:noWrap/>
            <w:vAlign w:val="center"/>
            <w:hideMark/>
          </w:tcPr>
          <w:p w14:paraId="66597F86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Черное, ул. Набережная, 14</w:t>
            </w:r>
          </w:p>
        </w:tc>
        <w:tc>
          <w:tcPr>
            <w:tcW w:w="480" w:type="pct"/>
            <w:noWrap/>
            <w:vAlign w:val="center"/>
            <w:hideMark/>
          </w:tcPr>
          <w:p w14:paraId="127E26F4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1751</w:t>
            </w:r>
          </w:p>
        </w:tc>
        <w:tc>
          <w:tcPr>
            <w:tcW w:w="523" w:type="pct"/>
            <w:noWrap/>
            <w:vAlign w:val="center"/>
            <w:hideMark/>
          </w:tcPr>
          <w:p w14:paraId="0CA90801" w14:textId="77777777"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≈1967</w:t>
            </w:r>
          </w:p>
        </w:tc>
      </w:tr>
      <w:tr w:rsidR="000B0C04" w:rsidRPr="009D7EFC" w14:paraId="5821BB66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0C341531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  <w:tc>
          <w:tcPr>
            <w:tcW w:w="1865" w:type="pct"/>
            <w:noWrap/>
            <w:vAlign w:val="center"/>
          </w:tcPr>
          <w:p w14:paraId="451DBAD0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«Половодовская ООШ» Структурное подразделение «Симская школа»</w:t>
            </w:r>
          </w:p>
        </w:tc>
        <w:tc>
          <w:tcPr>
            <w:tcW w:w="1876" w:type="pct"/>
            <w:noWrap/>
            <w:vAlign w:val="center"/>
          </w:tcPr>
          <w:p w14:paraId="20949861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Сим, ул. Молодежная, 7</w:t>
            </w:r>
          </w:p>
        </w:tc>
        <w:tc>
          <w:tcPr>
            <w:tcW w:w="480" w:type="pct"/>
            <w:noWrap/>
            <w:vAlign w:val="center"/>
          </w:tcPr>
          <w:p w14:paraId="7FA67A68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5017</w:t>
            </w:r>
          </w:p>
        </w:tc>
        <w:tc>
          <w:tcPr>
            <w:tcW w:w="523" w:type="pct"/>
            <w:noWrap/>
            <w:vAlign w:val="center"/>
          </w:tcPr>
          <w:p w14:paraId="30B2D853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2007</w:t>
            </w:r>
          </w:p>
        </w:tc>
      </w:tr>
      <w:tr w:rsidR="000B0C04" w:rsidRPr="009D7EFC" w14:paraId="16914C9C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211F0A54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1865" w:type="pct"/>
            <w:noWrap/>
            <w:vAlign w:val="center"/>
          </w:tcPr>
          <w:p w14:paraId="3EDBFCED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«Родниковская СОШ»</w:t>
            </w:r>
          </w:p>
        </w:tc>
        <w:tc>
          <w:tcPr>
            <w:tcW w:w="1876" w:type="pct"/>
            <w:noWrap/>
            <w:vAlign w:val="center"/>
          </w:tcPr>
          <w:p w14:paraId="1882E3B8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Родники, ул. Школьная, 2</w:t>
            </w:r>
          </w:p>
        </w:tc>
        <w:tc>
          <w:tcPr>
            <w:tcW w:w="480" w:type="pct"/>
            <w:noWrap/>
            <w:vAlign w:val="center"/>
          </w:tcPr>
          <w:p w14:paraId="7066D897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2221</w:t>
            </w:r>
          </w:p>
        </w:tc>
        <w:tc>
          <w:tcPr>
            <w:tcW w:w="523" w:type="pct"/>
            <w:noWrap/>
            <w:vAlign w:val="center"/>
          </w:tcPr>
          <w:p w14:paraId="34901563" w14:textId="77777777"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1976</w:t>
            </w:r>
          </w:p>
        </w:tc>
      </w:tr>
      <w:tr w:rsidR="00C072F2" w:rsidRPr="009D7EFC" w14:paraId="282743B7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5F34C7C0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1865" w:type="pct"/>
            <w:noWrap/>
            <w:vAlign w:val="center"/>
          </w:tcPr>
          <w:p w14:paraId="06DFEABE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«Тохтуевская СОШ»</w:t>
            </w:r>
          </w:p>
        </w:tc>
        <w:tc>
          <w:tcPr>
            <w:tcW w:w="1876" w:type="pct"/>
            <w:noWrap/>
            <w:vAlign w:val="center"/>
          </w:tcPr>
          <w:p w14:paraId="573D3444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Тохтуева, ул. Молодежная, 5</w:t>
            </w:r>
          </w:p>
        </w:tc>
        <w:tc>
          <w:tcPr>
            <w:tcW w:w="480" w:type="pct"/>
            <w:noWrap/>
            <w:vAlign w:val="center"/>
          </w:tcPr>
          <w:p w14:paraId="620B0C36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2803</w:t>
            </w:r>
          </w:p>
        </w:tc>
        <w:tc>
          <w:tcPr>
            <w:tcW w:w="523" w:type="pct"/>
            <w:noWrap/>
            <w:vAlign w:val="center"/>
          </w:tcPr>
          <w:p w14:paraId="5CE068F4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1989</w:t>
            </w:r>
          </w:p>
        </w:tc>
      </w:tr>
      <w:tr w:rsidR="00C072F2" w:rsidRPr="009D7EFC" w14:paraId="1FC35D91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055D8C9D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28</w:t>
            </w:r>
          </w:p>
        </w:tc>
        <w:tc>
          <w:tcPr>
            <w:tcW w:w="1865" w:type="pct"/>
            <w:noWrap/>
            <w:vAlign w:val="center"/>
          </w:tcPr>
          <w:p w14:paraId="70E8214C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«Тохтуевская СОШ» Структурное подразделение «Тюлькинская школа»</w:t>
            </w:r>
          </w:p>
        </w:tc>
        <w:tc>
          <w:tcPr>
            <w:tcW w:w="1876" w:type="pct"/>
            <w:noWrap/>
            <w:vAlign w:val="center"/>
          </w:tcPr>
          <w:p w14:paraId="14525EA4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Тюлькино, ул. Мира, 12</w:t>
            </w:r>
          </w:p>
        </w:tc>
        <w:tc>
          <w:tcPr>
            <w:tcW w:w="480" w:type="pct"/>
            <w:noWrap/>
            <w:vAlign w:val="center"/>
          </w:tcPr>
          <w:p w14:paraId="37058123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1916</w:t>
            </w:r>
          </w:p>
        </w:tc>
        <w:tc>
          <w:tcPr>
            <w:tcW w:w="523" w:type="pct"/>
            <w:noWrap/>
            <w:vAlign w:val="center"/>
          </w:tcPr>
          <w:p w14:paraId="6937E119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C072F2" w:rsidRPr="009D7EFC" w14:paraId="3996BC0C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24E94338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1865" w:type="pct"/>
            <w:noWrap/>
            <w:vAlign w:val="center"/>
          </w:tcPr>
          <w:p w14:paraId="23C47005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«Тохтуевская СОШ» Структурное подразделение «Затонская школа»</w:t>
            </w:r>
          </w:p>
        </w:tc>
        <w:tc>
          <w:tcPr>
            <w:tcW w:w="1876" w:type="pct"/>
            <w:noWrap/>
            <w:vAlign w:val="center"/>
          </w:tcPr>
          <w:p w14:paraId="420A3DE4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Затон, ул. Советская, 4</w:t>
            </w:r>
          </w:p>
        </w:tc>
        <w:tc>
          <w:tcPr>
            <w:tcW w:w="480" w:type="pct"/>
            <w:noWrap/>
            <w:vAlign w:val="center"/>
          </w:tcPr>
          <w:p w14:paraId="1DF53802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1950</w:t>
            </w:r>
          </w:p>
        </w:tc>
        <w:tc>
          <w:tcPr>
            <w:tcW w:w="523" w:type="pct"/>
            <w:noWrap/>
            <w:vAlign w:val="center"/>
          </w:tcPr>
          <w:p w14:paraId="637278F2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C072F2" w:rsidRPr="009D7EFC" w14:paraId="5B4BA511" w14:textId="77777777" w:rsidTr="009C72A0">
        <w:trPr>
          <w:trHeight w:val="255"/>
        </w:trPr>
        <w:tc>
          <w:tcPr>
            <w:tcW w:w="256" w:type="pct"/>
            <w:vAlign w:val="center"/>
          </w:tcPr>
          <w:p w14:paraId="66B8F3EB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1865" w:type="pct"/>
            <w:noWrap/>
            <w:vAlign w:val="center"/>
          </w:tcPr>
          <w:p w14:paraId="60727D39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 «Тохтуевская СОШ»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структурное подразделение «Жулановская школа – детский сад»</w:t>
            </w:r>
          </w:p>
        </w:tc>
        <w:tc>
          <w:tcPr>
            <w:tcW w:w="1876" w:type="pct"/>
            <w:noWrap/>
            <w:vAlign w:val="center"/>
          </w:tcPr>
          <w:p w14:paraId="233AE167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с. Жуланово, ул. Культуры,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0" w:type="pct"/>
            <w:noWrap/>
            <w:vAlign w:val="center"/>
          </w:tcPr>
          <w:p w14:paraId="24E60343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964</w:t>
            </w:r>
          </w:p>
        </w:tc>
        <w:tc>
          <w:tcPr>
            <w:tcW w:w="523" w:type="pct"/>
            <w:noWrap/>
            <w:vAlign w:val="center"/>
          </w:tcPr>
          <w:p w14:paraId="2717E8D3" w14:textId="77777777"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</w:tbl>
    <w:p w14:paraId="000862C8" w14:textId="77777777" w:rsidR="000706F8" w:rsidRPr="009D7EFC" w:rsidRDefault="000706F8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Действующая сеть общеобразовательных организаций в целом удовлетворяет потребности населения Соликамского округа в получении услуги общего образования, но только 85 % школьников обучаются в первую смену.</w:t>
      </w:r>
    </w:p>
    <w:p w14:paraId="5CC251D2" w14:textId="77777777" w:rsidR="00A92C4F" w:rsidRPr="009D7EFC" w:rsidRDefault="00A92C4F" w:rsidP="00A92C4F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Основными причинами организации обучения детей в общеобразовательных организациях в две смены являются недостаток учебных площадей и кадровый «голод» в общеобразовательных организациях муниципального округа.</w:t>
      </w:r>
    </w:p>
    <w:p w14:paraId="25C9C3DA" w14:textId="77777777" w:rsidR="000706F8" w:rsidRPr="009D7EFC" w:rsidRDefault="000706F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Необходимо создавать условия для занятий наукой, дополнительным образованием, изобретательством.</w:t>
      </w:r>
    </w:p>
    <w:p w14:paraId="486B4C26" w14:textId="77777777" w:rsidR="002936BC" w:rsidRPr="0031194F" w:rsidRDefault="00B20C94" w:rsidP="00045C4F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33" w:name="_Toc208562483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31194F" w:rsidRPr="0031194F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31194F" w:rsidRPr="0031194F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.2. </w:t>
      </w:r>
      <w:r w:rsidR="002936BC" w:rsidRPr="0031194F">
        <w:rPr>
          <w:rFonts w:cs="Times New Roman"/>
          <w:b/>
          <w:i w:val="0"/>
          <w:sz w:val="28"/>
          <w:szCs w:val="28"/>
          <w:u w:val="none"/>
        </w:rPr>
        <w:t>Организации дополнительного образования</w:t>
      </w:r>
      <w:bookmarkEnd w:id="33"/>
    </w:p>
    <w:p w14:paraId="5755325B" w14:textId="77777777" w:rsidR="002936BC" w:rsidRPr="009D7EFC" w:rsidRDefault="002936BC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Особенностью существующей системы дополнительного образования является ее интеграционный и межведомственный характер. Современное дополнительное образование реализуется в образовательных организациях дополнительного образования детей, общеобразовательных школах, дошкольных образовательных организациях и охватывает различные сферы деятельности и интересов – образование, культуру и искусство, физическую культуру и спорт, молодежную политику. </w:t>
      </w:r>
    </w:p>
    <w:p w14:paraId="7A79C41E" w14:textId="77777777" w:rsidR="002C37AF" w:rsidRPr="009D7EFC" w:rsidRDefault="00660BE3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целях воспитания культурной, разносторонне образованной личности, развития творческих способностей подрастающего поколения на территории </w:t>
      </w:r>
      <w:r w:rsidR="004C296E" w:rsidRPr="009D7EFC">
        <w:rPr>
          <w:rFonts w:cs="Times New Roman"/>
          <w:sz w:val="28"/>
          <w:szCs w:val="28"/>
        </w:rPr>
        <w:t>Соликамского муниципального</w:t>
      </w:r>
      <w:r w:rsidRPr="009D7EFC">
        <w:rPr>
          <w:rFonts w:cs="Times New Roman"/>
          <w:sz w:val="28"/>
          <w:szCs w:val="28"/>
        </w:rPr>
        <w:t xml:space="preserve"> округа реализуются программы дополнительного образования: дети обучаются в музыкальных, художественных и спортивных школах, внешкольных центрах и кружках.</w:t>
      </w:r>
      <w:r w:rsidR="004C296E" w:rsidRPr="009D7EFC">
        <w:rPr>
          <w:rFonts w:cs="Times New Roman"/>
          <w:sz w:val="28"/>
          <w:szCs w:val="28"/>
        </w:rPr>
        <w:t xml:space="preserve"> К числу организаций дополнительного образования детей относится также МАОУДО «Детский оздоровительно-образовательный центр «Лесная сказка». В центре дети осваивают комплексную оздоровительно-образовательную программу, которая, повышает набор компетенций по различным направлениям, необходимым, для успешной социализации.</w:t>
      </w:r>
    </w:p>
    <w:p w14:paraId="2C65A4CA" w14:textId="77777777" w:rsidR="006F7328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Реализуемые на сегодняшний день программы различной направленности позволяют расширить образовательное пространство и максимально удовлетворить разнообразные интересы обучающихся. </w:t>
      </w:r>
    </w:p>
    <w:p w14:paraId="526FB6D1" w14:textId="77777777" w:rsidR="00A83E78" w:rsidRPr="009D7EFC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Предоставление услуг дополнительного образования осуществляется не только непосредственно в отдельно стоящих зданиях, но и в приспособленных помещени</w:t>
      </w:r>
      <w:r w:rsidR="006F7328">
        <w:rPr>
          <w:rFonts w:cs="Times New Roman"/>
          <w:sz w:val="28"/>
          <w:szCs w:val="28"/>
        </w:rPr>
        <w:t>ях</w:t>
      </w:r>
      <w:r w:rsidRPr="009D7EFC">
        <w:rPr>
          <w:rFonts w:cs="Times New Roman"/>
          <w:sz w:val="28"/>
          <w:szCs w:val="28"/>
        </w:rPr>
        <w:t>, находящихся в многоквартирных домах.</w:t>
      </w:r>
    </w:p>
    <w:p w14:paraId="22C55D2C" w14:textId="77777777" w:rsidR="00A83E78" w:rsidRPr="009D7EFC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В настоящее время все объекты находятся в нормативном состоянии.</w:t>
      </w:r>
    </w:p>
    <w:p w14:paraId="08943462" w14:textId="77777777" w:rsidR="006A350F" w:rsidRPr="009D7EFC" w:rsidRDefault="00A83E78" w:rsidP="0030273F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Лицензии на осуществление образовательной деятельности имеют 100 % муниципальных организаций дополнительного образования.</w:t>
      </w:r>
    </w:p>
    <w:p w14:paraId="38AA4D72" w14:textId="77777777" w:rsidR="002C37AF" w:rsidRPr="009D7EFC" w:rsidRDefault="00E73BCF" w:rsidP="0031194F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На территории муниципального образования </w:t>
      </w:r>
      <w:r w:rsidR="003B70C7" w:rsidRPr="009D7EFC">
        <w:rPr>
          <w:rFonts w:cs="Times New Roman"/>
          <w:sz w:val="28"/>
          <w:szCs w:val="28"/>
        </w:rPr>
        <w:t>Соликамский муниципальный округ функ</w:t>
      </w:r>
      <w:r w:rsidRPr="009D7EFC">
        <w:rPr>
          <w:rFonts w:cs="Times New Roman"/>
          <w:sz w:val="28"/>
          <w:szCs w:val="28"/>
        </w:rPr>
        <w:t>ционируют</w:t>
      </w:r>
      <w:r w:rsidR="00B20C94">
        <w:rPr>
          <w:rFonts w:cs="Times New Roman"/>
          <w:sz w:val="28"/>
          <w:szCs w:val="28"/>
        </w:rPr>
        <w:t xml:space="preserve"> </w:t>
      </w:r>
      <w:r w:rsidR="003B70C7" w:rsidRPr="009D7EFC">
        <w:rPr>
          <w:rFonts w:cs="Times New Roman"/>
          <w:sz w:val="28"/>
          <w:szCs w:val="28"/>
        </w:rPr>
        <w:t xml:space="preserve">следующие специализированные организации дополнительного образования </w:t>
      </w:r>
      <w:r w:rsidR="002C37AF" w:rsidRPr="009D7EFC">
        <w:rPr>
          <w:rFonts w:cs="Times New Roman"/>
          <w:sz w:val="28"/>
          <w:szCs w:val="28"/>
        </w:rPr>
        <w:t>(таблиц</w:t>
      </w:r>
      <w:r w:rsidR="00F94E81">
        <w:rPr>
          <w:rFonts w:cs="Times New Roman"/>
          <w:sz w:val="28"/>
          <w:szCs w:val="28"/>
        </w:rPr>
        <w:t>а</w:t>
      </w:r>
      <w:r w:rsidR="00B20C94">
        <w:rPr>
          <w:rFonts w:cs="Times New Roman"/>
          <w:sz w:val="28"/>
          <w:szCs w:val="28"/>
        </w:rPr>
        <w:t xml:space="preserve"> </w:t>
      </w:r>
      <w:r w:rsidR="00913B60" w:rsidRPr="009D7EFC">
        <w:rPr>
          <w:rFonts w:cs="Times New Roman"/>
          <w:sz w:val="28"/>
          <w:szCs w:val="28"/>
        </w:rPr>
        <w:t>6</w:t>
      </w:r>
      <w:r w:rsidR="002C37AF" w:rsidRPr="009D7EFC">
        <w:rPr>
          <w:rFonts w:cs="Times New Roman"/>
          <w:sz w:val="28"/>
          <w:szCs w:val="28"/>
        </w:rPr>
        <w:t>).</w:t>
      </w:r>
    </w:p>
    <w:p w14:paraId="7869F0F1" w14:textId="77777777" w:rsidR="002C37AF" w:rsidRPr="009D7EFC" w:rsidRDefault="002C37AF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Таблица </w:t>
      </w:r>
      <w:r w:rsidR="00913B60" w:rsidRPr="009D7EFC">
        <w:rPr>
          <w:rFonts w:cs="Times New Roman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4641"/>
        <w:gridCol w:w="2486"/>
        <w:gridCol w:w="1089"/>
        <w:gridCol w:w="1312"/>
      </w:tblGrid>
      <w:tr w:rsidR="003B70C7" w:rsidRPr="009D7EFC" w14:paraId="434D4740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134D4849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89" w:type="pct"/>
            <w:noWrap/>
            <w:vAlign w:val="center"/>
          </w:tcPr>
          <w:p w14:paraId="16DAE061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26" w:type="pct"/>
            <w:noWrap/>
            <w:vAlign w:val="center"/>
          </w:tcPr>
          <w:p w14:paraId="65DEA421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537" w:type="pct"/>
            <w:noWrap/>
            <w:vAlign w:val="center"/>
          </w:tcPr>
          <w:p w14:paraId="294B7D5A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Площадь кв. м</w:t>
            </w:r>
          </w:p>
        </w:tc>
        <w:tc>
          <w:tcPr>
            <w:tcW w:w="647" w:type="pct"/>
            <w:noWrap/>
            <w:vAlign w:val="center"/>
          </w:tcPr>
          <w:p w14:paraId="5014A6BB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Год ввода в экспл.</w:t>
            </w:r>
          </w:p>
        </w:tc>
      </w:tr>
      <w:tr w:rsidR="003B70C7" w:rsidRPr="009D7EFC" w14:paraId="7AFA9518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06B32AA2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289" w:type="pct"/>
            <w:noWrap/>
            <w:vAlign w:val="center"/>
          </w:tcPr>
          <w:p w14:paraId="22774E2A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МАОУДО ЦРТДиЮ «Звездный»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отдельно стоящее</w:t>
            </w:r>
            <w:r w:rsidR="0032297D" w:rsidRPr="009D7EFC">
              <w:rPr>
                <w:rFonts w:eastAsia="Times New Roman" w:cs="Times New Roman"/>
                <w:sz w:val="28"/>
                <w:szCs w:val="28"/>
              </w:rPr>
              <w:t xml:space="preserve"> здание</w:t>
            </w:r>
          </w:p>
        </w:tc>
        <w:tc>
          <w:tcPr>
            <w:tcW w:w="1226" w:type="pct"/>
            <w:noWrap/>
            <w:vAlign w:val="center"/>
          </w:tcPr>
          <w:p w14:paraId="55FE5568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Победы, 44</w:t>
            </w:r>
          </w:p>
        </w:tc>
        <w:tc>
          <w:tcPr>
            <w:tcW w:w="537" w:type="pct"/>
            <w:noWrap/>
            <w:vAlign w:val="center"/>
          </w:tcPr>
          <w:p w14:paraId="191F60CF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7848</w:t>
            </w:r>
          </w:p>
        </w:tc>
        <w:tc>
          <w:tcPr>
            <w:tcW w:w="647" w:type="pct"/>
            <w:noWrap/>
            <w:vAlign w:val="center"/>
          </w:tcPr>
          <w:p w14:paraId="63D1997F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1987</w:t>
            </w:r>
          </w:p>
        </w:tc>
      </w:tr>
      <w:tr w:rsidR="003B70C7" w:rsidRPr="009D7EFC" w14:paraId="00B7D4F6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7A36B280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289" w:type="pct"/>
            <w:noWrap/>
            <w:vAlign w:val="center"/>
          </w:tcPr>
          <w:p w14:paraId="1F6AD136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МАОУДО ЦРТДиЮ «Звездный» 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Структурное подразделение клуб «Изумруд»,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встроенное</w:t>
            </w:r>
            <w:r w:rsidR="0032297D" w:rsidRPr="009D7EFC">
              <w:rPr>
                <w:rFonts w:eastAsia="Times New Roman"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(1 этаж дома)</w:t>
            </w:r>
          </w:p>
        </w:tc>
        <w:tc>
          <w:tcPr>
            <w:tcW w:w="1226" w:type="pct"/>
            <w:noWrap/>
            <w:vAlign w:val="center"/>
          </w:tcPr>
          <w:p w14:paraId="5FE8D011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Коминтерна, 18</w:t>
            </w:r>
          </w:p>
        </w:tc>
        <w:tc>
          <w:tcPr>
            <w:tcW w:w="537" w:type="pct"/>
            <w:noWrap/>
            <w:vAlign w:val="center"/>
          </w:tcPr>
          <w:p w14:paraId="01831903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256</w:t>
            </w:r>
          </w:p>
        </w:tc>
        <w:tc>
          <w:tcPr>
            <w:tcW w:w="647" w:type="pct"/>
            <w:noWrap/>
            <w:vAlign w:val="center"/>
          </w:tcPr>
          <w:p w14:paraId="1D632CBB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1994</w:t>
            </w:r>
          </w:p>
        </w:tc>
      </w:tr>
      <w:tr w:rsidR="003B70C7" w:rsidRPr="009D7EFC" w14:paraId="796945F0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277183E0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289" w:type="pct"/>
            <w:noWrap/>
            <w:vAlign w:val="center"/>
          </w:tcPr>
          <w:p w14:paraId="48DCE16F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МАОУДО ЦРТДиЮ «Звездный» 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Структурное подразделение клуб «Сильвинит»,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встроенное (1 этаж дома)</w:t>
            </w:r>
          </w:p>
        </w:tc>
        <w:tc>
          <w:tcPr>
            <w:tcW w:w="1226" w:type="pct"/>
            <w:noWrap/>
            <w:vAlign w:val="center"/>
          </w:tcPr>
          <w:p w14:paraId="5CC13DBC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Металлургов, 57</w:t>
            </w:r>
          </w:p>
        </w:tc>
        <w:tc>
          <w:tcPr>
            <w:tcW w:w="537" w:type="pct"/>
            <w:noWrap/>
            <w:vAlign w:val="center"/>
          </w:tcPr>
          <w:p w14:paraId="7C6A2A0A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219</w:t>
            </w:r>
          </w:p>
        </w:tc>
        <w:tc>
          <w:tcPr>
            <w:tcW w:w="647" w:type="pct"/>
            <w:noWrap/>
            <w:vAlign w:val="center"/>
          </w:tcPr>
          <w:p w14:paraId="0FDBAC2F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1978</w:t>
            </w:r>
          </w:p>
        </w:tc>
      </w:tr>
      <w:tr w:rsidR="003B70C7" w:rsidRPr="009D7EFC" w14:paraId="6F81163A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56ACF13C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289" w:type="pct"/>
            <w:noWrap/>
            <w:vAlign w:val="center"/>
          </w:tcPr>
          <w:p w14:paraId="43AF7E1D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МАОУДО ЦРТДиЮ «Звездный» 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Структурное подразделение клуб «Кристалл»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встроенное (1 этаж дома)</w:t>
            </w:r>
          </w:p>
        </w:tc>
        <w:tc>
          <w:tcPr>
            <w:tcW w:w="1226" w:type="pct"/>
            <w:noWrap/>
            <w:vAlign w:val="center"/>
          </w:tcPr>
          <w:p w14:paraId="3E85E6EB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Победы,185</w:t>
            </w:r>
          </w:p>
        </w:tc>
        <w:tc>
          <w:tcPr>
            <w:tcW w:w="537" w:type="pct"/>
            <w:noWrap/>
            <w:vAlign w:val="center"/>
          </w:tcPr>
          <w:p w14:paraId="31F88AAE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725</w:t>
            </w:r>
          </w:p>
        </w:tc>
        <w:tc>
          <w:tcPr>
            <w:tcW w:w="647" w:type="pct"/>
            <w:noWrap/>
            <w:vAlign w:val="center"/>
          </w:tcPr>
          <w:p w14:paraId="26ED0FBA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1992</w:t>
            </w:r>
          </w:p>
        </w:tc>
      </w:tr>
      <w:tr w:rsidR="003B70C7" w:rsidRPr="009D7EFC" w14:paraId="5BE30373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463EB019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289" w:type="pct"/>
            <w:noWrap/>
            <w:vAlign w:val="center"/>
          </w:tcPr>
          <w:p w14:paraId="6DF680D4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МАОУДО «Детский оздоровительно-образовательный центр «Лесная сказка»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>,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комплекс зданий детского лагеря</w:t>
            </w:r>
          </w:p>
        </w:tc>
        <w:tc>
          <w:tcPr>
            <w:tcW w:w="1226" w:type="pct"/>
            <w:noWrap/>
            <w:vAlign w:val="center"/>
          </w:tcPr>
          <w:p w14:paraId="24B92560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</w:t>
            </w:r>
          </w:p>
        </w:tc>
        <w:tc>
          <w:tcPr>
            <w:tcW w:w="537" w:type="pct"/>
            <w:noWrap/>
            <w:vAlign w:val="center"/>
          </w:tcPr>
          <w:p w14:paraId="6DDB9E20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2437</w:t>
            </w:r>
          </w:p>
        </w:tc>
        <w:tc>
          <w:tcPr>
            <w:tcW w:w="647" w:type="pct"/>
            <w:noWrap/>
            <w:vAlign w:val="center"/>
          </w:tcPr>
          <w:p w14:paraId="1D4E320E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1971</w:t>
            </w:r>
          </w:p>
        </w:tc>
      </w:tr>
      <w:tr w:rsidR="003B70C7" w:rsidRPr="009D7EFC" w14:paraId="181336E1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2F082DBE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289" w:type="pct"/>
            <w:noWrap/>
            <w:vAlign w:val="center"/>
          </w:tcPr>
          <w:p w14:paraId="67CF9921" w14:textId="77777777" w:rsidR="003B70C7" w:rsidRPr="009D7EFC" w:rsidRDefault="00B82FF8" w:rsidP="00B82FF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8439A3">
              <w:rPr>
                <w:rFonts w:eastAsia="Times New Roman" w:cs="Times New Roman"/>
                <w:sz w:val="28"/>
                <w:szCs w:val="28"/>
              </w:rPr>
              <w:t xml:space="preserve">МБОУДО «Детско-юношеский центр </w:t>
            </w:r>
            <w:r w:rsidR="008439A3" w:rsidRPr="008439A3">
              <w:rPr>
                <w:rFonts w:eastAsia="Times New Roman" w:cs="Times New Roman"/>
                <w:sz w:val="28"/>
                <w:szCs w:val="28"/>
              </w:rPr>
              <w:t>«К</w:t>
            </w:r>
            <w:r w:rsidRPr="008439A3">
              <w:rPr>
                <w:rFonts w:eastAsia="Times New Roman" w:cs="Times New Roman"/>
                <w:sz w:val="28"/>
                <w:szCs w:val="28"/>
              </w:rPr>
              <w:t>рылья»</w:t>
            </w:r>
            <w:r w:rsidR="004C296E" w:rsidRPr="008439A3">
              <w:rPr>
                <w:vertAlign w:val="superscript"/>
              </w:rPr>
              <w:footnoteReference w:id="4"/>
            </w:r>
            <w:r w:rsidR="003B70C7" w:rsidRPr="009D7EFC">
              <w:rPr>
                <w:rFonts w:eastAsia="Times New Roman" w:cs="Times New Roman"/>
                <w:sz w:val="28"/>
                <w:szCs w:val="28"/>
              </w:rPr>
              <w:t>отдельно стоящее</w:t>
            </w:r>
          </w:p>
        </w:tc>
        <w:tc>
          <w:tcPr>
            <w:tcW w:w="1226" w:type="pct"/>
            <w:noWrap/>
            <w:vAlign w:val="center"/>
          </w:tcPr>
          <w:p w14:paraId="22326F4A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Урицкого, 42</w:t>
            </w:r>
          </w:p>
        </w:tc>
        <w:tc>
          <w:tcPr>
            <w:tcW w:w="537" w:type="pct"/>
            <w:noWrap/>
            <w:vAlign w:val="center"/>
          </w:tcPr>
          <w:p w14:paraId="03E43DBB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1361</w:t>
            </w:r>
          </w:p>
        </w:tc>
        <w:tc>
          <w:tcPr>
            <w:tcW w:w="647" w:type="pct"/>
            <w:noWrap/>
            <w:vAlign w:val="center"/>
          </w:tcPr>
          <w:p w14:paraId="6620EC39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1994</w:t>
            </w:r>
          </w:p>
        </w:tc>
      </w:tr>
      <w:tr w:rsidR="003B70C7" w:rsidRPr="009D7EFC" w14:paraId="4F0983D1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342D05FE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289" w:type="pct"/>
            <w:noWrap/>
            <w:vAlign w:val="center"/>
          </w:tcPr>
          <w:p w14:paraId="3E4BBA37" w14:textId="77777777" w:rsidR="003B70C7" w:rsidRPr="009D7EFC" w:rsidRDefault="008439A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8439A3">
              <w:rPr>
                <w:rFonts w:eastAsia="Times New Roman" w:cs="Times New Roman"/>
                <w:sz w:val="28"/>
                <w:szCs w:val="28"/>
              </w:rPr>
              <w:t>МБОУДО «Детско-юношеский центр «</w:t>
            </w:r>
            <w:proofErr w:type="gramStart"/>
            <w:r w:rsidRPr="008439A3">
              <w:rPr>
                <w:rFonts w:eastAsia="Times New Roman" w:cs="Times New Roman"/>
                <w:sz w:val="28"/>
                <w:szCs w:val="28"/>
              </w:rPr>
              <w:t>Крылья»</w:t>
            </w:r>
            <w:r w:rsidR="003B70C7" w:rsidRPr="009D7EFC">
              <w:rPr>
                <w:rFonts w:eastAsia="Times New Roman" w:cs="Times New Roman"/>
                <w:sz w:val="28"/>
                <w:szCs w:val="28"/>
              </w:rPr>
              <w:t>в</w:t>
            </w:r>
            <w:proofErr w:type="gramEnd"/>
            <w:r w:rsidR="003B70C7" w:rsidRPr="009D7EFC">
              <w:rPr>
                <w:rFonts w:eastAsia="Times New Roman" w:cs="Times New Roman"/>
                <w:sz w:val="28"/>
                <w:szCs w:val="28"/>
              </w:rPr>
              <w:t xml:space="preserve"> здании «СОШ №16»</w:t>
            </w:r>
          </w:p>
        </w:tc>
        <w:tc>
          <w:tcPr>
            <w:tcW w:w="1226" w:type="pct"/>
            <w:noWrap/>
            <w:vAlign w:val="center"/>
          </w:tcPr>
          <w:p w14:paraId="7A339AC1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Фрунзе, 114</w:t>
            </w:r>
          </w:p>
        </w:tc>
        <w:tc>
          <w:tcPr>
            <w:tcW w:w="537" w:type="pct"/>
            <w:noWrap/>
            <w:vAlign w:val="center"/>
          </w:tcPr>
          <w:p w14:paraId="28C4E8F5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1190</w:t>
            </w:r>
          </w:p>
        </w:tc>
        <w:tc>
          <w:tcPr>
            <w:tcW w:w="647" w:type="pct"/>
            <w:noWrap/>
            <w:vAlign w:val="center"/>
          </w:tcPr>
          <w:p w14:paraId="2529C8CF" w14:textId="77777777"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1945</w:t>
            </w:r>
          </w:p>
        </w:tc>
      </w:tr>
      <w:tr w:rsidR="006A350F" w:rsidRPr="009D7EFC" w14:paraId="49C24B88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3B12C1DE" w14:textId="77777777" w:rsidR="006A350F" w:rsidRPr="009D7EFC" w:rsidRDefault="00D8594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289" w:type="pct"/>
            <w:noWrap/>
            <w:vAlign w:val="center"/>
          </w:tcPr>
          <w:p w14:paraId="59A42C6D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МБУДО «Д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етская школа искусств» (объект культурного наследия, часть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1 этаж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а жилого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дома</w:t>
            </w:r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1226" w:type="pct"/>
            <w:noWrap/>
            <w:vAlign w:val="center"/>
          </w:tcPr>
          <w:p w14:paraId="0A493615" w14:textId="77777777" w:rsidR="006A350F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г. Соликамск, </w:t>
            </w:r>
          </w:p>
          <w:p w14:paraId="35AC66FF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ул. Набережная, 97</w:t>
            </w:r>
          </w:p>
        </w:tc>
        <w:tc>
          <w:tcPr>
            <w:tcW w:w="537" w:type="pct"/>
            <w:noWrap/>
            <w:vAlign w:val="center"/>
          </w:tcPr>
          <w:p w14:paraId="31F81449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973</w:t>
            </w:r>
          </w:p>
        </w:tc>
        <w:tc>
          <w:tcPr>
            <w:tcW w:w="647" w:type="pct"/>
            <w:noWrap/>
            <w:vAlign w:val="center"/>
          </w:tcPr>
          <w:p w14:paraId="152F1195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</w:t>
            </w:r>
            <w:r>
              <w:rPr>
                <w:rFonts w:eastAsia="Times New Roman" w:cs="Times New Roman"/>
                <w:sz w:val="28"/>
                <w:szCs w:val="28"/>
              </w:rPr>
              <w:t>54</w:t>
            </w:r>
          </w:p>
        </w:tc>
      </w:tr>
      <w:tr w:rsidR="006A350F" w:rsidRPr="009D7EFC" w14:paraId="21DCCAA6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3DD88868" w14:textId="77777777" w:rsidR="006A350F" w:rsidRPr="009D7EFC" w:rsidRDefault="00D8594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89" w:type="pct"/>
            <w:noWrap/>
            <w:vAlign w:val="center"/>
          </w:tcPr>
          <w:p w14:paraId="36F5DC1E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МБУДО «Детская школа искусств» </w:t>
            </w:r>
            <w:r w:rsidR="008074DD">
              <w:rPr>
                <w:rFonts w:eastAsia="Times New Roman" w:cs="Times New Roman"/>
                <w:sz w:val="28"/>
                <w:szCs w:val="28"/>
              </w:rPr>
              <w:t>(отдельно</w:t>
            </w:r>
            <w:r w:rsidR="00B20C94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стоящее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здание)</w:t>
            </w:r>
          </w:p>
        </w:tc>
        <w:tc>
          <w:tcPr>
            <w:tcW w:w="1226" w:type="pct"/>
            <w:noWrap/>
            <w:vAlign w:val="center"/>
          </w:tcPr>
          <w:p w14:paraId="110A38AD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150</w:t>
            </w:r>
            <w:r w:rsidR="00D01E1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537" w:type="pct"/>
            <w:noWrap/>
            <w:vAlign w:val="center"/>
          </w:tcPr>
          <w:p w14:paraId="502D0D27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478</w:t>
            </w:r>
          </w:p>
        </w:tc>
        <w:tc>
          <w:tcPr>
            <w:tcW w:w="647" w:type="pct"/>
            <w:noWrap/>
            <w:vAlign w:val="center"/>
          </w:tcPr>
          <w:p w14:paraId="6B5E75DF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1960</w:t>
            </w:r>
          </w:p>
        </w:tc>
      </w:tr>
      <w:tr w:rsidR="006A350F" w:rsidRPr="009D7EFC" w14:paraId="6AFBC753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2E5705AB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2289" w:type="pct"/>
            <w:noWrap/>
            <w:vAlign w:val="center"/>
          </w:tcPr>
          <w:p w14:paraId="5B812FE9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МБУДО «Детская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школа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искусств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» </w:t>
            </w:r>
            <w:r w:rsidRPr="005048A3">
              <w:rPr>
                <w:rFonts w:eastAsia="Times New Roman" w:cs="Times New Roman"/>
                <w:sz w:val="28"/>
                <w:szCs w:val="28"/>
              </w:rPr>
              <w:t>(</w:t>
            </w:r>
            <w:proofErr w:type="gramStart"/>
            <w:r w:rsidRPr="005048A3">
              <w:rPr>
                <w:rFonts w:eastAsia="Times New Roman" w:cs="Times New Roman"/>
                <w:sz w:val="28"/>
                <w:szCs w:val="28"/>
              </w:rPr>
              <w:t>отдельно  стоящее</w:t>
            </w:r>
            <w:proofErr w:type="gramEnd"/>
            <w:r w:rsidRPr="005048A3">
              <w:rPr>
                <w:rFonts w:eastAsia="Times New Roman" w:cs="Times New Roman"/>
                <w:sz w:val="28"/>
                <w:szCs w:val="28"/>
              </w:rPr>
              <w:t xml:space="preserve"> здание)</w:t>
            </w:r>
          </w:p>
        </w:tc>
        <w:tc>
          <w:tcPr>
            <w:tcW w:w="1226" w:type="pct"/>
            <w:noWrap/>
            <w:vAlign w:val="center"/>
          </w:tcPr>
          <w:p w14:paraId="0617DFBB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Родники, ул.Советская, 11</w:t>
            </w:r>
          </w:p>
        </w:tc>
        <w:tc>
          <w:tcPr>
            <w:tcW w:w="537" w:type="pct"/>
            <w:noWrap/>
            <w:vAlign w:val="center"/>
          </w:tcPr>
          <w:p w14:paraId="5CEEB37E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87</w:t>
            </w: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647" w:type="pct"/>
            <w:noWrap/>
            <w:vAlign w:val="center"/>
          </w:tcPr>
          <w:p w14:paraId="4C68C935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1975</w:t>
            </w:r>
          </w:p>
        </w:tc>
      </w:tr>
      <w:tr w:rsidR="006A350F" w:rsidRPr="009D7EFC" w14:paraId="3A1AE00A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581AA985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289" w:type="pct"/>
            <w:noWrap/>
            <w:vAlign w:val="center"/>
          </w:tcPr>
          <w:p w14:paraId="11E64297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МБУДО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«Детская художественная школа» </w:t>
            </w:r>
            <w:r w:rsidR="008074DD">
              <w:rPr>
                <w:rFonts w:eastAsia="Times New Roman" w:cs="Times New Roman"/>
                <w:sz w:val="28"/>
                <w:szCs w:val="28"/>
              </w:rPr>
              <w:t xml:space="preserve">(отдельно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стоящее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здание)</w:t>
            </w:r>
          </w:p>
        </w:tc>
        <w:tc>
          <w:tcPr>
            <w:tcW w:w="1226" w:type="pct"/>
            <w:noWrap/>
            <w:vAlign w:val="center"/>
          </w:tcPr>
          <w:p w14:paraId="49954437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</w:t>
            </w:r>
            <w:r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104</w:t>
            </w:r>
          </w:p>
        </w:tc>
        <w:tc>
          <w:tcPr>
            <w:tcW w:w="537" w:type="pct"/>
            <w:noWrap/>
            <w:vAlign w:val="center"/>
          </w:tcPr>
          <w:p w14:paraId="7E66D602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945</w:t>
            </w:r>
          </w:p>
        </w:tc>
        <w:tc>
          <w:tcPr>
            <w:tcW w:w="647" w:type="pct"/>
            <w:noWrap/>
            <w:vAlign w:val="center"/>
          </w:tcPr>
          <w:p w14:paraId="4A2CF75F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1937</w:t>
            </w:r>
          </w:p>
        </w:tc>
      </w:tr>
      <w:tr w:rsidR="006A350F" w:rsidRPr="009D7EFC" w14:paraId="5A2FB84F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3411A205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289" w:type="pct"/>
            <w:noWrap/>
            <w:vAlign w:val="center"/>
          </w:tcPr>
          <w:p w14:paraId="2381711C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МБУ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ДО «Детская музыкальная школа №2»</w:t>
            </w:r>
            <w:r w:rsidR="00B20C94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(1 этаж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жилого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дома)</w:t>
            </w:r>
          </w:p>
        </w:tc>
        <w:tc>
          <w:tcPr>
            <w:tcW w:w="1226" w:type="pct"/>
            <w:noWrap/>
            <w:vAlign w:val="center"/>
          </w:tcPr>
          <w:p w14:paraId="37DD0A1A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г.Соликамск, ул. Матросова, 41</w:t>
            </w:r>
          </w:p>
        </w:tc>
        <w:tc>
          <w:tcPr>
            <w:tcW w:w="537" w:type="pct"/>
            <w:noWrap/>
            <w:vAlign w:val="center"/>
          </w:tcPr>
          <w:p w14:paraId="35D95380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625</w:t>
            </w:r>
          </w:p>
        </w:tc>
        <w:tc>
          <w:tcPr>
            <w:tcW w:w="647" w:type="pct"/>
            <w:noWrap/>
            <w:vAlign w:val="center"/>
          </w:tcPr>
          <w:p w14:paraId="6D6516FC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</w:t>
            </w:r>
            <w:r>
              <w:rPr>
                <w:rFonts w:eastAsia="Times New Roman" w:cs="Times New Roman"/>
                <w:sz w:val="28"/>
                <w:szCs w:val="28"/>
              </w:rPr>
              <w:t>58</w:t>
            </w:r>
          </w:p>
        </w:tc>
      </w:tr>
      <w:tr w:rsidR="006A350F" w:rsidRPr="009D7EFC" w14:paraId="131F0D56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73BE84CA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289" w:type="pct"/>
            <w:noWrap/>
            <w:vAlign w:val="center"/>
          </w:tcPr>
          <w:p w14:paraId="6EF92E45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«Гимназия «Солнечная радуга» «Центр дополнительного образования «Выше радуги»</w:t>
            </w:r>
          </w:p>
        </w:tc>
        <w:tc>
          <w:tcPr>
            <w:tcW w:w="1226" w:type="pct"/>
            <w:noWrap/>
            <w:vAlign w:val="center"/>
          </w:tcPr>
          <w:p w14:paraId="6870F4B1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 Соликамск, ул. пр-т Ленина, 13</w:t>
            </w:r>
          </w:p>
        </w:tc>
        <w:tc>
          <w:tcPr>
            <w:tcW w:w="537" w:type="pct"/>
            <w:noWrap/>
            <w:vAlign w:val="center"/>
          </w:tcPr>
          <w:p w14:paraId="50680C3B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14:paraId="42AA1CC8" w14:textId="77777777"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14:paraId="56A8B13B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294F4634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289" w:type="pct"/>
            <w:noWrap/>
            <w:vAlign w:val="center"/>
          </w:tcPr>
          <w:p w14:paraId="614507F0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МАУ ДО «Спортивная школа олимпийского резерва «Олимпиец»</w:t>
            </w:r>
          </w:p>
        </w:tc>
        <w:tc>
          <w:tcPr>
            <w:tcW w:w="1226" w:type="pct"/>
            <w:noWrap/>
            <w:vAlign w:val="center"/>
          </w:tcPr>
          <w:p w14:paraId="304E743B" w14:textId="77777777" w:rsidR="006A350F" w:rsidRPr="009D7EFC" w:rsidRDefault="006A350F" w:rsidP="00D232A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sz w:val="28"/>
                <w:szCs w:val="28"/>
              </w:rPr>
              <w:t>Дубравная, 65</w:t>
            </w:r>
          </w:p>
        </w:tc>
        <w:tc>
          <w:tcPr>
            <w:tcW w:w="537" w:type="pct"/>
            <w:noWrap/>
            <w:vAlign w:val="center"/>
          </w:tcPr>
          <w:p w14:paraId="4CCDC071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14:paraId="0C5C940F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14:paraId="11E569A8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20A3FD9A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289" w:type="pct"/>
            <w:noWrap/>
            <w:vAlign w:val="center"/>
          </w:tcPr>
          <w:p w14:paraId="4E44B644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МАУ ДО спортивная школа «Физкультурно-оздоровительный центр»</w:t>
            </w:r>
          </w:p>
        </w:tc>
        <w:tc>
          <w:tcPr>
            <w:tcW w:w="1226" w:type="pct"/>
            <w:noWrap/>
            <w:vAlign w:val="center"/>
          </w:tcPr>
          <w:p w14:paraId="3D1126D2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 Соликамск, пр. Ле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нина,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14:paraId="560B1124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14:paraId="019D7D88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14:paraId="525937CF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2912FBB2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289" w:type="pct"/>
            <w:noWrap/>
            <w:vAlign w:val="center"/>
          </w:tcPr>
          <w:p w14:paraId="584E9A57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МАУ ДО «Спортивная школа «Старт»</w:t>
            </w:r>
          </w:p>
        </w:tc>
        <w:tc>
          <w:tcPr>
            <w:tcW w:w="1226" w:type="pct"/>
            <w:noWrap/>
            <w:vAlign w:val="center"/>
          </w:tcPr>
          <w:p w14:paraId="5A83E66A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г. Соликамск, ул. Белинского,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14:paraId="112B5AC2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14:paraId="47458DAE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14:paraId="3869341F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43BED3BF" w14:textId="77777777" w:rsidR="006A350F" w:rsidRPr="009D7EFC" w:rsidRDefault="00D8594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2289" w:type="pct"/>
            <w:noWrap/>
            <w:vAlign w:val="center"/>
          </w:tcPr>
          <w:p w14:paraId="0ACE0E2C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МАЛЬЧИК.РУ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Школа графического дизайна</w:t>
            </w:r>
          </w:p>
        </w:tc>
        <w:tc>
          <w:tcPr>
            <w:tcW w:w="1226" w:type="pct"/>
            <w:noWrap/>
            <w:vAlign w:val="center"/>
          </w:tcPr>
          <w:p w14:paraId="1E0261E9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г.Соликамск Черняховского</w:t>
            </w:r>
            <w:r>
              <w:rPr>
                <w:rFonts w:eastAsia="Times New Roman" w:cs="Times New Roman"/>
                <w:sz w:val="28"/>
                <w:szCs w:val="28"/>
              </w:rPr>
              <w:t>,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12</w:t>
            </w:r>
            <w:r w:rsidR="00D01E1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537" w:type="pct"/>
            <w:noWrap/>
            <w:vAlign w:val="center"/>
          </w:tcPr>
          <w:p w14:paraId="5C72FCC3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14:paraId="4257ABDE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14:paraId="24DEC639" w14:textId="77777777" w:rsidTr="006A350F">
        <w:trPr>
          <w:trHeight w:val="255"/>
        </w:trPr>
        <w:tc>
          <w:tcPr>
            <w:tcW w:w="300" w:type="pct"/>
            <w:vAlign w:val="center"/>
          </w:tcPr>
          <w:p w14:paraId="37016640" w14:textId="77777777"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289" w:type="pct"/>
            <w:noWrap/>
            <w:vAlign w:val="center"/>
          </w:tcPr>
          <w:p w14:paraId="4BBC68AF" w14:textId="77777777" w:rsidR="006A350F" w:rsidRPr="00536A4A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536A4A">
              <w:rPr>
                <w:rFonts w:eastAsia="Times New Roman" w:cs="Times New Roman"/>
                <w:sz w:val="28"/>
                <w:szCs w:val="28"/>
              </w:rPr>
              <w:t>Изостудия «РАЗНОЦВЕТНАЯ ПАЛИТРА»</w:t>
            </w:r>
          </w:p>
        </w:tc>
        <w:tc>
          <w:tcPr>
            <w:tcW w:w="1226" w:type="pct"/>
            <w:noWrap/>
            <w:vAlign w:val="center"/>
          </w:tcPr>
          <w:p w14:paraId="1608EDB3" w14:textId="77777777" w:rsidR="006A350F" w:rsidRPr="00536A4A" w:rsidRDefault="006A350F" w:rsidP="00536A4A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536A4A">
              <w:rPr>
                <w:rFonts w:eastAsia="Times New Roman" w:cs="Times New Roman"/>
                <w:sz w:val="28"/>
                <w:szCs w:val="28"/>
              </w:rPr>
              <w:t>г. Соликамск, ул. 20-летия Победы, 44</w:t>
            </w:r>
          </w:p>
        </w:tc>
        <w:tc>
          <w:tcPr>
            <w:tcW w:w="537" w:type="pct"/>
            <w:noWrap/>
            <w:vAlign w:val="center"/>
          </w:tcPr>
          <w:p w14:paraId="6F93A39F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14:paraId="0DF9026D" w14:textId="77777777"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</w:tbl>
    <w:p w14:paraId="11673C25" w14:textId="77777777" w:rsidR="00A83E78" w:rsidRPr="009D7EFC" w:rsidRDefault="00A83E78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Действующая сеть организаций дополнительного образования в целом удовлетворяет потребности населения Соликамского муниципального округа в получении услуги дополнительного образования.</w:t>
      </w:r>
    </w:p>
    <w:p w14:paraId="407B1D33" w14:textId="77777777" w:rsidR="003B70C7" w:rsidRPr="009D7EFC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Требуется проведение капитальных ремонтов инфраструктуры и благоустройство территории.</w:t>
      </w:r>
    </w:p>
    <w:p w14:paraId="4E1C0B7D" w14:textId="77777777" w:rsidR="00F73D20" w:rsidRPr="00B03DDD" w:rsidRDefault="00B20C94" w:rsidP="00045C4F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35" w:name="_Toc208562484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.3. </w:t>
      </w:r>
      <w:r w:rsidR="00F73D20" w:rsidRPr="00B03DDD">
        <w:rPr>
          <w:rFonts w:cs="Times New Roman"/>
          <w:b/>
          <w:i w:val="0"/>
          <w:sz w:val="28"/>
          <w:szCs w:val="28"/>
          <w:u w:val="none"/>
        </w:rPr>
        <w:t>Система профессионального и высшего образования, научная деятельность</w:t>
      </w:r>
      <w:bookmarkEnd w:id="35"/>
    </w:p>
    <w:p w14:paraId="24F18BB6" w14:textId="77777777" w:rsidR="00F73D20" w:rsidRPr="009D7EFC" w:rsidRDefault="00F73D2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связи с упразднением начального профессионального образование, как уровня образования в Российской Федерации, все образовательные учреждения, ранее его предоставлявшие, были реорганизованы и включены в структурные подразделения функционирующих в </w:t>
      </w:r>
      <w:r w:rsidR="006A369C" w:rsidRPr="009D7EFC">
        <w:rPr>
          <w:rFonts w:cs="Times New Roman"/>
          <w:sz w:val="28"/>
          <w:szCs w:val="28"/>
        </w:rPr>
        <w:t>округе</w:t>
      </w:r>
      <w:r w:rsidRPr="009D7EFC">
        <w:rPr>
          <w:rFonts w:cs="Times New Roman"/>
          <w:sz w:val="28"/>
          <w:szCs w:val="28"/>
        </w:rPr>
        <w:t xml:space="preserve"> средних специальных учебных </w:t>
      </w:r>
      <w:r w:rsidRPr="009D7EFC">
        <w:rPr>
          <w:rFonts w:cs="Times New Roman"/>
          <w:sz w:val="28"/>
          <w:szCs w:val="28"/>
        </w:rPr>
        <w:lastRenderedPageBreak/>
        <w:t>заведений. Всего образовательных учреждений среднего профессионального образования в Соликамском округе – 4</w:t>
      </w:r>
      <w:r w:rsidR="00E51614" w:rsidRPr="009D7EFC">
        <w:rPr>
          <w:rFonts w:cs="Times New Roman"/>
          <w:sz w:val="28"/>
          <w:szCs w:val="28"/>
        </w:rPr>
        <w:t xml:space="preserve"> (представлены в таб</w:t>
      </w:r>
      <w:r w:rsidR="00D41E07" w:rsidRPr="009D7EFC">
        <w:rPr>
          <w:rFonts w:cs="Times New Roman"/>
          <w:sz w:val="28"/>
          <w:szCs w:val="28"/>
        </w:rPr>
        <w:t xml:space="preserve">лице </w:t>
      </w:r>
      <w:r w:rsidR="00913B60" w:rsidRPr="009D7EFC">
        <w:rPr>
          <w:rFonts w:cs="Times New Roman"/>
          <w:sz w:val="28"/>
          <w:szCs w:val="28"/>
        </w:rPr>
        <w:t>7</w:t>
      </w:r>
      <w:r w:rsidR="00E51614" w:rsidRPr="009D7EFC">
        <w:rPr>
          <w:rFonts w:cs="Times New Roman"/>
          <w:sz w:val="28"/>
          <w:szCs w:val="28"/>
        </w:rPr>
        <w:t>)</w:t>
      </w:r>
      <w:r w:rsidRPr="009D7EFC">
        <w:rPr>
          <w:rFonts w:cs="Times New Roman"/>
          <w:sz w:val="28"/>
          <w:szCs w:val="28"/>
        </w:rPr>
        <w:t>.</w:t>
      </w:r>
    </w:p>
    <w:p w14:paraId="61897BAA" w14:textId="77777777" w:rsidR="00F73D20" w:rsidRPr="009D7EFC" w:rsidRDefault="00E74378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Таблица </w:t>
      </w:r>
      <w:r w:rsidR="00913B60" w:rsidRPr="009D7EFC">
        <w:rPr>
          <w:rFonts w:cs="Times New Roman"/>
          <w:sz w:val="28"/>
          <w:szCs w:val="28"/>
        </w:rPr>
        <w:t>7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282"/>
        <w:gridCol w:w="3473"/>
        <w:gridCol w:w="1243"/>
        <w:gridCol w:w="1620"/>
      </w:tblGrid>
      <w:tr w:rsidR="00F73D20" w:rsidRPr="009D7EFC" w14:paraId="681EB5D3" w14:textId="77777777" w:rsidTr="007003A5">
        <w:trPr>
          <w:trHeight w:val="255"/>
        </w:trPr>
        <w:tc>
          <w:tcPr>
            <w:tcW w:w="256" w:type="pct"/>
            <w:vAlign w:val="center"/>
          </w:tcPr>
          <w:p w14:paraId="725A0B96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619" w:type="pct"/>
            <w:noWrap/>
            <w:vAlign w:val="center"/>
          </w:tcPr>
          <w:p w14:paraId="037B69B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13" w:type="pct"/>
            <w:noWrap/>
            <w:vAlign w:val="center"/>
          </w:tcPr>
          <w:p w14:paraId="30942F0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613" w:type="pct"/>
            <w:noWrap/>
            <w:vAlign w:val="center"/>
          </w:tcPr>
          <w:p w14:paraId="3FDD28A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Площадь кв. м</w:t>
            </w:r>
          </w:p>
        </w:tc>
        <w:tc>
          <w:tcPr>
            <w:tcW w:w="799" w:type="pct"/>
            <w:noWrap/>
            <w:vAlign w:val="center"/>
          </w:tcPr>
          <w:p w14:paraId="226DC4AC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Год ввода в экспл.</w:t>
            </w:r>
          </w:p>
        </w:tc>
      </w:tr>
      <w:tr w:rsidR="00F73D20" w:rsidRPr="009D7EFC" w14:paraId="1ABDB6D9" w14:textId="77777777" w:rsidTr="007003A5">
        <w:trPr>
          <w:trHeight w:val="255"/>
        </w:trPr>
        <w:tc>
          <w:tcPr>
            <w:tcW w:w="256" w:type="pct"/>
            <w:vMerge w:val="restart"/>
          </w:tcPr>
          <w:p w14:paraId="7D325A75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4744" w:type="pct"/>
            <w:gridSpan w:val="4"/>
            <w:noWrap/>
            <w:vAlign w:val="center"/>
          </w:tcPr>
          <w:p w14:paraId="0FC52F8C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горно-химический техникум»</w:t>
            </w:r>
          </w:p>
        </w:tc>
      </w:tr>
      <w:tr w:rsidR="00F73D20" w:rsidRPr="009D7EFC" w14:paraId="2312043A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7B1C6404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14:paraId="0B35EEB5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14:paraId="2F1355F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Строителей, 2</w:t>
            </w:r>
          </w:p>
        </w:tc>
        <w:tc>
          <w:tcPr>
            <w:tcW w:w="613" w:type="pct"/>
            <w:noWrap/>
          </w:tcPr>
          <w:p w14:paraId="13D5D820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14:paraId="0DD0EC9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11095133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0538D99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14:paraId="710082B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14:paraId="3BA3B944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Строителей, 4</w:t>
            </w:r>
          </w:p>
        </w:tc>
        <w:tc>
          <w:tcPr>
            <w:tcW w:w="613" w:type="pct"/>
            <w:noWrap/>
          </w:tcPr>
          <w:p w14:paraId="13073940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14:paraId="172C140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07A7E88D" w14:textId="77777777" w:rsidTr="007003A5">
        <w:trPr>
          <w:trHeight w:val="255"/>
        </w:trPr>
        <w:tc>
          <w:tcPr>
            <w:tcW w:w="256" w:type="pct"/>
            <w:vMerge w:val="restart"/>
          </w:tcPr>
          <w:p w14:paraId="2D7CC04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4744" w:type="pct"/>
            <w:gridSpan w:val="4"/>
            <w:noWrap/>
            <w:vAlign w:val="center"/>
          </w:tcPr>
          <w:p w14:paraId="25E9712F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социально-педагогический колледж имени А.П. Раменского»</w:t>
            </w:r>
          </w:p>
        </w:tc>
      </w:tr>
      <w:tr w:rsidR="00F73D20" w:rsidRPr="009D7EFC" w14:paraId="6D3DB487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4F911FD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14:paraId="0D7F8B45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14:paraId="710E9BD2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94</w:t>
            </w:r>
          </w:p>
        </w:tc>
        <w:tc>
          <w:tcPr>
            <w:tcW w:w="613" w:type="pct"/>
            <w:noWrap/>
          </w:tcPr>
          <w:p w14:paraId="587CCB9C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14:paraId="469C177B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55A66AF7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73439FFE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14:paraId="045DC45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14:paraId="1C421B32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Калийная, 127</w:t>
            </w:r>
          </w:p>
        </w:tc>
        <w:tc>
          <w:tcPr>
            <w:tcW w:w="613" w:type="pct"/>
            <w:noWrap/>
          </w:tcPr>
          <w:p w14:paraId="2F19FB9F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14:paraId="12D6CDEB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319B7A1A" w14:textId="77777777" w:rsidTr="007003A5">
        <w:trPr>
          <w:trHeight w:val="255"/>
        </w:trPr>
        <w:tc>
          <w:tcPr>
            <w:tcW w:w="256" w:type="pct"/>
            <w:vMerge w:val="restart"/>
          </w:tcPr>
          <w:p w14:paraId="6C626137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4744" w:type="pct"/>
            <w:gridSpan w:val="4"/>
            <w:noWrap/>
            <w:vAlign w:val="center"/>
          </w:tcPr>
          <w:p w14:paraId="153872DE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автодорожно-промышленный колледж»</w:t>
            </w:r>
          </w:p>
        </w:tc>
      </w:tr>
      <w:tr w:rsidR="00F73D20" w:rsidRPr="009D7EFC" w14:paraId="1849CECD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34A80DEA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2E2A9503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14:paraId="32A3671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Всеобуча, 6</w:t>
            </w:r>
          </w:p>
        </w:tc>
        <w:tc>
          <w:tcPr>
            <w:tcW w:w="613" w:type="pct"/>
            <w:noWrap/>
            <w:vAlign w:val="center"/>
          </w:tcPr>
          <w:p w14:paraId="41B780E7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9105</w:t>
            </w:r>
          </w:p>
        </w:tc>
        <w:tc>
          <w:tcPr>
            <w:tcW w:w="799" w:type="pct"/>
            <w:noWrap/>
            <w:vAlign w:val="center"/>
          </w:tcPr>
          <w:p w14:paraId="37D8EEB1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1988</w:t>
            </w:r>
          </w:p>
        </w:tc>
      </w:tr>
      <w:tr w:rsidR="00F73D20" w:rsidRPr="009D7EFC" w14:paraId="5BCB827E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628F416C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2CCDB9DB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14:paraId="6B5FD66E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Калийная, 129</w:t>
            </w:r>
          </w:p>
        </w:tc>
        <w:tc>
          <w:tcPr>
            <w:tcW w:w="613" w:type="pct"/>
            <w:noWrap/>
          </w:tcPr>
          <w:p w14:paraId="56B22BE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14:paraId="0C4C0794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4832606F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295A11CA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7F692914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учебно-производственные мастерские</w:t>
            </w:r>
          </w:p>
        </w:tc>
        <w:tc>
          <w:tcPr>
            <w:tcW w:w="1713" w:type="pct"/>
            <w:noWrap/>
            <w:vAlign w:val="center"/>
          </w:tcPr>
          <w:p w14:paraId="0059D50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Осокина, 26</w:t>
            </w:r>
          </w:p>
        </w:tc>
        <w:tc>
          <w:tcPr>
            <w:tcW w:w="613" w:type="pct"/>
            <w:noWrap/>
            <w:vAlign w:val="center"/>
          </w:tcPr>
          <w:p w14:paraId="114E7BFC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4937</w:t>
            </w:r>
          </w:p>
        </w:tc>
        <w:tc>
          <w:tcPr>
            <w:tcW w:w="799" w:type="pct"/>
            <w:noWrap/>
            <w:vAlign w:val="center"/>
          </w:tcPr>
          <w:p w14:paraId="0AF7317E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1983</w:t>
            </w:r>
          </w:p>
        </w:tc>
      </w:tr>
      <w:tr w:rsidR="00F73D20" w:rsidRPr="009D7EFC" w14:paraId="4CC3A297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4FAA4E0F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5381694B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учебные мастерские</w:t>
            </w:r>
          </w:p>
        </w:tc>
        <w:tc>
          <w:tcPr>
            <w:tcW w:w="1713" w:type="pct"/>
            <w:noWrap/>
            <w:vAlign w:val="center"/>
          </w:tcPr>
          <w:p w14:paraId="26B145E7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Мира, д. 8</w:t>
            </w:r>
          </w:p>
        </w:tc>
        <w:tc>
          <w:tcPr>
            <w:tcW w:w="613" w:type="pct"/>
            <w:noWrap/>
            <w:vAlign w:val="center"/>
          </w:tcPr>
          <w:p w14:paraId="79D378B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1480</w:t>
            </w:r>
          </w:p>
        </w:tc>
        <w:tc>
          <w:tcPr>
            <w:tcW w:w="799" w:type="pct"/>
            <w:noWrap/>
            <w:vAlign w:val="center"/>
          </w:tcPr>
          <w:p w14:paraId="40CB27D3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1930</w:t>
            </w:r>
          </w:p>
        </w:tc>
      </w:tr>
      <w:tr w:rsidR="00F73D20" w:rsidRPr="009D7EFC" w14:paraId="33415DB3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08416C00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50D8FA1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14:paraId="2F001AA1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Тохтуева, ул. Студенческая, 2</w:t>
            </w:r>
          </w:p>
        </w:tc>
        <w:tc>
          <w:tcPr>
            <w:tcW w:w="613" w:type="pct"/>
            <w:noWrap/>
            <w:vAlign w:val="center"/>
          </w:tcPr>
          <w:p w14:paraId="320A6223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2937</w:t>
            </w:r>
          </w:p>
        </w:tc>
        <w:tc>
          <w:tcPr>
            <w:tcW w:w="799" w:type="pct"/>
            <w:noWrap/>
            <w:vAlign w:val="center"/>
          </w:tcPr>
          <w:p w14:paraId="5363B5C6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F73D20" w:rsidRPr="009D7EFC" w14:paraId="192600F4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6DB45DA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3B7A211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мастерские-гаражи</w:t>
            </w:r>
          </w:p>
        </w:tc>
        <w:tc>
          <w:tcPr>
            <w:tcW w:w="1713" w:type="pct"/>
            <w:noWrap/>
            <w:vAlign w:val="center"/>
          </w:tcPr>
          <w:p w14:paraId="57546391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Тохтуева, ул. Студенческая, 2</w:t>
            </w:r>
          </w:p>
        </w:tc>
        <w:tc>
          <w:tcPr>
            <w:tcW w:w="613" w:type="pct"/>
            <w:noWrap/>
            <w:vAlign w:val="center"/>
          </w:tcPr>
          <w:p w14:paraId="5B7CA750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2249</w:t>
            </w:r>
          </w:p>
        </w:tc>
        <w:tc>
          <w:tcPr>
            <w:tcW w:w="799" w:type="pct"/>
            <w:noWrap/>
            <w:vAlign w:val="center"/>
          </w:tcPr>
          <w:p w14:paraId="582B88A5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F73D20" w:rsidRPr="009D7EFC" w14:paraId="4A09047F" w14:textId="77777777" w:rsidTr="007003A5">
        <w:trPr>
          <w:trHeight w:val="255"/>
        </w:trPr>
        <w:tc>
          <w:tcPr>
            <w:tcW w:w="256" w:type="pct"/>
            <w:vMerge w:val="restart"/>
          </w:tcPr>
          <w:p w14:paraId="61FF5067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4744" w:type="pct"/>
            <w:gridSpan w:val="4"/>
            <w:noWrap/>
            <w:vAlign w:val="center"/>
          </w:tcPr>
          <w:p w14:paraId="1ABC6F5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технологический колледж»</w:t>
            </w:r>
          </w:p>
        </w:tc>
      </w:tr>
      <w:tr w:rsidR="00F73D20" w:rsidRPr="009D7EFC" w14:paraId="398BF5EB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56FE6170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77ECF5B4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учебно-административный корпус</w:t>
            </w:r>
          </w:p>
        </w:tc>
        <w:tc>
          <w:tcPr>
            <w:tcW w:w="1713" w:type="pct"/>
            <w:noWrap/>
            <w:vAlign w:val="center"/>
          </w:tcPr>
          <w:p w14:paraId="589AE96F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Всеобуча,105</w:t>
            </w:r>
          </w:p>
        </w:tc>
        <w:tc>
          <w:tcPr>
            <w:tcW w:w="613" w:type="pct"/>
            <w:noWrap/>
            <w:vAlign w:val="center"/>
          </w:tcPr>
          <w:p w14:paraId="49FA28A8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3896</w:t>
            </w:r>
          </w:p>
        </w:tc>
        <w:tc>
          <w:tcPr>
            <w:tcW w:w="799" w:type="pct"/>
            <w:noWrap/>
            <w:vAlign w:val="center"/>
          </w:tcPr>
          <w:p w14:paraId="1CF68D00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2238D3A0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496605B2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69F568E2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учебно-лабораторный корпус</w:t>
            </w:r>
          </w:p>
        </w:tc>
        <w:tc>
          <w:tcPr>
            <w:tcW w:w="1713" w:type="pct"/>
            <w:noWrap/>
            <w:vAlign w:val="center"/>
          </w:tcPr>
          <w:p w14:paraId="06C5A38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Черняховского, 3</w:t>
            </w:r>
          </w:p>
        </w:tc>
        <w:tc>
          <w:tcPr>
            <w:tcW w:w="613" w:type="pct"/>
            <w:noWrap/>
            <w:vAlign w:val="center"/>
          </w:tcPr>
          <w:p w14:paraId="671F74CA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979</w:t>
            </w:r>
          </w:p>
        </w:tc>
        <w:tc>
          <w:tcPr>
            <w:tcW w:w="799" w:type="pct"/>
            <w:noWrap/>
            <w:vAlign w:val="center"/>
          </w:tcPr>
          <w:p w14:paraId="3CD0682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69C09B5F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791B55B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28B487AE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учебно-лабораторный корпус</w:t>
            </w:r>
          </w:p>
        </w:tc>
        <w:tc>
          <w:tcPr>
            <w:tcW w:w="1713" w:type="pct"/>
            <w:noWrap/>
            <w:vAlign w:val="center"/>
          </w:tcPr>
          <w:p w14:paraId="30C5E03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36</w:t>
            </w:r>
          </w:p>
        </w:tc>
        <w:tc>
          <w:tcPr>
            <w:tcW w:w="613" w:type="pct"/>
            <w:noWrap/>
            <w:vAlign w:val="center"/>
          </w:tcPr>
          <w:p w14:paraId="3237C585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2088</w:t>
            </w:r>
          </w:p>
        </w:tc>
        <w:tc>
          <w:tcPr>
            <w:tcW w:w="799" w:type="pct"/>
            <w:noWrap/>
            <w:vAlign w:val="center"/>
          </w:tcPr>
          <w:p w14:paraId="20A15EDA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14:paraId="16572BD9" w14:textId="77777777" w:rsidTr="007003A5">
        <w:trPr>
          <w:trHeight w:val="255"/>
        </w:trPr>
        <w:tc>
          <w:tcPr>
            <w:tcW w:w="256" w:type="pct"/>
            <w:vMerge/>
            <w:vAlign w:val="center"/>
          </w:tcPr>
          <w:p w14:paraId="1D1584F9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14:paraId="5D9B08CA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14:paraId="1FAD2066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38</w:t>
            </w:r>
          </w:p>
        </w:tc>
        <w:tc>
          <w:tcPr>
            <w:tcW w:w="613" w:type="pct"/>
            <w:noWrap/>
            <w:vAlign w:val="center"/>
          </w:tcPr>
          <w:p w14:paraId="4FC0BBED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2216</w:t>
            </w:r>
          </w:p>
        </w:tc>
        <w:tc>
          <w:tcPr>
            <w:tcW w:w="799" w:type="pct"/>
            <w:noWrap/>
            <w:vAlign w:val="center"/>
          </w:tcPr>
          <w:p w14:paraId="2FF648E4" w14:textId="77777777"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</w:tbl>
    <w:p w14:paraId="2939CF38" w14:textId="77777777" w:rsidR="00F73D20" w:rsidRPr="009D7EFC" w:rsidRDefault="00F73D20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Среднее профессиональное образование в Соликамском округе представлено как объектами технического направления, осуществляющими обучение по программам подготовки специалистов среднего звена, программам профессионального обучения и программам подготовки квалифицированных рабочих и служащих, так и социально-гуманитарного направления.</w:t>
      </w:r>
    </w:p>
    <w:p w14:paraId="29CF5157" w14:textId="77777777" w:rsidR="003E0E68" w:rsidRPr="009D7EFC" w:rsidRDefault="00F73D2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Высшее образование представлено Соликамский </w:t>
      </w:r>
      <w:r w:rsidR="003E0E68" w:rsidRPr="009D7EFC">
        <w:rPr>
          <w:rFonts w:cs="Times New Roman"/>
          <w:sz w:val="28"/>
          <w:szCs w:val="28"/>
        </w:rPr>
        <w:t>государственный педагогический институт (филиал) ФГАОУ ВО «Пермский государственный национальный исследовательский университет»</w:t>
      </w:r>
      <w:r w:rsidRPr="009D7EFC">
        <w:rPr>
          <w:rFonts w:cs="Times New Roman"/>
          <w:sz w:val="28"/>
          <w:szCs w:val="28"/>
        </w:rPr>
        <w:t xml:space="preserve"> – расположен по адресу: г. Соликамск, ул. Северная, 44. Общежитие располагается по ул. Белинского, 11.</w:t>
      </w:r>
    </w:p>
    <w:p w14:paraId="117040B6" w14:textId="77777777" w:rsidR="00F73D20" w:rsidRPr="009D7EFC" w:rsidRDefault="00F73D20" w:rsidP="00D232AD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Та</w:t>
      </w:r>
      <w:r w:rsidR="00D232AD">
        <w:rPr>
          <w:rFonts w:cs="Times New Roman"/>
          <w:sz w:val="28"/>
          <w:szCs w:val="28"/>
        </w:rPr>
        <w:t>кже в г. Соликамске функционируе</w:t>
      </w:r>
      <w:r w:rsidRPr="009D7EFC">
        <w:rPr>
          <w:rFonts w:cs="Times New Roman"/>
          <w:sz w:val="28"/>
          <w:szCs w:val="28"/>
        </w:rPr>
        <w:t>т организаци</w:t>
      </w:r>
      <w:r w:rsidR="00D232AD">
        <w:rPr>
          <w:rFonts w:cs="Times New Roman"/>
          <w:sz w:val="28"/>
          <w:szCs w:val="28"/>
        </w:rPr>
        <w:t>я</w:t>
      </w:r>
      <w:r w:rsidRPr="009D7EFC">
        <w:rPr>
          <w:rFonts w:cs="Times New Roman"/>
          <w:sz w:val="28"/>
          <w:szCs w:val="28"/>
        </w:rPr>
        <w:t xml:space="preserve"> образования,</w:t>
      </w:r>
      <w:r w:rsidR="006F7328">
        <w:rPr>
          <w:rFonts w:cs="Times New Roman"/>
          <w:sz w:val="28"/>
          <w:szCs w:val="28"/>
        </w:rPr>
        <w:t xml:space="preserve"> профессиональной переподготовки</w:t>
      </w:r>
      <w:r w:rsidR="00D232AD">
        <w:rPr>
          <w:rFonts w:cs="Times New Roman"/>
          <w:sz w:val="28"/>
          <w:szCs w:val="28"/>
        </w:rPr>
        <w:t xml:space="preserve"> и повышения квалификации </w:t>
      </w:r>
      <w:r w:rsidRPr="009D7EFC">
        <w:rPr>
          <w:rFonts w:cs="Times New Roman"/>
          <w:sz w:val="28"/>
          <w:szCs w:val="28"/>
        </w:rPr>
        <w:t>МАОУ ДПО «Ресурсный центр новых информационных технологий» (г.</w:t>
      </w:r>
      <w:r w:rsidR="00045C4F">
        <w:rPr>
          <w:rFonts w:cs="Times New Roman"/>
          <w:sz w:val="28"/>
          <w:szCs w:val="28"/>
        </w:rPr>
        <w:t> Соликамск, ул. Калийная, 138а).</w:t>
      </w:r>
    </w:p>
    <w:p w14:paraId="1A6F523F" w14:textId="77777777" w:rsidR="00F73D20" w:rsidRPr="009D7EFC" w:rsidRDefault="00F73D20" w:rsidP="004C31AB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связи с наличием в </w:t>
      </w:r>
      <w:r w:rsidR="00E51614" w:rsidRPr="009D7EFC">
        <w:rPr>
          <w:rFonts w:cs="Times New Roman"/>
          <w:sz w:val="28"/>
          <w:szCs w:val="28"/>
        </w:rPr>
        <w:t>муниципальном</w:t>
      </w:r>
      <w:r w:rsidRPr="009D7EFC">
        <w:rPr>
          <w:rFonts w:cs="Times New Roman"/>
          <w:sz w:val="28"/>
          <w:szCs w:val="28"/>
        </w:rPr>
        <w:t xml:space="preserve"> округе </w:t>
      </w:r>
      <w:r w:rsidR="0032297D" w:rsidRPr="009D7EFC">
        <w:rPr>
          <w:rFonts w:cs="Times New Roman"/>
          <w:sz w:val="28"/>
          <w:szCs w:val="28"/>
        </w:rPr>
        <w:t xml:space="preserve">учреждений </w:t>
      </w:r>
      <w:r w:rsidRPr="009D7EFC">
        <w:rPr>
          <w:rFonts w:cs="Times New Roman"/>
          <w:sz w:val="28"/>
          <w:szCs w:val="28"/>
        </w:rPr>
        <w:t>пенитенциарной системы здесь представлен</w:t>
      </w:r>
      <w:r w:rsidR="00F727E5" w:rsidRPr="009D7EFC">
        <w:rPr>
          <w:rFonts w:cs="Times New Roman"/>
          <w:sz w:val="28"/>
          <w:szCs w:val="28"/>
        </w:rPr>
        <w:t>о</w:t>
      </w:r>
      <w:r w:rsidRPr="009D7EFC">
        <w:rPr>
          <w:rFonts w:cs="Times New Roman"/>
          <w:sz w:val="28"/>
          <w:szCs w:val="28"/>
        </w:rPr>
        <w:t xml:space="preserve"> образовательн</w:t>
      </w:r>
      <w:r w:rsidR="00F727E5" w:rsidRPr="009D7EFC">
        <w:rPr>
          <w:rFonts w:cs="Times New Roman"/>
          <w:sz w:val="28"/>
          <w:szCs w:val="28"/>
        </w:rPr>
        <w:t>ое</w:t>
      </w:r>
      <w:r w:rsidRPr="009D7EFC">
        <w:rPr>
          <w:rFonts w:cs="Times New Roman"/>
          <w:sz w:val="28"/>
          <w:szCs w:val="28"/>
        </w:rPr>
        <w:t xml:space="preserve"> подразделени</w:t>
      </w:r>
      <w:r w:rsidR="00F727E5" w:rsidRPr="009D7EFC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 xml:space="preserve"> системы ГУ ФСИН Российской Федерации:</w:t>
      </w:r>
      <w:r w:rsidR="003F62E5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Федеральное казенное профессиональное образовательное учреждение №171 ГУ ФСИН Российской Федерации (г. Соликамск, ул. Карналлитовая, 98)</w:t>
      </w:r>
      <w:r w:rsidR="00F727E5" w:rsidRPr="009D7EFC">
        <w:rPr>
          <w:rFonts w:cs="Times New Roman"/>
          <w:sz w:val="28"/>
          <w:szCs w:val="28"/>
        </w:rPr>
        <w:t>.</w:t>
      </w:r>
    </w:p>
    <w:p w14:paraId="3BB30358" w14:textId="77777777" w:rsidR="00C62984" w:rsidRPr="00B03DDD" w:rsidRDefault="003F62E5" w:rsidP="004C31AB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36" w:name="_Toc512329053"/>
      <w:bookmarkStart w:id="37" w:name="_Toc208562485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.4. </w:t>
      </w:r>
      <w:r w:rsidR="004E2B08" w:rsidRPr="00B03DDD">
        <w:rPr>
          <w:rFonts w:cs="Times New Roman"/>
          <w:b/>
          <w:i w:val="0"/>
          <w:sz w:val="28"/>
          <w:szCs w:val="28"/>
          <w:u w:val="none"/>
        </w:rPr>
        <w:t>Состояние спортивных и физкультурно-оздоровительных учреждений</w:t>
      </w:r>
      <w:bookmarkEnd w:id="36"/>
      <w:bookmarkEnd w:id="37"/>
    </w:p>
    <w:p w14:paraId="5D94133F" w14:textId="77777777" w:rsidR="00037705" w:rsidRPr="009D7EFC" w:rsidRDefault="00037705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bookmarkStart w:id="38" w:name="OLE_LINK432"/>
      <w:bookmarkStart w:id="39" w:name="OLE_LINK433"/>
      <w:bookmarkStart w:id="40" w:name="OLE_LINK434"/>
      <w:bookmarkStart w:id="41" w:name="OLE_LINK435"/>
      <w:bookmarkStart w:id="42" w:name="OLE_LINK436"/>
      <w:r w:rsidRPr="009D7EFC">
        <w:rPr>
          <w:rFonts w:cs="Times New Roman"/>
          <w:sz w:val="28"/>
          <w:szCs w:val="28"/>
          <w:lang w:eastAsia="ar-SA" w:bidi="en-US"/>
        </w:rPr>
        <w:t xml:space="preserve">Развитие физической культуры и спорта является одной из основных задач государственной и региональной политики. Одним из показателей качества жизни населения является уровень его здоровья, который зависит и от соблюдения гражданином культуры ведения здорового образа жизни, и от занятий физической культурой и спортом. </w:t>
      </w:r>
      <w:r w:rsidRPr="00915B51">
        <w:rPr>
          <w:rFonts w:cs="Times New Roman"/>
          <w:sz w:val="28"/>
          <w:szCs w:val="28"/>
          <w:lang w:eastAsia="ar-SA" w:bidi="en-US"/>
        </w:rPr>
        <w:t>В Стратегии развития физической культуры и спорта в Российской Федерации</w:t>
      </w:r>
      <w:r w:rsidR="00915B51">
        <w:rPr>
          <w:rFonts w:cs="Times New Roman"/>
          <w:sz w:val="28"/>
          <w:szCs w:val="28"/>
          <w:lang w:eastAsia="ar-SA" w:bidi="en-US"/>
        </w:rPr>
        <w:t xml:space="preserve"> на период</w:t>
      </w:r>
      <w:r w:rsidR="003F62E5">
        <w:rPr>
          <w:rFonts w:cs="Times New Roman"/>
          <w:sz w:val="28"/>
          <w:szCs w:val="28"/>
          <w:lang w:eastAsia="ar-SA" w:bidi="en-US"/>
        </w:rPr>
        <w:t xml:space="preserve"> </w:t>
      </w:r>
      <w:r w:rsidR="00915B51" w:rsidRPr="009D7EFC">
        <w:rPr>
          <w:rFonts w:cs="Times New Roman"/>
          <w:sz w:val="28"/>
          <w:szCs w:val="28"/>
          <w:lang w:eastAsia="ar-SA" w:bidi="en-US"/>
        </w:rPr>
        <w:t>до 2030 года</w:t>
      </w:r>
      <w:r w:rsidR="00915B51">
        <w:rPr>
          <w:rFonts w:cs="Times New Roman"/>
          <w:sz w:val="28"/>
          <w:szCs w:val="28"/>
          <w:lang w:eastAsia="ar-SA" w:bidi="en-US"/>
        </w:rPr>
        <w:t xml:space="preserve">, утвержденной </w:t>
      </w:r>
      <w:hyperlink r:id="rId11" w:history="1">
        <w:r w:rsidR="00915B51">
          <w:rPr>
            <w:rFonts w:cs="Times New Roman"/>
            <w:sz w:val="28"/>
            <w:szCs w:val="28"/>
            <w:lang w:eastAsia="ar-SA" w:bidi="en-US"/>
          </w:rPr>
          <w:t>р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>аспоряжение</w:t>
        </w:r>
        <w:r w:rsidR="00915B51">
          <w:rPr>
            <w:rFonts w:cs="Times New Roman"/>
            <w:sz w:val="28"/>
            <w:szCs w:val="28"/>
            <w:lang w:eastAsia="ar-SA" w:bidi="en-US"/>
          </w:rPr>
          <w:t>м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 xml:space="preserve"> Правительства Р</w:t>
        </w:r>
        <w:r w:rsidR="00915B51">
          <w:rPr>
            <w:rFonts w:cs="Times New Roman"/>
            <w:sz w:val="28"/>
            <w:szCs w:val="28"/>
            <w:lang w:eastAsia="ar-SA" w:bidi="en-US"/>
          </w:rPr>
          <w:t xml:space="preserve">оссийской 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>Ф</w:t>
        </w:r>
        <w:r w:rsidR="00915B51">
          <w:rPr>
            <w:rFonts w:cs="Times New Roman"/>
            <w:sz w:val="28"/>
            <w:szCs w:val="28"/>
            <w:lang w:eastAsia="ar-SA" w:bidi="en-US"/>
          </w:rPr>
          <w:t xml:space="preserve">едерации от 24 ноября 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>2020</w:t>
        </w:r>
        <w:r w:rsidR="00915B51">
          <w:rPr>
            <w:rFonts w:cs="Times New Roman"/>
            <w:sz w:val="28"/>
            <w:szCs w:val="28"/>
            <w:lang w:eastAsia="ar-SA" w:bidi="en-US"/>
          </w:rPr>
          <w:t xml:space="preserve"> г.</w:t>
        </w:r>
        <w:r w:rsidR="003F62E5">
          <w:rPr>
            <w:rFonts w:cs="Times New Roman"/>
            <w:sz w:val="28"/>
            <w:szCs w:val="28"/>
            <w:lang w:eastAsia="ar-SA" w:bidi="en-US"/>
          </w:rPr>
          <w:t xml:space="preserve"> </w:t>
        </w:r>
        <w:r w:rsidR="00915B51">
          <w:rPr>
            <w:rFonts w:cs="Times New Roman"/>
            <w:sz w:val="28"/>
            <w:szCs w:val="28"/>
            <w:lang w:eastAsia="ar-SA" w:bidi="en-US"/>
          </w:rPr>
          <w:t>№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 xml:space="preserve"> 3081-р</w:t>
        </w:r>
        <w:r w:rsidR="00915B51">
          <w:rPr>
            <w:rFonts w:cs="Times New Roman"/>
            <w:sz w:val="28"/>
            <w:szCs w:val="28"/>
            <w:lang w:eastAsia="ar-SA" w:bidi="en-US"/>
          </w:rPr>
          <w:t>,</w:t>
        </w:r>
      </w:hyperlink>
      <w:r w:rsidR="0039405C">
        <w:t xml:space="preserve"> </w:t>
      </w:r>
      <w:r w:rsidRPr="009D7EFC">
        <w:rPr>
          <w:rFonts w:cs="Times New Roman"/>
          <w:sz w:val="28"/>
          <w:szCs w:val="28"/>
          <w:lang w:eastAsia="ar-SA" w:bidi="en-US"/>
        </w:rPr>
        <w:t>определяются цель, задачи и основные направления реализации государственной политики в области развития физической культуры и спорта.</w:t>
      </w:r>
    </w:p>
    <w:p w14:paraId="14B32E48" w14:textId="77777777" w:rsidR="00037705" w:rsidRPr="009D7EFC" w:rsidRDefault="00037705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r w:rsidRPr="009D7EFC">
        <w:rPr>
          <w:rFonts w:cs="Times New Roman"/>
          <w:sz w:val="28"/>
          <w:szCs w:val="28"/>
          <w:lang w:eastAsia="ar-SA" w:bidi="en-US"/>
        </w:rPr>
        <w:t>Несмотря на то, что удельный вес населения Соликамского округа, систематически занимающегося физической культурой и спортом, имеет стабильный рост, большая часть граждан не имеет возможности систематически заниматься физической культурой и спортом в соответствии со своими потребностями.</w:t>
      </w:r>
      <w:r w:rsidR="003F62E5">
        <w:rPr>
          <w:rFonts w:cs="Times New Roman"/>
          <w:sz w:val="28"/>
          <w:szCs w:val="28"/>
          <w:lang w:eastAsia="ar-SA" w:bidi="en-US"/>
        </w:rPr>
        <w:t xml:space="preserve"> </w:t>
      </w:r>
      <w:r w:rsidRPr="009D7EFC">
        <w:rPr>
          <w:rFonts w:cs="Times New Roman"/>
          <w:sz w:val="28"/>
          <w:szCs w:val="28"/>
          <w:lang w:eastAsia="ar-SA" w:bidi="en-US"/>
        </w:rPr>
        <w:t>Имеет</w:t>
      </w:r>
      <w:r w:rsidR="003F62E5">
        <w:rPr>
          <w:rFonts w:cs="Times New Roman"/>
          <w:sz w:val="28"/>
          <w:szCs w:val="28"/>
          <w:lang w:eastAsia="ar-SA" w:bidi="en-US"/>
        </w:rPr>
        <w:t xml:space="preserve"> </w:t>
      </w:r>
      <w:r w:rsidRPr="009D7EFC">
        <w:rPr>
          <w:rFonts w:cs="Times New Roman"/>
          <w:sz w:val="28"/>
          <w:szCs w:val="28"/>
          <w:lang w:eastAsia="ar-SA" w:bidi="en-US"/>
        </w:rPr>
        <w:t>место и несоответствие уровня материальной базы и инфраструктуры физической культуры и спорта задачам развития массового спорта, а также их моральный и физический износ.</w:t>
      </w:r>
    </w:p>
    <w:p w14:paraId="39034431" w14:textId="77777777" w:rsidR="00F03DED" w:rsidRPr="009D7EFC" w:rsidRDefault="00F03DED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r w:rsidRPr="009D7EFC">
        <w:rPr>
          <w:rFonts w:cs="Times New Roman"/>
          <w:sz w:val="28"/>
          <w:szCs w:val="28"/>
          <w:lang w:eastAsia="ar-SA" w:bidi="en-US"/>
        </w:rPr>
        <w:lastRenderedPageBreak/>
        <w:t>Основная часть спортивных объектов сконцентрирована в г</w:t>
      </w:r>
      <w:r w:rsidR="00F70240" w:rsidRPr="009D7EFC">
        <w:rPr>
          <w:rFonts w:cs="Times New Roman"/>
          <w:sz w:val="28"/>
          <w:szCs w:val="28"/>
          <w:lang w:eastAsia="ar-SA" w:bidi="en-US"/>
        </w:rPr>
        <w:t>ороде</w:t>
      </w:r>
      <w:r w:rsidRPr="009D7EFC">
        <w:rPr>
          <w:rFonts w:cs="Times New Roman"/>
          <w:sz w:val="28"/>
          <w:szCs w:val="28"/>
          <w:lang w:eastAsia="ar-SA" w:bidi="en-US"/>
        </w:rPr>
        <w:t xml:space="preserve"> Соликамск. В сельских территориях объекты спорта расположены на территориях образовательных и культурно-досуговых учреждений.</w:t>
      </w:r>
    </w:p>
    <w:p w14:paraId="4D5BE2F1" w14:textId="77777777" w:rsidR="00F70240" w:rsidRPr="009D7EFC" w:rsidRDefault="00F70240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r w:rsidRPr="009D7EFC">
        <w:rPr>
          <w:rFonts w:cs="Times New Roman"/>
          <w:sz w:val="28"/>
          <w:szCs w:val="28"/>
        </w:rPr>
        <w:t>На территории муниципального округа осуществляют деятельность 67 организаций и учреждений, в которых проводится физкультурно-оздоровительная работа по 35 видам спорта.</w:t>
      </w:r>
    </w:p>
    <w:p w14:paraId="591E1AE8" w14:textId="77777777" w:rsidR="00E73BCF" w:rsidRPr="009D7EFC" w:rsidRDefault="00E73BCF" w:rsidP="00A0379C">
      <w:pPr>
        <w:spacing w:line="360" w:lineRule="exact"/>
        <w:rPr>
          <w:rFonts w:eastAsia="Times New Roman" w:cs="Times New Roman"/>
          <w:sz w:val="28"/>
          <w:szCs w:val="28"/>
          <w:lang w:eastAsia="en-US"/>
        </w:rPr>
      </w:pPr>
      <w:r w:rsidRPr="009D7EFC">
        <w:rPr>
          <w:rFonts w:eastAsia="Times New Roman" w:cs="Times New Roman"/>
          <w:sz w:val="28"/>
          <w:szCs w:val="28"/>
          <w:lang w:eastAsia="en-US"/>
        </w:rPr>
        <w:t>Перечень учреждений и сооружений спорта представлен в таблице</w:t>
      </w:r>
      <w:r w:rsidR="003F62E5">
        <w:rPr>
          <w:rFonts w:eastAsia="Times New Roman" w:cs="Times New Roman"/>
          <w:sz w:val="28"/>
          <w:szCs w:val="28"/>
          <w:lang w:eastAsia="en-US"/>
        </w:rPr>
        <w:t xml:space="preserve"> </w:t>
      </w:r>
      <w:r w:rsidR="00913B60" w:rsidRPr="009D7EFC">
        <w:rPr>
          <w:rFonts w:eastAsia="Times New Roman" w:cs="Times New Roman"/>
          <w:sz w:val="28"/>
          <w:szCs w:val="28"/>
          <w:lang w:eastAsia="en-US"/>
        </w:rPr>
        <w:t>8</w:t>
      </w:r>
      <w:r w:rsidRPr="009D7EFC">
        <w:rPr>
          <w:rFonts w:eastAsia="Times New Roman" w:cs="Times New Roman"/>
          <w:sz w:val="28"/>
          <w:szCs w:val="28"/>
          <w:lang w:eastAsia="en-US"/>
        </w:rPr>
        <w:t>.</w:t>
      </w:r>
    </w:p>
    <w:p w14:paraId="72FB0A93" w14:textId="77777777" w:rsidR="00CD5085" w:rsidRPr="000D0B2C" w:rsidRDefault="00CD5085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0D0B2C">
        <w:rPr>
          <w:rFonts w:cs="Times New Roman"/>
          <w:sz w:val="28"/>
          <w:szCs w:val="28"/>
        </w:rPr>
        <w:t xml:space="preserve">Таблица </w:t>
      </w:r>
      <w:r w:rsidR="00913B60" w:rsidRPr="000D0B2C">
        <w:rPr>
          <w:rFonts w:cs="Times New Roman"/>
          <w:sz w:val="28"/>
          <w:szCs w:val="28"/>
        </w:rPr>
        <w:t>8</w:t>
      </w:r>
    </w:p>
    <w:tbl>
      <w:tblPr>
        <w:tblW w:w="4949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3281"/>
        <w:gridCol w:w="2976"/>
        <w:gridCol w:w="1561"/>
        <w:gridCol w:w="1561"/>
      </w:tblGrid>
      <w:tr w:rsidR="005B69E2" w:rsidRPr="009D7EFC" w14:paraId="638C56D8" w14:textId="77777777" w:rsidTr="005B69E2">
        <w:trPr>
          <w:trHeight w:val="315"/>
          <w:tblHeader/>
        </w:trPr>
        <w:tc>
          <w:tcPr>
            <w:tcW w:w="326" w:type="pct"/>
            <w:noWrap/>
          </w:tcPr>
          <w:p w14:paraId="23D19081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35" w:type="pct"/>
            <w:noWrap/>
            <w:hideMark/>
          </w:tcPr>
          <w:p w14:paraId="39A17C4E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83" w:type="pct"/>
            <w:noWrap/>
            <w:hideMark/>
          </w:tcPr>
          <w:p w14:paraId="032A9534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Местоположение, адресное описание</w:t>
            </w:r>
          </w:p>
        </w:tc>
        <w:tc>
          <w:tcPr>
            <w:tcW w:w="778" w:type="pct"/>
          </w:tcPr>
          <w:p w14:paraId="13AAAFB4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Число мест </w:t>
            </w:r>
          </w:p>
        </w:tc>
        <w:tc>
          <w:tcPr>
            <w:tcW w:w="778" w:type="pct"/>
          </w:tcPr>
          <w:p w14:paraId="16234EA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Площадь, </w:t>
            </w: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кв.м</w:t>
            </w:r>
            <w:proofErr w:type="gramEnd"/>
          </w:p>
        </w:tc>
      </w:tr>
      <w:tr w:rsidR="005B69E2" w:rsidRPr="009D7EFC" w14:paraId="2F5CE061" w14:textId="77777777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14:paraId="19EC8CF0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плоскостные объекты</w:t>
            </w:r>
          </w:p>
        </w:tc>
        <w:tc>
          <w:tcPr>
            <w:tcW w:w="778" w:type="pct"/>
          </w:tcPr>
          <w:p w14:paraId="22E79F51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14:paraId="2AD7AEE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5B69E2" w:rsidRPr="009D7EFC" w14:paraId="71C8F890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1918BFA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noWrap/>
            <w:vAlign w:val="center"/>
          </w:tcPr>
          <w:p w14:paraId="657C6DE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Стадион «Бумажник» АО «Соликамскбумпром»</w:t>
            </w:r>
          </w:p>
        </w:tc>
        <w:tc>
          <w:tcPr>
            <w:tcW w:w="1483" w:type="pct"/>
            <w:noWrap/>
            <w:vAlign w:val="center"/>
          </w:tcPr>
          <w:p w14:paraId="7190749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Культуры, 9А</w:t>
            </w:r>
          </w:p>
        </w:tc>
        <w:tc>
          <w:tcPr>
            <w:tcW w:w="778" w:type="pct"/>
          </w:tcPr>
          <w:p w14:paraId="4DD641AA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78" w:type="pct"/>
          </w:tcPr>
          <w:p w14:paraId="2FA1EB34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7500</w:t>
            </w:r>
          </w:p>
        </w:tc>
      </w:tr>
      <w:tr w:rsidR="005B69E2" w:rsidRPr="009D7EFC" w14:paraId="733055DC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45F4A1E0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noWrap/>
            <w:vAlign w:val="center"/>
          </w:tcPr>
          <w:p w14:paraId="54F2E810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Стадион Завода «Урал»</w:t>
            </w:r>
          </w:p>
        </w:tc>
        <w:tc>
          <w:tcPr>
            <w:tcW w:w="1483" w:type="pct"/>
            <w:noWrap/>
            <w:vAlign w:val="center"/>
          </w:tcPr>
          <w:p w14:paraId="05BD97EA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Строителей, 1</w:t>
            </w:r>
          </w:p>
        </w:tc>
        <w:tc>
          <w:tcPr>
            <w:tcW w:w="778" w:type="pct"/>
          </w:tcPr>
          <w:p w14:paraId="5579A746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  <w:r w:rsidR="00797FC3">
              <w:rPr>
                <w:rFonts w:eastAsia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778" w:type="pct"/>
          </w:tcPr>
          <w:p w14:paraId="37131C45" w14:textId="77777777" w:rsidR="005B69E2" w:rsidRPr="009D7EFC" w:rsidRDefault="00797FC3" w:rsidP="00797FC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8000 </w:t>
            </w:r>
          </w:p>
        </w:tc>
      </w:tr>
      <w:tr w:rsidR="005B69E2" w:rsidRPr="009D7EFC" w14:paraId="29F20C63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205ACE1D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14:paraId="56A1E54F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 у МАОУ «Гимназия № 1»</w:t>
            </w:r>
          </w:p>
        </w:tc>
        <w:tc>
          <w:tcPr>
            <w:tcW w:w="1483" w:type="pct"/>
            <w:noWrap/>
            <w:vAlign w:val="center"/>
          </w:tcPr>
          <w:p w14:paraId="1BE6D913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пр. Юбилейный, 15</w:t>
            </w:r>
          </w:p>
        </w:tc>
        <w:tc>
          <w:tcPr>
            <w:tcW w:w="778" w:type="pct"/>
          </w:tcPr>
          <w:p w14:paraId="02226B6C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7D7FC694" w14:textId="77777777" w:rsidR="005B69E2" w:rsidRPr="009D7EFC" w:rsidRDefault="006E626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4512</w:t>
            </w:r>
          </w:p>
        </w:tc>
      </w:tr>
      <w:tr w:rsidR="005B69E2" w:rsidRPr="009D7EFC" w14:paraId="74CF5F9D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45D1FCA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14:paraId="23D709A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 у МАОУ «СОШ № 1»</w:t>
            </w:r>
          </w:p>
        </w:tc>
        <w:tc>
          <w:tcPr>
            <w:tcW w:w="1483" w:type="pct"/>
            <w:noWrap/>
            <w:vAlign w:val="center"/>
          </w:tcPr>
          <w:p w14:paraId="0B9959B5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</w:t>
            </w:r>
            <w:r w:rsidR="006E626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Соликамск,</w:t>
            </w:r>
            <w:r w:rsidR="006E626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ул. Парижской коммуны, 28</w:t>
            </w:r>
          </w:p>
        </w:tc>
        <w:tc>
          <w:tcPr>
            <w:tcW w:w="778" w:type="pct"/>
          </w:tcPr>
          <w:p w14:paraId="15131DA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1965E358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7553</w:t>
            </w:r>
          </w:p>
        </w:tc>
      </w:tr>
      <w:tr w:rsidR="005B69E2" w:rsidRPr="009D7EFC" w14:paraId="16021F68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5293F02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14:paraId="107144EA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 у МАОУ «СОШ № 17»</w:t>
            </w:r>
          </w:p>
        </w:tc>
        <w:tc>
          <w:tcPr>
            <w:tcW w:w="1483" w:type="pct"/>
            <w:noWrap/>
            <w:vAlign w:val="center"/>
          </w:tcPr>
          <w:p w14:paraId="646D8DB0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</w:t>
            </w:r>
            <w:r w:rsidR="006E626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Северная, 31</w:t>
            </w:r>
          </w:p>
        </w:tc>
        <w:tc>
          <w:tcPr>
            <w:tcW w:w="778" w:type="pct"/>
          </w:tcPr>
          <w:p w14:paraId="59E17A1E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8" w:type="pct"/>
          </w:tcPr>
          <w:p w14:paraId="3A16C14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7553</w:t>
            </w:r>
          </w:p>
        </w:tc>
      </w:tr>
      <w:tr w:rsidR="005B69E2" w:rsidRPr="009D7EFC" w14:paraId="016AD3EB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6A7BA55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35" w:type="pct"/>
            <w:noWrap/>
            <w:vAlign w:val="center"/>
          </w:tcPr>
          <w:p w14:paraId="24838654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</w:t>
            </w:r>
          </w:p>
        </w:tc>
        <w:tc>
          <w:tcPr>
            <w:tcW w:w="1483" w:type="pct"/>
            <w:noWrap/>
            <w:vAlign w:val="center"/>
          </w:tcPr>
          <w:p w14:paraId="64C4F810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Родники, ул. Школьная, 2</w:t>
            </w:r>
          </w:p>
        </w:tc>
        <w:tc>
          <w:tcPr>
            <w:tcW w:w="778" w:type="pct"/>
          </w:tcPr>
          <w:p w14:paraId="736D7CD0" w14:textId="77777777" w:rsidR="005B69E2" w:rsidRPr="009D7EFC" w:rsidRDefault="006E626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78" w:type="pct"/>
          </w:tcPr>
          <w:p w14:paraId="4A5A3332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4500</w:t>
            </w:r>
          </w:p>
        </w:tc>
      </w:tr>
      <w:tr w:rsidR="005B69E2" w:rsidRPr="009D7EFC" w14:paraId="117481F5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7A508E2C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35" w:type="pct"/>
            <w:noWrap/>
            <w:vAlign w:val="center"/>
          </w:tcPr>
          <w:p w14:paraId="7F6B29D7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</w:t>
            </w:r>
          </w:p>
        </w:tc>
        <w:tc>
          <w:tcPr>
            <w:tcW w:w="1483" w:type="pct"/>
            <w:noWrap/>
            <w:vAlign w:val="center"/>
          </w:tcPr>
          <w:p w14:paraId="4D310C3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Городище, ул. Школьная, 1</w:t>
            </w:r>
          </w:p>
        </w:tc>
        <w:tc>
          <w:tcPr>
            <w:tcW w:w="778" w:type="pct"/>
          </w:tcPr>
          <w:p w14:paraId="6DAECEEE" w14:textId="77777777" w:rsidR="005B69E2" w:rsidRPr="009D7EFC" w:rsidRDefault="006E626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8" w:type="pct"/>
          </w:tcPr>
          <w:p w14:paraId="664573B3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4500</w:t>
            </w:r>
          </w:p>
        </w:tc>
      </w:tr>
      <w:tr w:rsidR="005B69E2" w:rsidRPr="009D7EFC" w14:paraId="7BECB5D5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DAA450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35" w:type="pct"/>
            <w:noWrap/>
            <w:vAlign w:val="center"/>
          </w:tcPr>
          <w:p w14:paraId="48262F9F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«ООШ № 4»</w:t>
            </w:r>
          </w:p>
        </w:tc>
        <w:tc>
          <w:tcPr>
            <w:tcW w:w="1483" w:type="pct"/>
            <w:noWrap/>
            <w:vAlign w:val="center"/>
          </w:tcPr>
          <w:p w14:paraId="7BFDD50E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ул. Калийная,146</w:t>
            </w:r>
          </w:p>
        </w:tc>
        <w:tc>
          <w:tcPr>
            <w:tcW w:w="778" w:type="pct"/>
          </w:tcPr>
          <w:p w14:paraId="53E3624F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553F6403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2200</w:t>
            </w:r>
          </w:p>
        </w:tc>
      </w:tr>
      <w:tr w:rsidR="005B69E2" w:rsidRPr="009D7EFC" w14:paraId="769461F3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4308980D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35" w:type="pct"/>
            <w:noWrap/>
            <w:vAlign w:val="center"/>
          </w:tcPr>
          <w:p w14:paraId="3BBE0550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7»</w:t>
            </w:r>
          </w:p>
        </w:tc>
        <w:tc>
          <w:tcPr>
            <w:tcW w:w="1483" w:type="pct"/>
            <w:noWrap/>
            <w:vAlign w:val="center"/>
          </w:tcPr>
          <w:p w14:paraId="03DE98B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ул. Цифриновича, 29</w:t>
            </w:r>
          </w:p>
        </w:tc>
        <w:tc>
          <w:tcPr>
            <w:tcW w:w="778" w:type="pct"/>
          </w:tcPr>
          <w:p w14:paraId="0D9494D9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181EF471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2560</w:t>
            </w:r>
          </w:p>
        </w:tc>
      </w:tr>
      <w:tr w:rsidR="005B69E2" w:rsidRPr="009D7EFC" w14:paraId="696953F5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57E8B6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35" w:type="pct"/>
            <w:noWrap/>
            <w:vAlign w:val="center"/>
          </w:tcPr>
          <w:p w14:paraId="52B5FBDA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12»</w:t>
            </w:r>
          </w:p>
        </w:tc>
        <w:tc>
          <w:tcPr>
            <w:tcW w:w="1483" w:type="pct"/>
            <w:noWrap/>
            <w:vAlign w:val="center"/>
          </w:tcPr>
          <w:p w14:paraId="2A8BBE73" w14:textId="77777777" w:rsidR="005B69E2" w:rsidRPr="009D7EFC" w:rsidRDefault="005B69E2" w:rsidP="00915B51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ул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179</w:t>
            </w:r>
          </w:p>
        </w:tc>
        <w:tc>
          <w:tcPr>
            <w:tcW w:w="778" w:type="pct"/>
          </w:tcPr>
          <w:p w14:paraId="4E161CF7" w14:textId="77777777" w:rsidR="005B69E2" w:rsidRPr="009D7EFC" w:rsidRDefault="00222C46" w:rsidP="00915B51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41620BBE" w14:textId="77777777" w:rsidR="005B69E2" w:rsidRPr="009D7EFC" w:rsidRDefault="00222C46" w:rsidP="00915B51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4000</w:t>
            </w:r>
          </w:p>
        </w:tc>
      </w:tr>
      <w:tr w:rsidR="005B69E2" w:rsidRPr="009D7EFC" w14:paraId="23B59B28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08C6D957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635" w:type="pct"/>
            <w:noWrap/>
            <w:vAlign w:val="center"/>
          </w:tcPr>
          <w:p w14:paraId="4F8C9155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Открытая спортивная площадка на территории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МАОУ «СОШ № 14»</w:t>
            </w:r>
          </w:p>
        </w:tc>
        <w:tc>
          <w:tcPr>
            <w:tcW w:w="1483" w:type="pct"/>
            <w:noWrap/>
            <w:vAlign w:val="center"/>
          </w:tcPr>
          <w:p w14:paraId="5EB04298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г.Соликамск,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ул. Молодежная,11 А</w:t>
            </w:r>
          </w:p>
        </w:tc>
        <w:tc>
          <w:tcPr>
            <w:tcW w:w="778" w:type="pct"/>
          </w:tcPr>
          <w:p w14:paraId="2AF79D75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78605BF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2600</w:t>
            </w:r>
          </w:p>
        </w:tc>
      </w:tr>
      <w:tr w:rsidR="005B69E2" w:rsidRPr="009D7EFC" w14:paraId="5A185756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090E0176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635" w:type="pct"/>
            <w:noWrap/>
            <w:vAlign w:val="center"/>
          </w:tcPr>
          <w:p w14:paraId="795ABA9F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15»</w:t>
            </w:r>
          </w:p>
        </w:tc>
        <w:tc>
          <w:tcPr>
            <w:tcW w:w="1483" w:type="pct"/>
            <w:noWrap/>
            <w:vAlign w:val="center"/>
          </w:tcPr>
          <w:p w14:paraId="28B64CCA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пр. Юбилейный, 49А</w:t>
            </w:r>
          </w:p>
        </w:tc>
        <w:tc>
          <w:tcPr>
            <w:tcW w:w="778" w:type="pct"/>
          </w:tcPr>
          <w:p w14:paraId="74ACB1EE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2032DB6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3000</w:t>
            </w:r>
          </w:p>
        </w:tc>
      </w:tr>
      <w:tr w:rsidR="005B69E2" w:rsidRPr="009D7EFC" w14:paraId="36EC1CDB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72DB524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35" w:type="pct"/>
            <w:noWrap/>
            <w:vAlign w:val="center"/>
          </w:tcPr>
          <w:p w14:paraId="62F1994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16»</w:t>
            </w:r>
          </w:p>
        </w:tc>
        <w:tc>
          <w:tcPr>
            <w:tcW w:w="1483" w:type="pct"/>
            <w:noWrap/>
            <w:vAlign w:val="center"/>
          </w:tcPr>
          <w:p w14:paraId="69915CD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ул. Степана Разина,12</w:t>
            </w:r>
          </w:p>
        </w:tc>
        <w:tc>
          <w:tcPr>
            <w:tcW w:w="778" w:type="pct"/>
          </w:tcPr>
          <w:p w14:paraId="08A41C46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1ADD4D53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2200</w:t>
            </w:r>
          </w:p>
        </w:tc>
      </w:tr>
      <w:tr w:rsidR="005B69E2" w:rsidRPr="009D7EFC" w14:paraId="7D07E46E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1B1BBDC6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635" w:type="pct"/>
            <w:noWrap/>
            <w:vAlign w:val="center"/>
          </w:tcPr>
          <w:p w14:paraId="124C21F6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МБОУ «Специальная (коррекционная) школа для обучающихся с ограниченными возможностями здоровья»</w:t>
            </w:r>
          </w:p>
        </w:tc>
        <w:tc>
          <w:tcPr>
            <w:tcW w:w="1483" w:type="pct"/>
            <w:noWrap/>
            <w:vAlign w:val="center"/>
          </w:tcPr>
          <w:p w14:paraId="0DBF835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Соликамск,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138</w:t>
            </w:r>
          </w:p>
        </w:tc>
        <w:tc>
          <w:tcPr>
            <w:tcW w:w="778" w:type="pct"/>
          </w:tcPr>
          <w:p w14:paraId="071EFB40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4A997AC6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900</w:t>
            </w:r>
          </w:p>
        </w:tc>
      </w:tr>
      <w:tr w:rsidR="005B69E2" w:rsidRPr="009D7EFC" w14:paraId="7A20AFE2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2D33C6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35" w:type="pct"/>
            <w:noWrap/>
            <w:vAlign w:val="center"/>
          </w:tcPr>
          <w:p w14:paraId="6CC04F25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Универсальная спортивная площадка с искусственным покрытием межшкольного стадиона</w:t>
            </w:r>
          </w:p>
        </w:tc>
        <w:tc>
          <w:tcPr>
            <w:tcW w:w="1483" w:type="pct"/>
            <w:noWrap/>
            <w:vAlign w:val="center"/>
          </w:tcPr>
          <w:p w14:paraId="28A92C96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Набережная, 169</w:t>
            </w:r>
          </w:p>
        </w:tc>
        <w:tc>
          <w:tcPr>
            <w:tcW w:w="778" w:type="pct"/>
          </w:tcPr>
          <w:p w14:paraId="7D2050ED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5BCD9D84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1620</w:t>
            </w:r>
          </w:p>
        </w:tc>
      </w:tr>
      <w:tr w:rsidR="005B69E2" w:rsidRPr="009D7EFC" w14:paraId="62045F4F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5308769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35" w:type="pct"/>
            <w:noWrap/>
            <w:vAlign w:val="center"/>
          </w:tcPr>
          <w:p w14:paraId="06BBA5FB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Универсальная спортивная площадка с искусственным покрытием межшкольного стадиона</w:t>
            </w:r>
          </w:p>
        </w:tc>
        <w:tc>
          <w:tcPr>
            <w:tcW w:w="1483" w:type="pct"/>
            <w:noWrap/>
            <w:vAlign w:val="center"/>
          </w:tcPr>
          <w:p w14:paraId="67DB3718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Тохтуева, ул. Молодежная, 5Г</w:t>
            </w:r>
          </w:p>
        </w:tc>
        <w:tc>
          <w:tcPr>
            <w:tcW w:w="778" w:type="pct"/>
          </w:tcPr>
          <w:p w14:paraId="5FDD744D" w14:textId="77777777" w:rsidR="005B69E2" w:rsidRPr="009D7EFC" w:rsidRDefault="001000B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778" w:type="pct"/>
          </w:tcPr>
          <w:p w14:paraId="4DC38CFB" w14:textId="77777777" w:rsidR="005B69E2" w:rsidRPr="009D7EFC" w:rsidRDefault="001000B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000BE">
              <w:rPr>
                <w:rFonts w:eastAsia="Times New Roman" w:cs="Times New Roman"/>
                <w:color w:val="000000"/>
                <w:sz w:val="28"/>
                <w:szCs w:val="28"/>
              </w:rPr>
              <w:t>8447,7</w:t>
            </w:r>
          </w:p>
        </w:tc>
      </w:tr>
      <w:tr w:rsidR="005B69E2" w:rsidRPr="009D7EFC" w14:paraId="051FFD09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5CC949A4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35" w:type="pct"/>
            <w:noWrap/>
            <w:vAlign w:val="center"/>
          </w:tcPr>
          <w:p w14:paraId="311B00A8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Хоккейная площадка</w:t>
            </w:r>
          </w:p>
        </w:tc>
        <w:tc>
          <w:tcPr>
            <w:tcW w:w="1483" w:type="pct"/>
            <w:noWrap/>
            <w:vAlign w:val="center"/>
          </w:tcPr>
          <w:p w14:paraId="73F4EBF8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Сильвинитовая,20 (на территории МАОУ «СОШ №9»)</w:t>
            </w:r>
          </w:p>
        </w:tc>
        <w:tc>
          <w:tcPr>
            <w:tcW w:w="778" w:type="pct"/>
          </w:tcPr>
          <w:p w14:paraId="160D791D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1DEC164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1800</w:t>
            </w:r>
          </w:p>
        </w:tc>
      </w:tr>
      <w:tr w:rsidR="005B69E2" w:rsidRPr="009D7EFC" w14:paraId="52C66FB4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73B082E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35" w:type="pct"/>
            <w:noWrap/>
            <w:vAlign w:val="center"/>
          </w:tcPr>
          <w:p w14:paraId="6EB5923E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Хоккейная площадка</w:t>
            </w:r>
          </w:p>
        </w:tc>
        <w:tc>
          <w:tcPr>
            <w:tcW w:w="1483" w:type="pct"/>
            <w:noWrap/>
            <w:vAlign w:val="center"/>
          </w:tcPr>
          <w:p w14:paraId="46B843F1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п. Тюлькино, ул. Мира, 12 (на территории МАОУ «Тохтуевская СОШ» Структурное подразделение «Тюлькинская школа»)</w:t>
            </w:r>
          </w:p>
        </w:tc>
        <w:tc>
          <w:tcPr>
            <w:tcW w:w="778" w:type="pct"/>
          </w:tcPr>
          <w:p w14:paraId="2613524A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4E489D46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1800</w:t>
            </w:r>
            <w:r w:rsidR="001000BE" w:rsidRPr="001000BE">
              <w:rPr>
                <w:rFonts w:ascii="Arial" w:hAnsi="Arial" w:cs="Arial"/>
                <w:b/>
                <w:bCs/>
                <w:color w:val="333333"/>
                <w:sz w:val="18"/>
              </w:rPr>
              <w:t> </w:t>
            </w:r>
          </w:p>
        </w:tc>
      </w:tr>
      <w:tr w:rsidR="005B69E2" w:rsidRPr="009D7EFC" w14:paraId="79F61ECC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21B82E1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1635" w:type="pct"/>
            <w:noWrap/>
            <w:vAlign w:val="center"/>
          </w:tcPr>
          <w:p w14:paraId="31CD4987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ледовая площадка</w:t>
            </w:r>
          </w:p>
        </w:tc>
        <w:tc>
          <w:tcPr>
            <w:tcW w:w="1483" w:type="pct"/>
            <w:noWrap/>
            <w:vAlign w:val="center"/>
          </w:tcPr>
          <w:p w14:paraId="2B8A8EB8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Соборная площадь</w:t>
            </w:r>
          </w:p>
        </w:tc>
        <w:tc>
          <w:tcPr>
            <w:tcW w:w="778" w:type="pct"/>
          </w:tcPr>
          <w:p w14:paraId="7D91F80A" w14:textId="77777777" w:rsidR="005B69E2" w:rsidRPr="009D7EFC" w:rsidRDefault="00FB45E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63E5979C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800</w:t>
            </w:r>
          </w:p>
        </w:tc>
      </w:tr>
      <w:tr w:rsidR="005B69E2" w:rsidRPr="009D7EFC" w14:paraId="460563E0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7208843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5" w:type="pct"/>
            <w:noWrap/>
            <w:vAlign w:val="center"/>
          </w:tcPr>
          <w:p w14:paraId="4BC5725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70BF981E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20-летия Победы,191</w:t>
            </w:r>
          </w:p>
        </w:tc>
        <w:tc>
          <w:tcPr>
            <w:tcW w:w="778" w:type="pct"/>
          </w:tcPr>
          <w:p w14:paraId="013B990F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666B8620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5B69E2" w:rsidRPr="009D7EFC" w14:paraId="16DD1D40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57D55D0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35" w:type="pct"/>
            <w:noWrap/>
            <w:vAlign w:val="center"/>
          </w:tcPr>
          <w:p w14:paraId="2F5F5294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76EFBA9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Степана Разина, 58а</w:t>
            </w:r>
          </w:p>
        </w:tc>
        <w:tc>
          <w:tcPr>
            <w:tcW w:w="778" w:type="pct"/>
          </w:tcPr>
          <w:p w14:paraId="65D680AE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71139236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5B69E2" w:rsidRPr="009D7EFC" w14:paraId="39DAB225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BB7EF00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35" w:type="pct"/>
            <w:noWrap/>
            <w:vAlign w:val="center"/>
          </w:tcPr>
          <w:p w14:paraId="1A58A92C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565EAC1D" w14:textId="77777777" w:rsidR="005B69E2" w:rsidRPr="009D7EFC" w:rsidRDefault="005B69E2" w:rsidP="006F732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Калинников парк</w:t>
            </w:r>
          </w:p>
        </w:tc>
        <w:tc>
          <w:tcPr>
            <w:tcW w:w="778" w:type="pct"/>
          </w:tcPr>
          <w:p w14:paraId="08FDB80B" w14:textId="77777777" w:rsidR="005B69E2" w:rsidRPr="009D7EFC" w:rsidRDefault="00222C46" w:rsidP="006F732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088A39DE" w14:textId="77777777" w:rsidR="005B69E2" w:rsidRPr="009D7EFC" w:rsidRDefault="00222C46" w:rsidP="006F732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5B69E2" w:rsidRPr="009D7EFC" w14:paraId="26E63AB9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15F10DA3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635" w:type="pct"/>
            <w:noWrap/>
            <w:vAlign w:val="center"/>
          </w:tcPr>
          <w:p w14:paraId="5BA4D1AC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5D0C9AC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Сильвинитовая, 22</w:t>
            </w:r>
          </w:p>
        </w:tc>
        <w:tc>
          <w:tcPr>
            <w:tcW w:w="778" w:type="pct"/>
          </w:tcPr>
          <w:p w14:paraId="479BE38C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42753E5D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5B69E2" w:rsidRPr="009D7EFC" w14:paraId="538563C7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696782E0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635" w:type="pct"/>
            <w:noWrap/>
            <w:vAlign w:val="center"/>
          </w:tcPr>
          <w:p w14:paraId="4314CA01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0F966128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Цифриновича, 31</w:t>
            </w:r>
          </w:p>
        </w:tc>
        <w:tc>
          <w:tcPr>
            <w:tcW w:w="778" w:type="pct"/>
          </w:tcPr>
          <w:p w14:paraId="1719F860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5A5A413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5B69E2" w:rsidRPr="009D7EFC" w14:paraId="1211F96A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F519FFC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35" w:type="pct"/>
            <w:noWrap/>
            <w:vAlign w:val="center"/>
          </w:tcPr>
          <w:p w14:paraId="39736675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1B2E5D2A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Кузнецова В.И.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, 15</w:t>
            </w:r>
          </w:p>
        </w:tc>
        <w:tc>
          <w:tcPr>
            <w:tcW w:w="778" w:type="pct"/>
          </w:tcPr>
          <w:p w14:paraId="5CB8D2BF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3979D5F5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5B69E2" w:rsidRPr="009D7EFC" w14:paraId="46C43FB3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569A1014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635" w:type="pct"/>
            <w:noWrap/>
            <w:vAlign w:val="center"/>
          </w:tcPr>
          <w:p w14:paraId="6F67AE6C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14:paraId="779B594C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Металлургов, 53 </w:t>
            </w:r>
          </w:p>
        </w:tc>
        <w:tc>
          <w:tcPr>
            <w:tcW w:w="778" w:type="pct"/>
          </w:tcPr>
          <w:p w14:paraId="1DBDA063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14:paraId="0EBEBF79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5B69E2" w:rsidRPr="009D7EFC" w14:paraId="71FCEA36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71CC9F73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35" w:type="pct"/>
            <w:noWrap/>
            <w:vAlign w:val="center"/>
          </w:tcPr>
          <w:p w14:paraId="520DEE6B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Футбольное поле </w:t>
            </w:r>
          </w:p>
        </w:tc>
        <w:tc>
          <w:tcPr>
            <w:tcW w:w="1483" w:type="pct"/>
            <w:noWrap/>
            <w:vAlign w:val="center"/>
          </w:tcPr>
          <w:p w14:paraId="7B807195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Культуры, 9А</w:t>
            </w:r>
          </w:p>
        </w:tc>
        <w:tc>
          <w:tcPr>
            <w:tcW w:w="778" w:type="pct"/>
          </w:tcPr>
          <w:p w14:paraId="099264DB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78" w:type="pct"/>
          </w:tcPr>
          <w:p w14:paraId="5033E59F" w14:textId="77777777"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5400</w:t>
            </w:r>
          </w:p>
        </w:tc>
      </w:tr>
      <w:tr w:rsidR="005B69E2" w:rsidRPr="009D7EFC" w14:paraId="6F3ED082" w14:textId="77777777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14:paraId="0EB21793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спортивные залы</w:t>
            </w:r>
          </w:p>
        </w:tc>
        <w:tc>
          <w:tcPr>
            <w:tcW w:w="778" w:type="pct"/>
          </w:tcPr>
          <w:p w14:paraId="613F22EA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14:paraId="4E2B53E8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222C46" w:rsidRPr="009D7EFC" w14:paraId="47CF1E5C" w14:textId="77777777" w:rsidTr="00222C46">
        <w:trPr>
          <w:trHeight w:val="553"/>
        </w:trPr>
        <w:tc>
          <w:tcPr>
            <w:tcW w:w="326" w:type="pct"/>
            <w:vMerge w:val="restart"/>
            <w:noWrap/>
            <w:vAlign w:val="center"/>
          </w:tcPr>
          <w:p w14:paraId="57D1F446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vMerge w:val="restart"/>
            <w:noWrap/>
            <w:vAlign w:val="center"/>
          </w:tcPr>
          <w:p w14:paraId="2C9514BF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МАУ ДО «Спортивная школа олимпийского резерва «Олимпиец»</w:t>
            </w:r>
          </w:p>
        </w:tc>
        <w:tc>
          <w:tcPr>
            <w:tcW w:w="1483" w:type="pct"/>
            <w:noWrap/>
            <w:vAlign w:val="center"/>
          </w:tcPr>
          <w:p w14:paraId="6E49ABC4" w14:textId="77777777" w:rsidR="00222C46" w:rsidRPr="009D7EFC" w:rsidRDefault="00222C46" w:rsidP="00222C46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Строителей, 1Г</w:t>
            </w:r>
          </w:p>
        </w:tc>
        <w:tc>
          <w:tcPr>
            <w:tcW w:w="778" w:type="pct"/>
          </w:tcPr>
          <w:p w14:paraId="1B4F69E1" w14:textId="77777777" w:rsidR="00222C46" w:rsidRPr="009D7EFC" w:rsidRDefault="00222C46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77 </w:t>
            </w:r>
            <w:r w:rsidR="001B0233">
              <w:rPr>
                <w:rFonts w:eastAsia="Times New Roman" w:cs="Times New Roman"/>
                <w:color w:val="000000"/>
                <w:sz w:val="28"/>
                <w:szCs w:val="28"/>
              </w:rPr>
              <w:t>(чел. в час)</w:t>
            </w:r>
          </w:p>
        </w:tc>
        <w:tc>
          <w:tcPr>
            <w:tcW w:w="778" w:type="pct"/>
          </w:tcPr>
          <w:p w14:paraId="509D90F6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2124,5</w:t>
            </w:r>
          </w:p>
        </w:tc>
      </w:tr>
      <w:tr w:rsidR="00222C46" w:rsidRPr="009D7EFC" w14:paraId="76135C8D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6FCC85F6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143C26B4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62A59670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Ленина, 19</w:t>
            </w:r>
          </w:p>
        </w:tc>
        <w:tc>
          <w:tcPr>
            <w:tcW w:w="778" w:type="pct"/>
          </w:tcPr>
          <w:p w14:paraId="058938BB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 (чел. в час)</w:t>
            </w:r>
          </w:p>
        </w:tc>
        <w:tc>
          <w:tcPr>
            <w:tcW w:w="778" w:type="pct"/>
          </w:tcPr>
          <w:p w14:paraId="7C5222F0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590</w:t>
            </w:r>
          </w:p>
        </w:tc>
      </w:tr>
      <w:tr w:rsidR="00222C46" w:rsidRPr="009D7EFC" w14:paraId="0882C945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5FD287BB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2AADEA2D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6CFD80A2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Коммунистическая, 1</w:t>
            </w:r>
          </w:p>
        </w:tc>
        <w:tc>
          <w:tcPr>
            <w:tcW w:w="778" w:type="pct"/>
          </w:tcPr>
          <w:p w14:paraId="543CC135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час)</w:t>
            </w:r>
          </w:p>
        </w:tc>
        <w:tc>
          <w:tcPr>
            <w:tcW w:w="778" w:type="pct"/>
          </w:tcPr>
          <w:p w14:paraId="39CCFFEC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  <w:tr w:rsidR="00222C46" w:rsidRPr="009D7EFC" w14:paraId="74D76CEB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1C7008F3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1114248D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4CCAF9A2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Калийная,146</w:t>
            </w:r>
          </w:p>
        </w:tc>
        <w:tc>
          <w:tcPr>
            <w:tcW w:w="778" w:type="pct"/>
          </w:tcPr>
          <w:p w14:paraId="21D78F79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70 (чел. в час)</w:t>
            </w:r>
          </w:p>
        </w:tc>
        <w:tc>
          <w:tcPr>
            <w:tcW w:w="778" w:type="pct"/>
          </w:tcPr>
          <w:p w14:paraId="65A7E3B4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920</w:t>
            </w:r>
          </w:p>
        </w:tc>
      </w:tr>
      <w:tr w:rsidR="00222C46" w:rsidRPr="009D7EFC" w14:paraId="36F8970A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077A6F3B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7F09E7A6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3A08B481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Цифриновича, 29</w:t>
            </w:r>
          </w:p>
        </w:tc>
        <w:tc>
          <w:tcPr>
            <w:tcW w:w="778" w:type="pct"/>
          </w:tcPr>
          <w:p w14:paraId="7B019399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 (чел. в час)</w:t>
            </w:r>
          </w:p>
        </w:tc>
        <w:tc>
          <w:tcPr>
            <w:tcW w:w="778" w:type="pct"/>
          </w:tcPr>
          <w:p w14:paraId="06885384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573</w:t>
            </w:r>
          </w:p>
        </w:tc>
      </w:tr>
      <w:tr w:rsidR="00222C46" w:rsidRPr="009D7EFC" w14:paraId="767AE79A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79C73B49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6B3A6BDC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3B48B901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Сильвинитовая, 20</w:t>
            </w:r>
          </w:p>
        </w:tc>
        <w:tc>
          <w:tcPr>
            <w:tcW w:w="778" w:type="pct"/>
          </w:tcPr>
          <w:p w14:paraId="6FEE2C5C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25 (чел. в час)</w:t>
            </w:r>
          </w:p>
        </w:tc>
        <w:tc>
          <w:tcPr>
            <w:tcW w:w="778" w:type="pct"/>
          </w:tcPr>
          <w:p w14:paraId="1F28ACD3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270</w:t>
            </w:r>
          </w:p>
        </w:tc>
      </w:tr>
      <w:tr w:rsidR="00222C46" w:rsidRPr="009D7EFC" w14:paraId="49CEB081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6413EDB0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6B9264C2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6A304EED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Культуры, 18</w:t>
            </w:r>
          </w:p>
        </w:tc>
        <w:tc>
          <w:tcPr>
            <w:tcW w:w="778" w:type="pct"/>
          </w:tcPr>
          <w:p w14:paraId="5A50BC07" w14:textId="77777777" w:rsidR="00222C46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14:paraId="664A41E4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162</w:t>
            </w:r>
          </w:p>
        </w:tc>
      </w:tr>
      <w:tr w:rsidR="00222C46" w:rsidRPr="009D7EFC" w14:paraId="383F6087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19561530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1677A17D" w14:textId="77777777"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067B0417" w14:textId="77777777"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44</w:t>
            </w:r>
          </w:p>
        </w:tc>
        <w:tc>
          <w:tcPr>
            <w:tcW w:w="778" w:type="pct"/>
          </w:tcPr>
          <w:p w14:paraId="3858AB5D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 (чел. в смену)</w:t>
            </w:r>
          </w:p>
        </w:tc>
        <w:tc>
          <w:tcPr>
            <w:tcW w:w="778" w:type="pct"/>
          </w:tcPr>
          <w:p w14:paraId="3CB2F3CA" w14:textId="77777777"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1B0233" w:rsidRPr="009D7EFC" w14:paraId="1C19022B" w14:textId="77777777" w:rsidTr="001B0233">
        <w:trPr>
          <w:trHeight w:val="835"/>
        </w:trPr>
        <w:tc>
          <w:tcPr>
            <w:tcW w:w="326" w:type="pct"/>
            <w:vMerge w:val="restart"/>
            <w:noWrap/>
            <w:vAlign w:val="center"/>
          </w:tcPr>
          <w:p w14:paraId="7266F434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vMerge w:val="restart"/>
            <w:noWrap/>
            <w:vAlign w:val="center"/>
          </w:tcPr>
          <w:p w14:paraId="72B374EF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МАУ ДО «Спортивная школа «Старт»</w:t>
            </w:r>
          </w:p>
        </w:tc>
        <w:tc>
          <w:tcPr>
            <w:tcW w:w="1483" w:type="pct"/>
            <w:noWrap/>
            <w:vAlign w:val="center"/>
          </w:tcPr>
          <w:p w14:paraId="6999F360" w14:textId="77777777" w:rsidR="001B0233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Юбилейный, 49 А</w:t>
            </w:r>
          </w:p>
        </w:tc>
        <w:tc>
          <w:tcPr>
            <w:tcW w:w="778" w:type="pct"/>
          </w:tcPr>
          <w:p w14:paraId="521AA222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14:paraId="62CAE0A5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1B0233" w:rsidRPr="009D7EFC" w14:paraId="12F89620" w14:textId="77777777" w:rsidTr="00E06B40">
        <w:trPr>
          <w:trHeight w:val="835"/>
        </w:trPr>
        <w:tc>
          <w:tcPr>
            <w:tcW w:w="326" w:type="pct"/>
            <w:vMerge/>
            <w:noWrap/>
            <w:vAlign w:val="center"/>
          </w:tcPr>
          <w:p w14:paraId="0674F880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506E07E9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28326570" w14:textId="77777777" w:rsidR="001B0233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Молодежная, 11 А</w:t>
            </w:r>
          </w:p>
          <w:p w14:paraId="306A53D4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14:paraId="7A1EB332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14:paraId="06CD7470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1B0233" w:rsidRPr="009D7EFC" w14:paraId="493237A6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65A40E42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61C3E280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32D53140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Молодежная, 11</w:t>
            </w:r>
          </w:p>
        </w:tc>
        <w:tc>
          <w:tcPr>
            <w:tcW w:w="778" w:type="pct"/>
          </w:tcPr>
          <w:p w14:paraId="37CF3B8B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14:paraId="242C0E6D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1B0233" w:rsidRPr="009D7EFC" w14:paraId="066CB3C4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268DC328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2784A5EE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26DE717B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Северная, 31</w:t>
            </w:r>
          </w:p>
        </w:tc>
        <w:tc>
          <w:tcPr>
            <w:tcW w:w="778" w:type="pct"/>
          </w:tcPr>
          <w:p w14:paraId="3EB4433E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14:paraId="248466E9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5B69E2" w:rsidRPr="009D7EFC" w14:paraId="42AB76E6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133925B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14:paraId="1269C510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Спортивный комплекс завода «Урал»</w:t>
            </w:r>
          </w:p>
        </w:tc>
        <w:tc>
          <w:tcPr>
            <w:tcW w:w="1483" w:type="pct"/>
            <w:noWrap/>
            <w:vAlign w:val="center"/>
          </w:tcPr>
          <w:p w14:paraId="7EB9C4E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Строителей, 1</w:t>
            </w:r>
          </w:p>
        </w:tc>
        <w:tc>
          <w:tcPr>
            <w:tcW w:w="778" w:type="pct"/>
          </w:tcPr>
          <w:p w14:paraId="37C31CA5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 (чел. в смену)</w:t>
            </w:r>
          </w:p>
        </w:tc>
        <w:tc>
          <w:tcPr>
            <w:tcW w:w="778" w:type="pct"/>
          </w:tcPr>
          <w:p w14:paraId="532EBA3C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</w:t>
            </w:r>
          </w:p>
        </w:tc>
      </w:tr>
      <w:tr w:rsidR="005B69E2" w:rsidRPr="009D7EFC" w14:paraId="41B30E65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46FD2CF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14:paraId="79B40B80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СКУ «Дом спорта ОАО «Соликамский магниевый завод»</w:t>
            </w:r>
          </w:p>
        </w:tc>
        <w:tc>
          <w:tcPr>
            <w:tcW w:w="1483" w:type="pct"/>
            <w:noWrap/>
            <w:vAlign w:val="center"/>
          </w:tcPr>
          <w:p w14:paraId="0B2A17AD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20-летия Победы, 87а</w:t>
            </w:r>
          </w:p>
        </w:tc>
        <w:tc>
          <w:tcPr>
            <w:tcW w:w="778" w:type="pct"/>
          </w:tcPr>
          <w:p w14:paraId="68DB0A28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 (чел. в смену)</w:t>
            </w:r>
          </w:p>
        </w:tc>
        <w:tc>
          <w:tcPr>
            <w:tcW w:w="778" w:type="pct"/>
          </w:tcPr>
          <w:p w14:paraId="36219738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</w:t>
            </w:r>
          </w:p>
        </w:tc>
      </w:tr>
      <w:tr w:rsidR="005B69E2" w:rsidRPr="009D7EFC" w14:paraId="68859797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0D3C045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14:paraId="52807585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Дом спорта «Калиец» (ПАО «Уралкалий»)</w:t>
            </w:r>
          </w:p>
        </w:tc>
        <w:tc>
          <w:tcPr>
            <w:tcW w:w="1483" w:type="pct"/>
            <w:noWrap/>
            <w:vAlign w:val="center"/>
          </w:tcPr>
          <w:p w14:paraId="2529545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70</w:t>
            </w:r>
          </w:p>
        </w:tc>
        <w:tc>
          <w:tcPr>
            <w:tcW w:w="778" w:type="pct"/>
          </w:tcPr>
          <w:p w14:paraId="3D94A1EF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 (чел. в смену)</w:t>
            </w:r>
          </w:p>
        </w:tc>
        <w:tc>
          <w:tcPr>
            <w:tcW w:w="778" w:type="pct"/>
          </w:tcPr>
          <w:p w14:paraId="0A1526FE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990</w:t>
            </w:r>
          </w:p>
        </w:tc>
      </w:tr>
      <w:tr w:rsidR="005B69E2" w:rsidRPr="009D7EFC" w14:paraId="205CD00C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68157A55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35" w:type="pct"/>
            <w:noWrap/>
            <w:vAlign w:val="center"/>
          </w:tcPr>
          <w:p w14:paraId="1B030019" w14:textId="77777777" w:rsidR="005B69E2" w:rsidRPr="009D7EFC" w:rsidRDefault="005B69E2" w:rsidP="00F80F3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МАО ДО «Спортивная школа «Физкультурно-оздоровительный центр»</w:t>
            </w:r>
          </w:p>
        </w:tc>
        <w:tc>
          <w:tcPr>
            <w:tcW w:w="1483" w:type="pct"/>
            <w:noWrap/>
            <w:vAlign w:val="center"/>
          </w:tcPr>
          <w:p w14:paraId="5D27842A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Ленина,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778" w:type="pct"/>
          </w:tcPr>
          <w:p w14:paraId="50062B3B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120 (чел. в смену)</w:t>
            </w:r>
          </w:p>
        </w:tc>
        <w:tc>
          <w:tcPr>
            <w:tcW w:w="778" w:type="pct"/>
          </w:tcPr>
          <w:p w14:paraId="17B54676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1007</w:t>
            </w:r>
          </w:p>
        </w:tc>
      </w:tr>
      <w:tr w:rsidR="005B69E2" w:rsidRPr="009D7EFC" w14:paraId="406A7111" w14:textId="77777777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14:paraId="23A61229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бассейны</w:t>
            </w:r>
          </w:p>
        </w:tc>
        <w:tc>
          <w:tcPr>
            <w:tcW w:w="778" w:type="pct"/>
          </w:tcPr>
          <w:p w14:paraId="35137268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14:paraId="4618CC8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5B69E2" w:rsidRPr="009D7EFC" w14:paraId="3BEAE2E8" w14:textId="77777777" w:rsidTr="005B69E2">
        <w:trPr>
          <w:trHeight w:val="663"/>
        </w:trPr>
        <w:tc>
          <w:tcPr>
            <w:tcW w:w="326" w:type="pct"/>
            <w:noWrap/>
            <w:vAlign w:val="center"/>
          </w:tcPr>
          <w:p w14:paraId="4E806AD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noWrap/>
            <w:vAlign w:val="center"/>
          </w:tcPr>
          <w:p w14:paraId="2F8FE039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Плавательный бассейн «Дельфин» (ПАО «Уралкалий»)</w:t>
            </w:r>
          </w:p>
        </w:tc>
        <w:tc>
          <w:tcPr>
            <w:tcW w:w="1483" w:type="pct"/>
            <w:noWrap/>
            <w:vAlign w:val="center"/>
          </w:tcPr>
          <w:p w14:paraId="3D99B8EF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85</w:t>
            </w:r>
          </w:p>
        </w:tc>
        <w:tc>
          <w:tcPr>
            <w:tcW w:w="778" w:type="pct"/>
          </w:tcPr>
          <w:p w14:paraId="4D587494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36 (чел. в смену)</w:t>
            </w:r>
          </w:p>
        </w:tc>
        <w:tc>
          <w:tcPr>
            <w:tcW w:w="778" w:type="pct"/>
          </w:tcPr>
          <w:p w14:paraId="557D1DBE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1400 (чаша 300)</w:t>
            </w:r>
          </w:p>
        </w:tc>
      </w:tr>
      <w:tr w:rsidR="005B69E2" w:rsidRPr="009D7EFC" w14:paraId="5FD59F58" w14:textId="77777777" w:rsidTr="005B69E2">
        <w:trPr>
          <w:trHeight w:val="277"/>
        </w:trPr>
        <w:tc>
          <w:tcPr>
            <w:tcW w:w="326" w:type="pct"/>
            <w:noWrap/>
            <w:vAlign w:val="center"/>
          </w:tcPr>
          <w:p w14:paraId="3D0FB2CD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noWrap/>
            <w:vAlign w:val="center"/>
          </w:tcPr>
          <w:p w14:paraId="1E4B381E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в Загородном оздоровительном центре «Чайка»</w:t>
            </w:r>
          </w:p>
        </w:tc>
        <w:tc>
          <w:tcPr>
            <w:tcW w:w="1483" w:type="pct"/>
            <w:noWrap/>
            <w:vAlign w:val="center"/>
          </w:tcPr>
          <w:p w14:paraId="46B4A1FA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д. Чашкина</w:t>
            </w:r>
          </w:p>
        </w:tc>
        <w:tc>
          <w:tcPr>
            <w:tcW w:w="778" w:type="pct"/>
          </w:tcPr>
          <w:p w14:paraId="1AB6CDD0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29 (чел. в смену)</w:t>
            </w:r>
          </w:p>
        </w:tc>
        <w:tc>
          <w:tcPr>
            <w:tcW w:w="778" w:type="pct"/>
          </w:tcPr>
          <w:p w14:paraId="72025DCE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400 (чаша 120)</w:t>
            </w:r>
          </w:p>
        </w:tc>
      </w:tr>
      <w:tr w:rsidR="005B69E2" w:rsidRPr="009D7EFC" w14:paraId="56B02C1A" w14:textId="77777777" w:rsidTr="005B69E2">
        <w:trPr>
          <w:trHeight w:val="423"/>
        </w:trPr>
        <w:tc>
          <w:tcPr>
            <w:tcW w:w="326" w:type="pct"/>
            <w:noWrap/>
            <w:vAlign w:val="center"/>
          </w:tcPr>
          <w:p w14:paraId="214EE86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14:paraId="6B35C347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МАОУ ДО ДООЦ «Лесная сказка»</w:t>
            </w:r>
          </w:p>
        </w:tc>
        <w:tc>
          <w:tcPr>
            <w:tcW w:w="1483" w:type="pct"/>
            <w:noWrap/>
            <w:vAlign w:val="center"/>
          </w:tcPr>
          <w:p w14:paraId="0891662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Тохтуева</w:t>
            </w:r>
          </w:p>
        </w:tc>
        <w:tc>
          <w:tcPr>
            <w:tcW w:w="778" w:type="pct"/>
          </w:tcPr>
          <w:p w14:paraId="4D093E56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 (чел. в смену)</w:t>
            </w:r>
          </w:p>
        </w:tc>
        <w:tc>
          <w:tcPr>
            <w:tcW w:w="778" w:type="pct"/>
          </w:tcPr>
          <w:p w14:paraId="76A9445A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 (чаша 200)</w:t>
            </w:r>
          </w:p>
        </w:tc>
      </w:tr>
      <w:tr w:rsidR="005B69E2" w:rsidRPr="009D7EFC" w14:paraId="7D76E7B9" w14:textId="77777777" w:rsidTr="005B69E2">
        <w:trPr>
          <w:trHeight w:val="557"/>
        </w:trPr>
        <w:tc>
          <w:tcPr>
            <w:tcW w:w="326" w:type="pct"/>
            <w:noWrap/>
            <w:vAlign w:val="center"/>
          </w:tcPr>
          <w:p w14:paraId="3F98C194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14:paraId="62472654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профилактория «Уральские самоцветы»</w:t>
            </w:r>
          </w:p>
        </w:tc>
        <w:tc>
          <w:tcPr>
            <w:tcW w:w="1483" w:type="pct"/>
            <w:noWrap/>
            <w:vAlign w:val="center"/>
          </w:tcPr>
          <w:p w14:paraId="5E963D01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Городище, профилакторий «Уральские самоцветы»</w:t>
            </w:r>
          </w:p>
        </w:tc>
        <w:tc>
          <w:tcPr>
            <w:tcW w:w="778" w:type="pct"/>
          </w:tcPr>
          <w:p w14:paraId="44AF3D0F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 (чел. в смену)</w:t>
            </w:r>
          </w:p>
        </w:tc>
        <w:tc>
          <w:tcPr>
            <w:tcW w:w="778" w:type="pct"/>
          </w:tcPr>
          <w:p w14:paraId="11C63F4B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500 (чаша 200)</w:t>
            </w:r>
          </w:p>
        </w:tc>
      </w:tr>
      <w:tr w:rsidR="005B69E2" w:rsidRPr="009D7EFC" w14:paraId="48D645EC" w14:textId="77777777" w:rsidTr="005B69E2">
        <w:trPr>
          <w:trHeight w:val="409"/>
        </w:trPr>
        <w:tc>
          <w:tcPr>
            <w:tcW w:w="326" w:type="pct"/>
            <w:noWrap/>
            <w:vAlign w:val="center"/>
          </w:tcPr>
          <w:p w14:paraId="55A4AF5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14:paraId="29E7CF03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МАОУДО ЦРТДЮ «Звездный»</w:t>
            </w:r>
          </w:p>
        </w:tc>
        <w:tc>
          <w:tcPr>
            <w:tcW w:w="1483" w:type="pct"/>
            <w:noWrap/>
            <w:vAlign w:val="center"/>
          </w:tcPr>
          <w:p w14:paraId="3CFD6C39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44</w:t>
            </w:r>
          </w:p>
        </w:tc>
        <w:tc>
          <w:tcPr>
            <w:tcW w:w="778" w:type="pct"/>
          </w:tcPr>
          <w:p w14:paraId="612DA125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 (чел. в смену)</w:t>
            </w:r>
          </w:p>
        </w:tc>
        <w:tc>
          <w:tcPr>
            <w:tcW w:w="778" w:type="pct"/>
          </w:tcPr>
          <w:p w14:paraId="2E8BEB7F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 (чаша 225)</w:t>
            </w:r>
          </w:p>
        </w:tc>
      </w:tr>
      <w:tr w:rsidR="005B69E2" w:rsidRPr="009D7EFC" w14:paraId="0D1B774E" w14:textId="77777777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14:paraId="5F453FF4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прочие объекты</w:t>
            </w:r>
          </w:p>
        </w:tc>
        <w:tc>
          <w:tcPr>
            <w:tcW w:w="778" w:type="pct"/>
          </w:tcPr>
          <w:p w14:paraId="7EB36FF1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14:paraId="44DA7DDE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5B69E2" w:rsidRPr="009D7EFC" w14:paraId="699A6C2E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71BCB404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noWrap/>
            <w:vAlign w:val="center"/>
          </w:tcPr>
          <w:p w14:paraId="6F52DEA2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Крытый ледовый каток с искусственным покрытием (Соль Арена)</w:t>
            </w:r>
          </w:p>
        </w:tc>
        <w:tc>
          <w:tcPr>
            <w:tcW w:w="1483" w:type="pct"/>
            <w:noWrap/>
            <w:vAlign w:val="center"/>
          </w:tcPr>
          <w:p w14:paraId="5933DD51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Профессора Преображенского, 2</w:t>
            </w:r>
          </w:p>
        </w:tc>
        <w:tc>
          <w:tcPr>
            <w:tcW w:w="778" w:type="pct"/>
          </w:tcPr>
          <w:p w14:paraId="35BE5EFE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 (чел. в смену)</w:t>
            </w:r>
          </w:p>
        </w:tc>
        <w:tc>
          <w:tcPr>
            <w:tcW w:w="778" w:type="pct"/>
          </w:tcPr>
          <w:p w14:paraId="634F05B2" w14:textId="77777777"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3300</w:t>
            </w:r>
          </w:p>
        </w:tc>
      </w:tr>
      <w:tr w:rsidR="001B0233" w:rsidRPr="009D7EFC" w14:paraId="57628E79" w14:textId="77777777" w:rsidTr="001B0233">
        <w:trPr>
          <w:trHeight w:val="553"/>
        </w:trPr>
        <w:tc>
          <w:tcPr>
            <w:tcW w:w="326" w:type="pct"/>
            <w:vMerge w:val="restart"/>
            <w:noWrap/>
            <w:vAlign w:val="center"/>
          </w:tcPr>
          <w:p w14:paraId="64351DD7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vMerge w:val="restart"/>
            <w:noWrap/>
            <w:vAlign w:val="center"/>
          </w:tcPr>
          <w:p w14:paraId="64C6A7FB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Лыжные базы МАУ ДО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«Спортивная школа олимпийского резерва «Олимпиец»</w:t>
            </w:r>
          </w:p>
        </w:tc>
        <w:tc>
          <w:tcPr>
            <w:tcW w:w="1483" w:type="pct"/>
            <w:noWrap/>
            <w:vAlign w:val="center"/>
          </w:tcPr>
          <w:p w14:paraId="34273116" w14:textId="77777777" w:rsidR="001B0233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г. Соликамск, ул.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Дубравная, 51</w:t>
            </w:r>
          </w:p>
        </w:tc>
        <w:tc>
          <w:tcPr>
            <w:tcW w:w="778" w:type="pct"/>
          </w:tcPr>
          <w:p w14:paraId="5E92D7DB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100 (чел. в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смену)</w:t>
            </w:r>
          </w:p>
        </w:tc>
        <w:tc>
          <w:tcPr>
            <w:tcW w:w="778" w:type="pct"/>
          </w:tcPr>
          <w:p w14:paraId="426FD59C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180 (</w:t>
            </w:r>
            <w:r w:rsidR="00A341F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трасса </w:t>
            </w:r>
            <w:r w:rsidR="00A341F0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 земельном участке 5000)</w:t>
            </w:r>
          </w:p>
        </w:tc>
      </w:tr>
      <w:tr w:rsidR="001B0233" w:rsidRPr="009D7EFC" w14:paraId="5D0F5D5D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7B0098C3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60F164C1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27B319F4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Юбилейный, 19Б</w:t>
            </w:r>
          </w:p>
        </w:tc>
        <w:tc>
          <w:tcPr>
            <w:tcW w:w="778" w:type="pct"/>
          </w:tcPr>
          <w:p w14:paraId="1CF77751" w14:textId="77777777"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 (чел. в смену)</w:t>
            </w:r>
          </w:p>
        </w:tc>
        <w:tc>
          <w:tcPr>
            <w:tcW w:w="778" w:type="pct"/>
          </w:tcPr>
          <w:p w14:paraId="5CA91173" w14:textId="77777777"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 (трасса на земельном участке 3000)</w:t>
            </w:r>
          </w:p>
        </w:tc>
      </w:tr>
      <w:tr w:rsidR="001B0233" w:rsidRPr="009D7EFC" w14:paraId="5076E0E4" w14:textId="77777777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14:paraId="317DAAE7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14:paraId="3D122BE5" w14:textId="77777777"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14:paraId="7D2AD112" w14:textId="77777777"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Ватутина, 57</w:t>
            </w:r>
          </w:p>
        </w:tc>
        <w:tc>
          <w:tcPr>
            <w:tcW w:w="778" w:type="pct"/>
          </w:tcPr>
          <w:p w14:paraId="6EA39A6B" w14:textId="77777777"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 (чел. в смену)</w:t>
            </w:r>
          </w:p>
        </w:tc>
        <w:tc>
          <w:tcPr>
            <w:tcW w:w="778" w:type="pct"/>
          </w:tcPr>
          <w:p w14:paraId="1567F6E1" w14:textId="77777777"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400,1</w:t>
            </w:r>
          </w:p>
        </w:tc>
      </w:tr>
      <w:tr w:rsidR="005B69E2" w:rsidRPr="009D7EFC" w14:paraId="5965DFA0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7B9E6BC8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14:paraId="0799D983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Лыжная база МАОУ «СОШ №7»</w:t>
            </w:r>
          </w:p>
        </w:tc>
        <w:tc>
          <w:tcPr>
            <w:tcW w:w="1483" w:type="pct"/>
            <w:noWrap/>
            <w:vAlign w:val="center"/>
          </w:tcPr>
          <w:p w14:paraId="343A21D3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Цифриновича, 29</w:t>
            </w:r>
          </w:p>
        </w:tc>
        <w:tc>
          <w:tcPr>
            <w:tcW w:w="778" w:type="pct"/>
          </w:tcPr>
          <w:p w14:paraId="35306E13" w14:textId="77777777"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25 (чел. в смену)</w:t>
            </w:r>
          </w:p>
        </w:tc>
        <w:tc>
          <w:tcPr>
            <w:tcW w:w="778" w:type="pct"/>
          </w:tcPr>
          <w:p w14:paraId="1DFBA140" w14:textId="77777777"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5B69E2" w:rsidRPr="009D7EFC" w14:paraId="73881AAE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3440F2FD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14:paraId="3AB6A309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Лыжная база «Калиец» (ПАО «Уралкалий»)</w:t>
            </w:r>
          </w:p>
        </w:tc>
        <w:tc>
          <w:tcPr>
            <w:tcW w:w="1483" w:type="pct"/>
            <w:noWrap/>
            <w:vAlign w:val="center"/>
          </w:tcPr>
          <w:p w14:paraId="0B9962EB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Мичурина, 1</w:t>
            </w:r>
          </w:p>
        </w:tc>
        <w:tc>
          <w:tcPr>
            <w:tcW w:w="778" w:type="pct"/>
          </w:tcPr>
          <w:p w14:paraId="16749243" w14:textId="77777777"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 (чел. в смену)</w:t>
            </w:r>
          </w:p>
        </w:tc>
        <w:tc>
          <w:tcPr>
            <w:tcW w:w="778" w:type="pct"/>
          </w:tcPr>
          <w:p w14:paraId="111BD35C" w14:textId="77777777" w:rsidR="005B69E2" w:rsidRPr="009D7EFC" w:rsidRDefault="00A341F0" w:rsidP="00A341F0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500 (трасса на земельном участке 5000)</w:t>
            </w:r>
          </w:p>
        </w:tc>
      </w:tr>
      <w:tr w:rsidR="005B69E2" w:rsidRPr="009D7EFC" w14:paraId="636FEE13" w14:textId="77777777" w:rsidTr="005B69E2">
        <w:trPr>
          <w:trHeight w:val="300"/>
        </w:trPr>
        <w:tc>
          <w:tcPr>
            <w:tcW w:w="326" w:type="pct"/>
            <w:noWrap/>
            <w:vAlign w:val="center"/>
          </w:tcPr>
          <w:p w14:paraId="47747022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14:paraId="58FEA9FB" w14:textId="77777777"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Лыжная база профилактория «Уральские самоцветы»</w:t>
            </w:r>
          </w:p>
        </w:tc>
        <w:tc>
          <w:tcPr>
            <w:tcW w:w="1483" w:type="pct"/>
            <w:noWrap/>
            <w:vAlign w:val="center"/>
          </w:tcPr>
          <w:p w14:paraId="3CCBF606" w14:textId="77777777"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Городище</w:t>
            </w:r>
          </w:p>
        </w:tc>
        <w:tc>
          <w:tcPr>
            <w:tcW w:w="778" w:type="pct"/>
          </w:tcPr>
          <w:p w14:paraId="77AA16F9" w14:textId="77777777"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 (чел. в смену)</w:t>
            </w:r>
          </w:p>
        </w:tc>
        <w:tc>
          <w:tcPr>
            <w:tcW w:w="778" w:type="pct"/>
          </w:tcPr>
          <w:p w14:paraId="534043A5" w14:textId="77777777"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</w:tbl>
    <w:p w14:paraId="580D46A3" w14:textId="77777777" w:rsidR="00434D64" w:rsidRPr="009D7EFC" w:rsidRDefault="00434D64" w:rsidP="000D0B2C">
      <w:pPr>
        <w:spacing w:before="240" w:line="360" w:lineRule="exact"/>
        <w:rPr>
          <w:rFonts w:eastAsia="Times New Roman" w:cs="Times New Roman"/>
          <w:sz w:val="28"/>
          <w:szCs w:val="28"/>
          <w:lang w:eastAsia="en-US"/>
        </w:rPr>
      </w:pPr>
      <w:r w:rsidRPr="009D7EFC">
        <w:rPr>
          <w:rFonts w:eastAsia="Times New Roman" w:cs="Times New Roman"/>
          <w:sz w:val="28"/>
          <w:szCs w:val="28"/>
          <w:lang w:eastAsia="en-US"/>
        </w:rPr>
        <w:t xml:space="preserve">В настоящее время существует ряд проблем, влияющих на развитие физической культуры и спорта в </w:t>
      </w:r>
      <w:r w:rsidR="00CD5085" w:rsidRPr="009D7EFC">
        <w:rPr>
          <w:rFonts w:eastAsia="Times New Roman" w:cs="Times New Roman"/>
          <w:sz w:val="28"/>
          <w:szCs w:val="28"/>
          <w:lang w:eastAsia="en-US"/>
        </w:rPr>
        <w:t>округе</w:t>
      </w:r>
      <w:r w:rsidRPr="009D7EFC">
        <w:rPr>
          <w:rFonts w:eastAsia="Times New Roman" w:cs="Times New Roman"/>
          <w:sz w:val="28"/>
          <w:szCs w:val="28"/>
          <w:lang w:eastAsia="en-US"/>
        </w:rPr>
        <w:t>, требующих решения, в том числе:</w:t>
      </w:r>
    </w:p>
    <w:p w14:paraId="105BBF19" w14:textId="77777777" w:rsidR="00F03DED" w:rsidRPr="009D7EFC" w:rsidRDefault="00F03DED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дефицит высококвалифицированных кадров в сфере физической культуры и спорта (а именно тренеров-преподавателей), что снижает эффективность работы и качество предоставляемых услуг;</w:t>
      </w:r>
    </w:p>
    <w:p w14:paraId="2ABEDA6E" w14:textId="77777777" w:rsidR="00F03DED" w:rsidRPr="009D7EFC" w:rsidRDefault="00F03DED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недостаточность материально-технической базы муниципальных спортивных учреждений;</w:t>
      </w:r>
    </w:p>
    <w:p w14:paraId="76CE7836" w14:textId="77777777" w:rsidR="00F03DED" w:rsidRPr="009D7EFC" w:rsidRDefault="00F03DED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недостаточное количество объектов спорта, соответствующих современным требованиям.</w:t>
      </w:r>
    </w:p>
    <w:bookmarkEnd w:id="38"/>
    <w:bookmarkEnd w:id="39"/>
    <w:bookmarkEnd w:id="40"/>
    <w:bookmarkEnd w:id="41"/>
    <w:bookmarkEnd w:id="42"/>
    <w:p w14:paraId="69E6B00B" w14:textId="77777777" w:rsidR="00CD5085" w:rsidRPr="009D7EFC" w:rsidRDefault="002936BC" w:rsidP="00A0379C">
      <w:pPr>
        <w:spacing w:line="360" w:lineRule="exact"/>
        <w:rPr>
          <w:rFonts w:cs="Times New Roman"/>
        </w:rPr>
      </w:pPr>
      <w:r w:rsidRPr="009D7EFC">
        <w:rPr>
          <w:rFonts w:cs="Times New Roman"/>
          <w:sz w:val="28"/>
          <w:szCs w:val="28"/>
        </w:rPr>
        <w:t>Помещения для физкультурных занятий и тренировок рекомендуется размещать в составе помещений общественных комплексов, а также в специально приспособленном помещении жилого или общественного здания для обеспечения наилучшей доступности</w:t>
      </w:r>
      <w:r w:rsidRPr="009D7EFC">
        <w:rPr>
          <w:rFonts w:cs="Times New Roman"/>
        </w:rPr>
        <w:t xml:space="preserve">. </w:t>
      </w:r>
    </w:p>
    <w:p w14:paraId="51FC7CB9" w14:textId="77777777" w:rsidR="00C62984" w:rsidRPr="00915B51" w:rsidRDefault="003F62E5" w:rsidP="004C31AB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43" w:name="_Toc511209107"/>
      <w:bookmarkStart w:id="44" w:name="_Toc510539143"/>
      <w:bookmarkStart w:id="45" w:name="_Toc512329054"/>
      <w:bookmarkStart w:id="46" w:name="_Toc208562486"/>
      <w:bookmarkEnd w:id="43"/>
      <w:bookmarkEnd w:id="44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lastRenderedPageBreak/>
        <w:t>2</w:t>
      </w:r>
      <w:r w:rsidR="00915B51" w:rsidRPr="00915B51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915B51" w:rsidRPr="00915B51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.5. </w:t>
      </w:r>
      <w:r w:rsidR="004E2B08" w:rsidRPr="00915B51">
        <w:rPr>
          <w:rFonts w:cs="Times New Roman"/>
          <w:b/>
          <w:i w:val="0"/>
          <w:sz w:val="28"/>
          <w:szCs w:val="28"/>
          <w:u w:val="none"/>
        </w:rPr>
        <w:t>Состояние учреждений здравоохранения</w:t>
      </w:r>
      <w:bookmarkEnd w:id="45"/>
      <w:bookmarkEnd w:id="46"/>
    </w:p>
    <w:p w14:paraId="5E49A02B" w14:textId="77777777" w:rsidR="007862B8" w:rsidRPr="009D7EFC" w:rsidRDefault="007862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Обеспечение населения качественными услугами в области здравоохранения </w:t>
      </w:r>
      <w:r w:rsidR="00D42DA1">
        <w:rPr>
          <w:sz w:val="28"/>
          <w:szCs w:val="28"/>
          <w:lang w:val="ru-RU"/>
        </w:rPr>
        <w:t>–</w:t>
      </w:r>
      <w:r w:rsidRPr="009D7EFC">
        <w:rPr>
          <w:sz w:val="28"/>
          <w:szCs w:val="28"/>
          <w:lang w:val="ru-RU"/>
        </w:rPr>
        <w:t xml:space="preserve"> одна из главнейших задач, стоящая перед </w:t>
      </w:r>
      <w:r w:rsidR="00A23899" w:rsidRPr="009D7EFC">
        <w:rPr>
          <w:sz w:val="28"/>
          <w:szCs w:val="28"/>
          <w:lang w:val="ru-RU"/>
        </w:rPr>
        <w:t>системой здравоохранения</w:t>
      </w:r>
      <w:r w:rsidRPr="009D7EFC">
        <w:rPr>
          <w:sz w:val="28"/>
          <w:szCs w:val="28"/>
          <w:lang w:val="ru-RU"/>
        </w:rPr>
        <w:t>.</w:t>
      </w:r>
    </w:p>
    <w:p w14:paraId="49927F17" w14:textId="77777777" w:rsidR="007862B8" w:rsidRPr="009D7EFC" w:rsidRDefault="007862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К основным</w:t>
      </w:r>
      <w:r w:rsidR="00D37C3D" w:rsidRPr="009D7EFC">
        <w:rPr>
          <w:sz w:val="28"/>
          <w:szCs w:val="28"/>
          <w:lang w:val="ru-RU"/>
        </w:rPr>
        <w:t>,</w:t>
      </w:r>
      <w:r w:rsidRPr="009D7EFC">
        <w:rPr>
          <w:sz w:val="28"/>
          <w:szCs w:val="28"/>
          <w:lang w:val="ru-RU"/>
        </w:rPr>
        <w:t xml:space="preserve"> необходимым населению, нормируемым объектам здравоохранения</w:t>
      </w:r>
      <w:r w:rsidR="00D37C3D" w:rsidRPr="009D7EFC">
        <w:rPr>
          <w:sz w:val="28"/>
          <w:szCs w:val="28"/>
          <w:lang w:val="ru-RU"/>
        </w:rPr>
        <w:t>,</w:t>
      </w:r>
      <w:r w:rsidRPr="009D7EFC">
        <w:rPr>
          <w:sz w:val="28"/>
          <w:szCs w:val="28"/>
          <w:lang w:val="ru-RU"/>
        </w:rPr>
        <w:t xml:space="preserve"> относятся врачебные амбулатории (повседневный уровень) и больницы (периодический уровень). </w:t>
      </w:r>
    </w:p>
    <w:p w14:paraId="14227DA9" w14:textId="77777777" w:rsidR="007862B8" w:rsidRPr="009D7EFC" w:rsidRDefault="007862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Кроме того, в структуре учреждений первого уровня обслуживания могут быть аптечные пункты и фельдшерско-акушерские пункты (</w:t>
      </w:r>
      <w:r w:rsidR="004C31AB">
        <w:rPr>
          <w:sz w:val="28"/>
          <w:szCs w:val="28"/>
          <w:lang w:val="ru-RU"/>
        </w:rPr>
        <w:t>далее –</w:t>
      </w:r>
      <w:r w:rsidR="003F62E5">
        <w:rPr>
          <w:sz w:val="28"/>
          <w:szCs w:val="28"/>
          <w:lang w:val="ru-RU"/>
        </w:rPr>
        <w:t xml:space="preserve"> </w:t>
      </w:r>
      <w:r w:rsidRPr="009D7EFC">
        <w:rPr>
          <w:sz w:val="28"/>
          <w:szCs w:val="28"/>
          <w:lang w:val="ru-RU"/>
        </w:rPr>
        <w:t>ФАП), которые должны заменять врачебные амбулатории</w:t>
      </w:r>
      <w:r w:rsidR="003F62E5">
        <w:rPr>
          <w:sz w:val="28"/>
          <w:szCs w:val="28"/>
          <w:lang w:val="ru-RU"/>
        </w:rPr>
        <w:t xml:space="preserve"> </w:t>
      </w:r>
      <w:r w:rsidRPr="009D7EFC">
        <w:rPr>
          <w:sz w:val="28"/>
          <w:szCs w:val="28"/>
          <w:lang w:val="ru-RU"/>
        </w:rPr>
        <w:t>в тех районах, где их нет.</w:t>
      </w:r>
    </w:p>
    <w:p w14:paraId="0A3B69E1" w14:textId="77777777" w:rsidR="00913B60" w:rsidRPr="009D7EFC" w:rsidRDefault="00E15CEC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На территории Соликамского округа функционируют следующие лечебно-профилактические медицинские организации:</w:t>
      </w:r>
    </w:p>
    <w:p w14:paraId="24599A08" w14:textId="77777777" w:rsidR="00F97BDD" w:rsidRPr="009D7EFC" w:rsidRDefault="00923E21" w:rsidP="000D0B2C">
      <w:pPr>
        <w:pStyle w:val="afff2"/>
        <w:spacing w:before="240" w:after="240" w:line="360" w:lineRule="exact"/>
        <w:jc w:val="right"/>
        <w:rPr>
          <w:sz w:val="28"/>
          <w:szCs w:val="28"/>
          <w:lang w:val="ru-RU"/>
        </w:rPr>
      </w:pPr>
      <w:bookmarkStart w:id="47" w:name="_Hlk204449685"/>
      <w:bookmarkStart w:id="48" w:name="_Hlk204443410"/>
      <w:r w:rsidRPr="009D7EFC">
        <w:rPr>
          <w:sz w:val="28"/>
          <w:szCs w:val="28"/>
          <w:lang w:val="ru-RU"/>
        </w:rPr>
        <w:t xml:space="preserve">Таблица </w:t>
      </w:r>
      <w:bookmarkEnd w:id="47"/>
      <w:r w:rsidR="00913B60" w:rsidRPr="009D7EFC">
        <w:rPr>
          <w:sz w:val="28"/>
          <w:szCs w:val="28"/>
          <w:lang w:val="ru-RU"/>
        </w:rPr>
        <w:t>9</w:t>
      </w:r>
    </w:p>
    <w:tbl>
      <w:tblPr>
        <w:tblStyle w:val="affff0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308"/>
        <w:gridCol w:w="2963"/>
        <w:gridCol w:w="1993"/>
        <w:gridCol w:w="1099"/>
      </w:tblGrid>
      <w:tr w:rsidR="009C6ED1" w:rsidRPr="009D7EFC" w14:paraId="39F021DA" w14:textId="77777777" w:rsidTr="00994C3A">
        <w:tc>
          <w:tcPr>
            <w:tcW w:w="491" w:type="dxa"/>
            <w:vAlign w:val="center"/>
          </w:tcPr>
          <w:p w14:paraId="1C76EEB7" w14:textId="77777777" w:rsidR="009C6ED1" w:rsidRPr="009D7EFC" w:rsidRDefault="009C6ED1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3308" w:type="dxa"/>
            <w:vAlign w:val="center"/>
          </w:tcPr>
          <w:p w14:paraId="19B092BD" w14:textId="77777777" w:rsidR="009C6ED1" w:rsidRPr="009D7EFC" w:rsidRDefault="009C6ED1" w:rsidP="000D0B2C">
            <w:pPr>
              <w:pStyle w:val="afff2"/>
              <w:spacing w:line="360" w:lineRule="exact"/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963" w:type="dxa"/>
            <w:vAlign w:val="center"/>
          </w:tcPr>
          <w:p w14:paraId="25FA0F3D" w14:textId="77777777" w:rsidR="009C6ED1" w:rsidRPr="009D7EFC" w:rsidRDefault="009C6ED1" w:rsidP="000D0B2C">
            <w:pPr>
              <w:pStyle w:val="afff2"/>
              <w:spacing w:line="360" w:lineRule="exact"/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Адрес</w:t>
            </w:r>
          </w:p>
        </w:tc>
        <w:tc>
          <w:tcPr>
            <w:tcW w:w="1993" w:type="dxa"/>
            <w:vAlign w:val="center"/>
          </w:tcPr>
          <w:p w14:paraId="052761F1" w14:textId="77777777" w:rsidR="009C6ED1" w:rsidRPr="001B5817" w:rsidRDefault="009C6ED1" w:rsidP="000D0B2C">
            <w:pPr>
              <w:pStyle w:val="afff2"/>
              <w:spacing w:line="360" w:lineRule="exact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  <w:proofErr w:type="gramStart"/>
            <w:r w:rsidRPr="00142D0A">
              <w:rPr>
                <w:bCs/>
                <w:sz w:val="28"/>
                <w:szCs w:val="28"/>
                <w:lang w:val="ru-RU"/>
              </w:rPr>
              <w:t>Емкость</w:t>
            </w:r>
            <w:r w:rsidR="0039405C" w:rsidRPr="00142D0A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3F62E5" w:rsidRPr="00142D0A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142D0A">
              <w:rPr>
                <w:bCs/>
                <w:sz w:val="28"/>
                <w:szCs w:val="28"/>
                <w:lang w:val="ru-RU"/>
              </w:rPr>
              <w:t>учреждения</w:t>
            </w:r>
            <w:proofErr w:type="gramEnd"/>
            <w:r w:rsidR="001B5817" w:rsidRPr="00142D0A">
              <w:rPr>
                <w:bCs/>
                <w:sz w:val="28"/>
                <w:szCs w:val="28"/>
                <w:lang w:val="ru-RU"/>
              </w:rPr>
              <w:t>,</w:t>
            </w:r>
            <w:r w:rsidR="001B5817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046C73">
              <w:rPr>
                <w:bCs/>
                <w:sz w:val="28"/>
                <w:szCs w:val="28"/>
                <w:lang w:val="ru-RU"/>
              </w:rPr>
              <w:t>посещений в смену</w:t>
            </w:r>
            <w:r w:rsidR="00232DAA">
              <w:rPr>
                <w:bCs/>
                <w:sz w:val="28"/>
                <w:szCs w:val="28"/>
                <w:lang w:val="ru-RU"/>
              </w:rPr>
              <w:t>/</w:t>
            </w:r>
            <w:proofErr w:type="gramStart"/>
            <w:r w:rsidR="00232DAA">
              <w:rPr>
                <w:bCs/>
                <w:sz w:val="28"/>
                <w:szCs w:val="28"/>
                <w:lang w:val="ru-RU"/>
              </w:rPr>
              <w:t>койко-место</w:t>
            </w:r>
            <w:proofErr w:type="gramEnd"/>
          </w:p>
        </w:tc>
        <w:tc>
          <w:tcPr>
            <w:tcW w:w="1099" w:type="dxa"/>
            <w:vAlign w:val="center"/>
          </w:tcPr>
          <w:p w14:paraId="52E518AA" w14:textId="77777777" w:rsidR="009C6ED1" w:rsidRPr="009D7EFC" w:rsidRDefault="00851783" w:rsidP="000D0B2C">
            <w:pPr>
              <w:pStyle w:val="afff2"/>
              <w:spacing w:line="360" w:lineRule="exact"/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Год</w:t>
            </w:r>
            <w:r w:rsidR="003F62E5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9D7EFC">
              <w:rPr>
                <w:bCs/>
                <w:sz w:val="28"/>
                <w:szCs w:val="28"/>
              </w:rPr>
              <w:t>ввода в экспл.</w:t>
            </w:r>
          </w:p>
        </w:tc>
      </w:tr>
      <w:tr w:rsidR="00851783" w:rsidRPr="009D7EFC" w14:paraId="1B406810" w14:textId="77777777" w:rsidTr="00994C3A">
        <w:tc>
          <w:tcPr>
            <w:tcW w:w="491" w:type="dxa"/>
            <w:vAlign w:val="center"/>
          </w:tcPr>
          <w:p w14:paraId="4C4F77D8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</w:p>
        </w:tc>
        <w:tc>
          <w:tcPr>
            <w:tcW w:w="3308" w:type="dxa"/>
          </w:tcPr>
          <w:p w14:paraId="1FB57688" w14:textId="77777777"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bookmarkStart w:id="49" w:name="_Hlk204448711"/>
            <w:r w:rsidRPr="009D7EFC">
              <w:rPr>
                <w:sz w:val="28"/>
                <w:szCs w:val="28"/>
                <w:lang w:val="ru-RU"/>
              </w:rPr>
              <w:t>ГБУЗ ПК «Городская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</w:t>
            </w:r>
            <w:bookmarkEnd w:id="49"/>
          </w:p>
        </w:tc>
        <w:tc>
          <w:tcPr>
            <w:tcW w:w="2963" w:type="dxa"/>
            <w:vAlign w:val="center"/>
          </w:tcPr>
          <w:p w14:paraId="0F9109D0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Молодежная, 16</w:t>
            </w:r>
          </w:p>
        </w:tc>
        <w:tc>
          <w:tcPr>
            <w:tcW w:w="1993" w:type="dxa"/>
            <w:vAlign w:val="center"/>
          </w:tcPr>
          <w:p w14:paraId="4A323233" w14:textId="77777777" w:rsidR="00851783" w:rsidRPr="009D7EFC" w:rsidRDefault="00564899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307</w:t>
            </w:r>
            <w:r w:rsidR="00232DAA">
              <w:rPr>
                <w:sz w:val="28"/>
                <w:szCs w:val="28"/>
                <w:lang w:val="ru-RU"/>
              </w:rPr>
              <w:t>/148</w:t>
            </w:r>
          </w:p>
        </w:tc>
        <w:tc>
          <w:tcPr>
            <w:tcW w:w="1099" w:type="dxa"/>
            <w:vAlign w:val="center"/>
          </w:tcPr>
          <w:p w14:paraId="02BCACDE" w14:textId="77777777" w:rsidR="00851783" w:rsidRPr="009D7EFC" w:rsidRDefault="00564899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1980</w:t>
            </w:r>
          </w:p>
        </w:tc>
      </w:tr>
      <w:tr w:rsidR="00851783" w:rsidRPr="009D7EFC" w14:paraId="12EDCCCA" w14:textId="77777777" w:rsidTr="00994C3A">
        <w:tc>
          <w:tcPr>
            <w:tcW w:w="491" w:type="dxa"/>
            <w:vAlign w:val="center"/>
          </w:tcPr>
          <w:p w14:paraId="10E4F620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</w:t>
            </w:r>
          </w:p>
        </w:tc>
        <w:tc>
          <w:tcPr>
            <w:tcW w:w="3308" w:type="dxa"/>
            <w:vAlign w:val="center"/>
          </w:tcPr>
          <w:p w14:paraId="3AC2D89B" w14:textId="77777777"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«Городская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</w:t>
            </w:r>
          </w:p>
        </w:tc>
        <w:tc>
          <w:tcPr>
            <w:tcW w:w="2963" w:type="dxa"/>
            <w:vAlign w:val="center"/>
          </w:tcPr>
          <w:p w14:paraId="5FFC87E0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bookmarkStart w:id="50" w:name="_Hlk207884022"/>
            <w:r w:rsidRPr="009D7EFC">
              <w:rPr>
                <w:sz w:val="28"/>
                <w:szCs w:val="28"/>
                <w:lang w:val="ru-RU"/>
              </w:rPr>
              <w:t xml:space="preserve">20-летия </w:t>
            </w:r>
            <w:bookmarkEnd w:id="50"/>
            <w:r w:rsidRPr="009D7EFC">
              <w:rPr>
                <w:sz w:val="28"/>
                <w:szCs w:val="28"/>
                <w:lang w:val="ru-RU"/>
              </w:rPr>
              <w:t>Победы, 10</w:t>
            </w:r>
          </w:p>
        </w:tc>
        <w:tc>
          <w:tcPr>
            <w:tcW w:w="1993" w:type="dxa"/>
            <w:vAlign w:val="center"/>
          </w:tcPr>
          <w:p w14:paraId="75F586D8" w14:textId="77777777" w:rsidR="00851783" w:rsidRPr="009D7EFC" w:rsidRDefault="00232DAA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254/</w:t>
            </w:r>
            <w:r w:rsidR="00851783" w:rsidRPr="009D7EFC">
              <w:rPr>
                <w:sz w:val="28"/>
                <w:szCs w:val="28"/>
              </w:rPr>
              <w:t>153</w:t>
            </w:r>
          </w:p>
        </w:tc>
        <w:tc>
          <w:tcPr>
            <w:tcW w:w="1099" w:type="dxa"/>
            <w:vAlign w:val="center"/>
          </w:tcPr>
          <w:p w14:paraId="674310F1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1985</w:t>
            </w:r>
          </w:p>
        </w:tc>
      </w:tr>
      <w:tr w:rsidR="00851783" w:rsidRPr="009D7EFC" w14:paraId="1BD9AC01" w14:textId="77777777" w:rsidTr="00994C3A">
        <w:tc>
          <w:tcPr>
            <w:tcW w:w="491" w:type="dxa"/>
            <w:vAlign w:val="center"/>
          </w:tcPr>
          <w:p w14:paraId="47D60FB0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3</w:t>
            </w:r>
          </w:p>
        </w:tc>
        <w:tc>
          <w:tcPr>
            <w:tcW w:w="3308" w:type="dxa"/>
            <w:vAlign w:val="center"/>
          </w:tcPr>
          <w:p w14:paraId="7A24B684" w14:textId="77777777"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«Городская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Соликамск», Родильный дом</w:t>
            </w:r>
          </w:p>
        </w:tc>
        <w:tc>
          <w:tcPr>
            <w:tcW w:w="2963" w:type="dxa"/>
            <w:vAlign w:val="center"/>
          </w:tcPr>
          <w:p w14:paraId="6D7ACF26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Клары Цеткин, 18</w:t>
            </w:r>
          </w:p>
        </w:tc>
        <w:tc>
          <w:tcPr>
            <w:tcW w:w="1993" w:type="dxa"/>
            <w:vAlign w:val="center"/>
          </w:tcPr>
          <w:p w14:paraId="1B69E5E9" w14:textId="77777777" w:rsidR="00851783" w:rsidRPr="009D7EFC" w:rsidRDefault="00232DAA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140/</w:t>
            </w:r>
            <w:r w:rsidR="00851783" w:rsidRPr="009D7EFC">
              <w:rPr>
                <w:sz w:val="28"/>
                <w:szCs w:val="28"/>
              </w:rPr>
              <w:t>64</w:t>
            </w:r>
          </w:p>
        </w:tc>
        <w:tc>
          <w:tcPr>
            <w:tcW w:w="1099" w:type="dxa"/>
            <w:vAlign w:val="center"/>
          </w:tcPr>
          <w:p w14:paraId="48A5CDEC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1994</w:t>
            </w:r>
          </w:p>
        </w:tc>
      </w:tr>
      <w:tr w:rsidR="00417272" w:rsidRPr="009D7EFC" w14:paraId="3D4FB79A" w14:textId="77777777" w:rsidTr="00417272">
        <w:trPr>
          <w:trHeight w:val="923"/>
        </w:trPr>
        <w:tc>
          <w:tcPr>
            <w:tcW w:w="491" w:type="dxa"/>
            <w:vMerge w:val="restart"/>
            <w:vAlign w:val="center"/>
          </w:tcPr>
          <w:p w14:paraId="08A870F7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4</w:t>
            </w:r>
          </w:p>
        </w:tc>
        <w:tc>
          <w:tcPr>
            <w:tcW w:w="3308" w:type="dxa"/>
            <w:vMerge w:val="restart"/>
            <w:vAlign w:val="center"/>
          </w:tcPr>
          <w:p w14:paraId="41027BF6" w14:textId="77777777" w:rsidR="00417272" w:rsidRPr="009D7EFC" w:rsidRDefault="00417272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«Городская детская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</w:t>
            </w:r>
          </w:p>
        </w:tc>
        <w:tc>
          <w:tcPr>
            <w:tcW w:w="2963" w:type="dxa"/>
            <w:vAlign w:val="center"/>
          </w:tcPr>
          <w:p w14:paraId="175A6A1B" w14:textId="77777777" w:rsidR="00417272" w:rsidRPr="009D7EFC" w:rsidRDefault="00417272" w:rsidP="00F371B6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 xml:space="preserve">Клары Цеткин, 20б; </w:t>
            </w:r>
          </w:p>
          <w:p w14:paraId="02A54A34" w14:textId="77777777" w:rsidR="00417272" w:rsidRPr="009D7EFC" w:rsidRDefault="00417272" w:rsidP="00417272">
            <w:pPr>
              <w:pStyle w:val="afff2"/>
              <w:spacing w:line="240" w:lineRule="exact"/>
              <w:ind w:firstLine="0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993" w:type="dxa"/>
            <w:vAlign w:val="center"/>
          </w:tcPr>
          <w:p w14:paraId="1A1C6FCE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0/</w:t>
            </w:r>
            <w:r w:rsidRPr="009D7EFC">
              <w:rPr>
                <w:sz w:val="28"/>
                <w:szCs w:val="28"/>
                <w:lang w:val="ru-RU"/>
              </w:rPr>
              <w:t xml:space="preserve">86 круглосуточных + </w:t>
            </w:r>
            <w:proofErr w:type="gramStart"/>
            <w:r w:rsidRPr="009D7EFC">
              <w:rPr>
                <w:sz w:val="28"/>
                <w:szCs w:val="28"/>
                <w:lang w:val="ru-RU"/>
              </w:rPr>
              <w:t>28 дневной</w:t>
            </w:r>
            <w:proofErr w:type="gramEnd"/>
            <w:r w:rsidRPr="009D7EFC">
              <w:rPr>
                <w:sz w:val="28"/>
                <w:szCs w:val="28"/>
                <w:lang w:val="ru-RU"/>
              </w:rPr>
              <w:t xml:space="preserve"> стационар</w:t>
            </w:r>
          </w:p>
          <w:p w14:paraId="4FF9ED2E" w14:textId="77777777"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1099" w:type="dxa"/>
            <w:vAlign w:val="center"/>
          </w:tcPr>
          <w:p w14:paraId="420CE929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200</w:t>
            </w:r>
            <w:r w:rsidRPr="009D7EFC">
              <w:rPr>
                <w:sz w:val="28"/>
                <w:szCs w:val="28"/>
                <w:lang w:val="ru-RU"/>
              </w:rPr>
              <w:t>2</w:t>
            </w:r>
          </w:p>
          <w:p w14:paraId="04598F82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</w:p>
          <w:p w14:paraId="7AE317E2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bCs/>
                <w:iCs/>
                <w:sz w:val="28"/>
                <w:szCs w:val="28"/>
                <w:lang w:val="ru-RU"/>
              </w:rPr>
            </w:pPr>
          </w:p>
          <w:p w14:paraId="75183900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bCs/>
                <w:iCs/>
                <w:sz w:val="28"/>
                <w:szCs w:val="28"/>
                <w:lang w:val="ru-RU"/>
              </w:rPr>
            </w:pPr>
          </w:p>
        </w:tc>
      </w:tr>
      <w:tr w:rsidR="00417272" w:rsidRPr="009D7EFC" w14:paraId="49B32414" w14:textId="77777777" w:rsidTr="00994C3A">
        <w:trPr>
          <w:trHeight w:val="921"/>
        </w:trPr>
        <w:tc>
          <w:tcPr>
            <w:tcW w:w="491" w:type="dxa"/>
            <w:vMerge/>
            <w:vAlign w:val="center"/>
          </w:tcPr>
          <w:p w14:paraId="36435980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3308" w:type="dxa"/>
            <w:vMerge/>
            <w:vAlign w:val="center"/>
          </w:tcPr>
          <w:p w14:paraId="50CD5313" w14:textId="77777777" w:rsidR="00417272" w:rsidRPr="009D7EFC" w:rsidRDefault="00417272" w:rsidP="000D0B2C">
            <w:pPr>
              <w:pStyle w:val="afff2"/>
              <w:spacing w:line="360" w:lineRule="exact"/>
              <w:ind w:firstLine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2963" w:type="dxa"/>
            <w:vAlign w:val="center"/>
          </w:tcPr>
          <w:p w14:paraId="6FF8D5FE" w14:textId="77777777" w:rsidR="00417272" w:rsidRPr="009D7EFC" w:rsidRDefault="00417272" w:rsidP="00417272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 Соликамск, ул. Клары Цеткин, 20б/1;</w:t>
            </w:r>
          </w:p>
          <w:p w14:paraId="3836662A" w14:textId="77777777" w:rsidR="00417272" w:rsidRPr="009D7EFC" w:rsidRDefault="00417272" w:rsidP="00F371B6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1993" w:type="dxa"/>
            <w:vAlign w:val="center"/>
          </w:tcPr>
          <w:p w14:paraId="19FA1A86" w14:textId="77777777"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200/0</w:t>
            </w:r>
          </w:p>
          <w:p w14:paraId="2AD8422D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1099" w:type="dxa"/>
            <w:vAlign w:val="center"/>
          </w:tcPr>
          <w:p w14:paraId="456F745D" w14:textId="77777777"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bCs/>
                <w:iCs/>
                <w:sz w:val="28"/>
                <w:szCs w:val="28"/>
                <w:lang w:val="ru-RU"/>
              </w:rPr>
            </w:pPr>
            <w:r w:rsidRPr="009D7EFC">
              <w:rPr>
                <w:bCs/>
                <w:iCs/>
                <w:sz w:val="28"/>
                <w:szCs w:val="28"/>
                <w:lang w:val="ru-RU"/>
              </w:rPr>
              <w:t>2019</w:t>
            </w:r>
          </w:p>
          <w:p w14:paraId="5FD00094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</w:p>
        </w:tc>
      </w:tr>
      <w:tr w:rsidR="00417272" w:rsidRPr="009D7EFC" w14:paraId="021D415C" w14:textId="77777777" w:rsidTr="00994C3A">
        <w:trPr>
          <w:trHeight w:val="921"/>
        </w:trPr>
        <w:tc>
          <w:tcPr>
            <w:tcW w:w="491" w:type="dxa"/>
            <w:vMerge/>
            <w:vAlign w:val="center"/>
          </w:tcPr>
          <w:p w14:paraId="787BE5D5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3308" w:type="dxa"/>
            <w:vMerge/>
            <w:vAlign w:val="center"/>
          </w:tcPr>
          <w:p w14:paraId="442D2306" w14:textId="77777777" w:rsidR="00417272" w:rsidRPr="009D7EFC" w:rsidRDefault="00417272" w:rsidP="000D0B2C">
            <w:pPr>
              <w:pStyle w:val="afff2"/>
              <w:spacing w:line="360" w:lineRule="exact"/>
              <w:ind w:firstLine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2963" w:type="dxa"/>
            <w:vAlign w:val="center"/>
          </w:tcPr>
          <w:p w14:paraId="12A586C2" w14:textId="77777777" w:rsidR="00417272" w:rsidRPr="009D7EFC" w:rsidRDefault="00417272" w:rsidP="00F371B6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 xml:space="preserve">г. Соликамск, ул. </w:t>
            </w:r>
            <w:r w:rsidRPr="009D7EFC">
              <w:rPr>
                <w:sz w:val="28"/>
                <w:szCs w:val="28"/>
              </w:rPr>
              <w:t>Северная, 43</w:t>
            </w:r>
          </w:p>
        </w:tc>
        <w:tc>
          <w:tcPr>
            <w:tcW w:w="1993" w:type="dxa"/>
            <w:vAlign w:val="center"/>
          </w:tcPr>
          <w:p w14:paraId="732F7154" w14:textId="77777777"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 xml:space="preserve">46 </w:t>
            </w:r>
            <w:r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14:paraId="7E1B8DD6" w14:textId="77777777"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  <w:r w:rsidRPr="009D7EFC">
              <w:rPr>
                <w:bCs/>
                <w:iCs/>
                <w:sz w:val="28"/>
                <w:szCs w:val="28"/>
                <w:lang w:val="ru-RU"/>
              </w:rPr>
              <w:t>1971</w:t>
            </w:r>
          </w:p>
        </w:tc>
      </w:tr>
      <w:tr w:rsidR="00851783" w:rsidRPr="009D7EFC" w14:paraId="27D85744" w14:textId="77777777" w:rsidTr="00994C3A">
        <w:tc>
          <w:tcPr>
            <w:tcW w:w="491" w:type="dxa"/>
            <w:vAlign w:val="center"/>
          </w:tcPr>
          <w:p w14:paraId="37610837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5</w:t>
            </w:r>
          </w:p>
        </w:tc>
        <w:tc>
          <w:tcPr>
            <w:tcW w:w="3308" w:type="dxa"/>
            <w:vAlign w:val="center"/>
          </w:tcPr>
          <w:p w14:paraId="2084FCC1" w14:textId="77777777"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«Краевой клинический кожно-</w:t>
            </w:r>
            <w:r w:rsidRPr="009D7EFC">
              <w:rPr>
                <w:sz w:val="28"/>
                <w:szCs w:val="28"/>
                <w:lang w:val="ru-RU"/>
              </w:rPr>
              <w:lastRenderedPageBreak/>
              <w:t>венерологический диспансер» в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</w:t>
            </w:r>
          </w:p>
        </w:tc>
        <w:tc>
          <w:tcPr>
            <w:tcW w:w="2963" w:type="dxa"/>
            <w:vAlign w:val="center"/>
          </w:tcPr>
          <w:p w14:paraId="28E12945" w14:textId="77777777" w:rsidR="00851783" w:rsidRPr="009D7EFC" w:rsidRDefault="00851783" w:rsidP="00252887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lastRenderedPageBreak/>
              <w:t>г.Соликамск, ул. Калийная, 175</w:t>
            </w:r>
          </w:p>
        </w:tc>
        <w:tc>
          <w:tcPr>
            <w:tcW w:w="1993" w:type="dxa"/>
            <w:vAlign w:val="center"/>
          </w:tcPr>
          <w:p w14:paraId="60F8F589" w14:textId="77777777" w:rsidR="00851783" w:rsidRPr="009D7EFC" w:rsidRDefault="00417272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0/</w:t>
            </w:r>
            <w:r w:rsidR="00851783" w:rsidRPr="009D7EFC">
              <w:rPr>
                <w:sz w:val="28"/>
                <w:szCs w:val="28"/>
              </w:rPr>
              <w:t>22</w:t>
            </w:r>
          </w:p>
        </w:tc>
        <w:tc>
          <w:tcPr>
            <w:tcW w:w="1099" w:type="dxa"/>
            <w:vAlign w:val="center"/>
          </w:tcPr>
          <w:p w14:paraId="49F06ED2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1953</w:t>
            </w:r>
          </w:p>
        </w:tc>
      </w:tr>
      <w:tr w:rsidR="00851783" w:rsidRPr="009D7EFC" w14:paraId="2E1182AC" w14:textId="77777777" w:rsidTr="00994C3A">
        <w:tc>
          <w:tcPr>
            <w:tcW w:w="491" w:type="dxa"/>
            <w:vAlign w:val="center"/>
          </w:tcPr>
          <w:p w14:paraId="3198918A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6</w:t>
            </w:r>
          </w:p>
        </w:tc>
        <w:tc>
          <w:tcPr>
            <w:tcW w:w="3308" w:type="dxa"/>
            <w:vAlign w:val="center"/>
          </w:tcPr>
          <w:p w14:paraId="451419B3" w14:textId="77777777"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«Краевой клинический кожно-венерологический диспансер» в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 (поликлиника, встроенная)</w:t>
            </w:r>
          </w:p>
        </w:tc>
        <w:tc>
          <w:tcPr>
            <w:tcW w:w="2963" w:type="dxa"/>
            <w:vAlign w:val="center"/>
          </w:tcPr>
          <w:p w14:paraId="2F2AB534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Володарского, 11</w:t>
            </w:r>
          </w:p>
        </w:tc>
        <w:tc>
          <w:tcPr>
            <w:tcW w:w="1993" w:type="dxa"/>
            <w:vAlign w:val="center"/>
          </w:tcPr>
          <w:p w14:paraId="1476692E" w14:textId="77777777" w:rsidR="00851783" w:rsidRPr="00417272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59</w:t>
            </w:r>
            <w:r w:rsidR="00417272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14:paraId="1DADC2A9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1987</w:t>
            </w:r>
          </w:p>
        </w:tc>
      </w:tr>
      <w:tr w:rsidR="00851783" w:rsidRPr="009D7EFC" w14:paraId="195721EF" w14:textId="77777777" w:rsidTr="00994C3A">
        <w:tc>
          <w:tcPr>
            <w:tcW w:w="491" w:type="dxa"/>
            <w:vAlign w:val="center"/>
          </w:tcPr>
          <w:p w14:paraId="70CEB994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7</w:t>
            </w:r>
          </w:p>
        </w:tc>
        <w:tc>
          <w:tcPr>
            <w:tcW w:w="3308" w:type="dxa"/>
            <w:vAlign w:val="center"/>
          </w:tcPr>
          <w:p w14:paraId="45B24C57" w14:textId="77777777"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«Центр медицинской профилактики»</w:t>
            </w:r>
          </w:p>
        </w:tc>
        <w:tc>
          <w:tcPr>
            <w:tcW w:w="2963" w:type="dxa"/>
            <w:vAlign w:val="center"/>
          </w:tcPr>
          <w:p w14:paraId="64277CE5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Молодежная, 16</w:t>
            </w:r>
          </w:p>
        </w:tc>
        <w:tc>
          <w:tcPr>
            <w:tcW w:w="1993" w:type="dxa"/>
            <w:vAlign w:val="center"/>
          </w:tcPr>
          <w:p w14:paraId="59EF4E7B" w14:textId="77777777" w:rsidR="00851783" w:rsidRPr="00417272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30</w:t>
            </w:r>
            <w:r w:rsidR="00417272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14:paraId="4CA2B719" w14:textId="77777777"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1980</w:t>
            </w:r>
          </w:p>
        </w:tc>
      </w:tr>
      <w:tr w:rsidR="00174030" w:rsidRPr="009D7EFC" w14:paraId="3748172D" w14:textId="77777777" w:rsidTr="00994C3A">
        <w:tc>
          <w:tcPr>
            <w:tcW w:w="491" w:type="dxa"/>
            <w:vAlign w:val="center"/>
          </w:tcPr>
          <w:p w14:paraId="3EBD9E39" w14:textId="77777777" w:rsidR="00174030" w:rsidRPr="00F94E81" w:rsidRDefault="00F94E81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308" w:type="dxa"/>
            <w:vAlign w:val="center"/>
          </w:tcPr>
          <w:p w14:paraId="0B6BC6BA" w14:textId="77777777" w:rsidR="00174030" w:rsidRPr="009D7EFC" w:rsidRDefault="00174030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«Стоматологическая поликлиника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Соликамска»</w:t>
            </w:r>
          </w:p>
        </w:tc>
        <w:tc>
          <w:tcPr>
            <w:tcW w:w="2963" w:type="dxa"/>
            <w:vAlign w:val="center"/>
          </w:tcPr>
          <w:p w14:paraId="40B39521" w14:textId="77777777" w:rsidR="00174030" w:rsidRPr="009D7EFC" w:rsidRDefault="00174030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Северная,13</w:t>
            </w:r>
          </w:p>
        </w:tc>
        <w:tc>
          <w:tcPr>
            <w:tcW w:w="1993" w:type="dxa"/>
            <w:vAlign w:val="center"/>
          </w:tcPr>
          <w:p w14:paraId="446CD85F" w14:textId="77777777" w:rsidR="00174030" w:rsidRPr="00142D0A" w:rsidRDefault="00174030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357</w:t>
            </w:r>
            <w:r w:rsidR="00142D0A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14:paraId="1EB595FF" w14:textId="77777777" w:rsidR="00174030" w:rsidRPr="009D7EFC" w:rsidRDefault="00174030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1985</w:t>
            </w:r>
          </w:p>
        </w:tc>
      </w:tr>
      <w:tr w:rsidR="002851FA" w:rsidRPr="009D7EFC" w14:paraId="650186F1" w14:textId="77777777" w:rsidTr="00994C3A">
        <w:tc>
          <w:tcPr>
            <w:tcW w:w="491" w:type="dxa"/>
            <w:vAlign w:val="center"/>
          </w:tcPr>
          <w:p w14:paraId="63ADF462" w14:textId="77777777" w:rsidR="002851FA" w:rsidRPr="00F94E81" w:rsidRDefault="00F94E81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308" w:type="dxa"/>
            <w:vAlign w:val="center"/>
          </w:tcPr>
          <w:p w14:paraId="2385480B" w14:textId="77777777"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«Стоматологическая поликлиника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Соликамска»</w:t>
            </w:r>
          </w:p>
        </w:tc>
        <w:tc>
          <w:tcPr>
            <w:tcW w:w="2963" w:type="dxa"/>
            <w:vAlign w:val="center"/>
          </w:tcPr>
          <w:p w14:paraId="4B298BD0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251F17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251F17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r w:rsidR="00251F17" w:rsidRPr="00251F17">
              <w:rPr>
                <w:sz w:val="28"/>
                <w:szCs w:val="28"/>
                <w:lang w:val="ru-RU"/>
              </w:rPr>
              <w:t>Кузнецова В.И.</w:t>
            </w:r>
            <w:r w:rsidRPr="00251F17">
              <w:rPr>
                <w:sz w:val="28"/>
                <w:szCs w:val="28"/>
                <w:lang w:val="ru-RU"/>
              </w:rPr>
              <w:t>, 6</w:t>
            </w:r>
          </w:p>
        </w:tc>
        <w:tc>
          <w:tcPr>
            <w:tcW w:w="1993" w:type="dxa"/>
            <w:vAlign w:val="center"/>
          </w:tcPr>
          <w:p w14:paraId="13E57EC9" w14:textId="77777777" w:rsidR="002851FA" w:rsidRPr="00142D0A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71</w:t>
            </w:r>
            <w:r w:rsidR="00142D0A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14:paraId="663D9ECA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1987</w:t>
            </w:r>
          </w:p>
        </w:tc>
      </w:tr>
      <w:tr w:rsidR="002851FA" w:rsidRPr="009D7EFC" w14:paraId="76B19E5D" w14:textId="77777777" w:rsidTr="00994C3A">
        <w:tc>
          <w:tcPr>
            <w:tcW w:w="491" w:type="dxa"/>
            <w:vAlign w:val="center"/>
          </w:tcPr>
          <w:p w14:paraId="06A2CA68" w14:textId="77777777"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308" w:type="dxa"/>
            <w:vAlign w:val="center"/>
          </w:tcPr>
          <w:p w14:paraId="2E3BBF1D" w14:textId="77777777"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proofErr w:type="gramStart"/>
            <w:r w:rsidRPr="009D7EFC">
              <w:rPr>
                <w:sz w:val="28"/>
                <w:szCs w:val="28"/>
              </w:rPr>
              <w:t xml:space="preserve">Поликлиника </w:t>
            </w:r>
            <w:r w:rsidR="003F62E5">
              <w:rPr>
                <w:sz w:val="28"/>
                <w:szCs w:val="28"/>
                <w:lang w:val="ru-RU"/>
              </w:rPr>
              <w:t xml:space="preserve"> </w:t>
            </w:r>
            <w:r w:rsidRPr="009D7EFC">
              <w:rPr>
                <w:sz w:val="28"/>
                <w:szCs w:val="28"/>
              </w:rPr>
              <w:t>АО</w:t>
            </w:r>
            <w:proofErr w:type="gramEnd"/>
            <w:r w:rsidRPr="009D7EFC">
              <w:rPr>
                <w:sz w:val="28"/>
                <w:szCs w:val="28"/>
              </w:rPr>
              <w:t> «Соликамскбумпром»</w:t>
            </w:r>
          </w:p>
        </w:tc>
        <w:tc>
          <w:tcPr>
            <w:tcW w:w="2963" w:type="dxa"/>
            <w:vAlign w:val="center"/>
          </w:tcPr>
          <w:p w14:paraId="451F9261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</w:t>
            </w:r>
            <w:r w:rsidR="00252887">
              <w:rPr>
                <w:sz w:val="28"/>
                <w:szCs w:val="28"/>
              </w:rPr>
              <w:t> Соликамск, ул. Коммунистическа</w:t>
            </w:r>
            <w:r w:rsidR="00252887">
              <w:rPr>
                <w:sz w:val="28"/>
                <w:szCs w:val="28"/>
                <w:lang w:val="ru-RU"/>
              </w:rPr>
              <w:t>я</w:t>
            </w:r>
            <w:r w:rsidRPr="009D7EFC">
              <w:rPr>
                <w:sz w:val="28"/>
                <w:szCs w:val="28"/>
              </w:rPr>
              <w:t>, 21</w:t>
            </w:r>
          </w:p>
        </w:tc>
        <w:tc>
          <w:tcPr>
            <w:tcW w:w="1993" w:type="dxa"/>
            <w:vAlign w:val="center"/>
          </w:tcPr>
          <w:p w14:paraId="673F5AB8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14:paraId="048829A0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  <w:tr w:rsidR="002851FA" w:rsidRPr="009D7EFC" w14:paraId="6EA708C6" w14:textId="77777777" w:rsidTr="00994C3A">
        <w:tc>
          <w:tcPr>
            <w:tcW w:w="491" w:type="dxa"/>
            <w:vAlign w:val="center"/>
          </w:tcPr>
          <w:p w14:paraId="17153B51" w14:textId="77777777"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308" w:type="dxa"/>
            <w:vAlign w:val="center"/>
          </w:tcPr>
          <w:p w14:paraId="24914AB3" w14:textId="77777777"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Филиал Больницы №4 ФКУЗ МСЧ-59 ФСИН России</w:t>
            </w:r>
          </w:p>
        </w:tc>
        <w:tc>
          <w:tcPr>
            <w:tcW w:w="2963" w:type="dxa"/>
            <w:vAlign w:val="center"/>
          </w:tcPr>
          <w:p w14:paraId="74EB784F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Набережная, 123</w:t>
            </w:r>
          </w:p>
        </w:tc>
        <w:tc>
          <w:tcPr>
            <w:tcW w:w="1993" w:type="dxa"/>
            <w:vAlign w:val="center"/>
          </w:tcPr>
          <w:p w14:paraId="08737340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14:paraId="50191E2A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  <w:tr w:rsidR="002851FA" w:rsidRPr="009D7EFC" w14:paraId="5ED1B3EB" w14:textId="77777777" w:rsidTr="00994C3A">
        <w:tc>
          <w:tcPr>
            <w:tcW w:w="491" w:type="dxa"/>
            <w:vAlign w:val="center"/>
          </w:tcPr>
          <w:p w14:paraId="190873C4" w14:textId="77777777"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308" w:type="dxa"/>
            <w:vAlign w:val="center"/>
          </w:tcPr>
          <w:p w14:paraId="744DE5F7" w14:textId="77777777"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Филиал Медицинской части №11 ФКУЗ МСЧ-59 ФСИН России</w:t>
            </w:r>
          </w:p>
        </w:tc>
        <w:tc>
          <w:tcPr>
            <w:tcW w:w="2963" w:type="dxa"/>
            <w:vAlign w:val="center"/>
          </w:tcPr>
          <w:p w14:paraId="6B7C24AC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Карналлитовая, 98</w:t>
            </w:r>
          </w:p>
        </w:tc>
        <w:tc>
          <w:tcPr>
            <w:tcW w:w="1993" w:type="dxa"/>
            <w:vAlign w:val="center"/>
          </w:tcPr>
          <w:p w14:paraId="1497C2B6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14:paraId="1D158D12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  <w:tr w:rsidR="002851FA" w:rsidRPr="009D7EFC" w14:paraId="1E76A49F" w14:textId="77777777" w:rsidTr="00994C3A">
        <w:tc>
          <w:tcPr>
            <w:tcW w:w="491" w:type="dxa"/>
            <w:vAlign w:val="center"/>
          </w:tcPr>
          <w:p w14:paraId="2DF02A0B" w14:textId="77777777"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308" w:type="dxa"/>
            <w:vAlign w:val="center"/>
          </w:tcPr>
          <w:p w14:paraId="7189C282" w14:textId="77777777"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Филиал Туберкулезной больницы №2 ФКУЗ МСЧ-59 ФСИН России</w:t>
            </w:r>
          </w:p>
        </w:tc>
        <w:tc>
          <w:tcPr>
            <w:tcW w:w="2963" w:type="dxa"/>
            <w:vAlign w:val="center"/>
          </w:tcPr>
          <w:p w14:paraId="4CF7DF40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п.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Нижнее Мошево, ул.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Ковалева, 4а</w:t>
            </w:r>
          </w:p>
        </w:tc>
        <w:tc>
          <w:tcPr>
            <w:tcW w:w="1993" w:type="dxa"/>
            <w:vAlign w:val="center"/>
          </w:tcPr>
          <w:p w14:paraId="5C3C74FD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14:paraId="1660E67A" w14:textId="77777777"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</w:tbl>
    <w:bookmarkEnd w:id="48"/>
    <w:p w14:paraId="48963A7B" w14:textId="77777777" w:rsidR="00AB1BD7" w:rsidRPr="009D7EFC" w:rsidRDefault="00AB1BD7" w:rsidP="000D0B2C">
      <w:pPr>
        <w:pStyle w:val="afff2"/>
        <w:spacing w:before="240"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На территории Соликамского округа находятся врачебные амбулатории и фельдшерско-акушерский пункты ГБУЗ ПК «Городская больница г. Соликамск», которые оказывают медицинскую помощь сельскому населению. В состав сельского врачебного участка входит врачебная амбулатория, фельдшерско-акушерские пункты, расположенные на территории участка. Данные комплексы лечебно-профилактических учреждений расположены:</w:t>
      </w:r>
    </w:p>
    <w:p w14:paraId="464E6EE7" w14:textId="77777777" w:rsidR="00981D18" w:rsidRPr="009D7EFC" w:rsidRDefault="00AB1BD7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lastRenderedPageBreak/>
        <w:t>ФАП:</w:t>
      </w:r>
      <w:r w:rsidR="003F62E5">
        <w:rPr>
          <w:sz w:val="28"/>
          <w:szCs w:val="28"/>
          <w:lang w:val="ru-RU"/>
        </w:rPr>
        <w:t xml:space="preserve"> </w:t>
      </w:r>
      <w:r w:rsidRPr="009D7EFC">
        <w:rPr>
          <w:sz w:val="28"/>
          <w:szCs w:val="28"/>
          <w:lang w:val="ru-RU"/>
        </w:rPr>
        <w:t>п</w:t>
      </w:r>
      <w:r w:rsidR="00347BE7" w:rsidRPr="009D7EFC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>Усов</w:t>
      </w:r>
      <w:r w:rsidRPr="009D7EFC">
        <w:rPr>
          <w:sz w:val="28"/>
          <w:szCs w:val="28"/>
          <w:lang w:val="ru-RU"/>
        </w:rPr>
        <w:t>ский</w:t>
      </w:r>
      <w:r w:rsidR="00780ECB" w:rsidRPr="009D7EFC">
        <w:rPr>
          <w:sz w:val="28"/>
          <w:szCs w:val="28"/>
          <w:lang w:val="ru-RU"/>
        </w:rPr>
        <w:t xml:space="preserve">; </w:t>
      </w:r>
      <w:r w:rsidR="001A5794" w:rsidRPr="009D7EFC">
        <w:rPr>
          <w:sz w:val="28"/>
          <w:szCs w:val="28"/>
          <w:lang w:val="ru-RU"/>
        </w:rPr>
        <w:t>д</w:t>
      </w:r>
      <w:r w:rsidR="00174030" w:rsidRPr="009D7EFC">
        <w:rPr>
          <w:sz w:val="28"/>
          <w:szCs w:val="28"/>
          <w:lang w:val="ru-RU"/>
        </w:rPr>
        <w:t>. Вильва,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Культуры, 4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с. Жуланово, ул</w:t>
      </w:r>
      <w:r w:rsidR="00252887">
        <w:rPr>
          <w:sz w:val="28"/>
          <w:szCs w:val="28"/>
          <w:lang w:val="ru-RU"/>
        </w:rPr>
        <w:t xml:space="preserve">. </w:t>
      </w:r>
      <w:r w:rsidR="00174030" w:rsidRPr="009D7EFC">
        <w:rPr>
          <w:sz w:val="28"/>
          <w:szCs w:val="28"/>
          <w:lang w:val="ru-RU"/>
        </w:rPr>
        <w:t xml:space="preserve">Культуры, </w:t>
      </w:r>
      <w:r w:rsidR="00981D18" w:rsidRPr="009D7EFC">
        <w:rPr>
          <w:sz w:val="28"/>
          <w:szCs w:val="28"/>
          <w:lang w:val="ru-RU"/>
        </w:rPr>
        <w:t>25а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Басим,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Культуры, </w:t>
      </w:r>
      <w:r w:rsidR="00981D18" w:rsidRPr="009D7EFC">
        <w:rPr>
          <w:sz w:val="28"/>
          <w:szCs w:val="28"/>
          <w:lang w:val="ru-RU"/>
        </w:rPr>
        <w:t>3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Красный Берег,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Гагарина, </w:t>
      </w:r>
      <w:r w:rsidR="00981D18" w:rsidRPr="009D7EFC">
        <w:rPr>
          <w:sz w:val="28"/>
          <w:szCs w:val="28"/>
          <w:lang w:val="ru-RU"/>
        </w:rPr>
        <w:t>3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Сим, ул</w:t>
      </w:r>
      <w:r w:rsidR="00252887">
        <w:rPr>
          <w:sz w:val="28"/>
          <w:szCs w:val="28"/>
          <w:lang w:val="ru-RU"/>
        </w:rPr>
        <w:t>.</w:t>
      </w:r>
      <w:r w:rsidR="003F62E5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Молодежная</w:t>
      </w:r>
      <w:r w:rsidR="00174030" w:rsidRPr="009D7EFC">
        <w:rPr>
          <w:sz w:val="28"/>
          <w:szCs w:val="28"/>
          <w:lang w:val="ru-RU"/>
        </w:rPr>
        <w:t xml:space="preserve">, </w:t>
      </w:r>
      <w:r w:rsidR="00981D18" w:rsidRPr="009D7EFC">
        <w:rPr>
          <w:sz w:val="28"/>
          <w:szCs w:val="28"/>
          <w:lang w:val="ru-RU"/>
        </w:rPr>
        <w:t>7</w:t>
      </w:r>
      <w:r w:rsidR="00B722F6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с. Касиб,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Набережная, </w:t>
      </w:r>
      <w:r w:rsidR="00981D18" w:rsidRPr="009D7EFC">
        <w:rPr>
          <w:sz w:val="28"/>
          <w:szCs w:val="28"/>
          <w:lang w:val="ru-RU"/>
        </w:rPr>
        <w:t>24</w:t>
      </w:r>
      <w:r w:rsidR="00B722F6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Черное,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Мира, 19</w:t>
      </w:r>
      <w:r w:rsidR="0039405C">
        <w:rPr>
          <w:sz w:val="28"/>
          <w:szCs w:val="28"/>
          <w:lang w:val="ru-RU"/>
        </w:rPr>
        <w:t xml:space="preserve"> а</w:t>
      </w:r>
      <w:r w:rsidR="00B722F6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с. Осокино, ул</w:t>
      </w:r>
      <w:r w:rsidR="00252887">
        <w:rPr>
          <w:sz w:val="28"/>
          <w:szCs w:val="28"/>
          <w:lang w:val="ru-RU"/>
        </w:rPr>
        <w:t>.</w:t>
      </w:r>
      <w:r w:rsidR="00981D18" w:rsidRPr="009D7EFC">
        <w:rPr>
          <w:sz w:val="28"/>
          <w:szCs w:val="28"/>
          <w:lang w:val="ru-RU"/>
        </w:rPr>
        <w:t>Центральная з/у д. 1</w:t>
      </w:r>
      <w:r w:rsidR="0039405C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а</w:t>
      </w:r>
      <w:r w:rsidR="00B722F6" w:rsidRPr="009D7EFC">
        <w:rPr>
          <w:sz w:val="28"/>
          <w:szCs w:val="28"/>
          <w:lang w:val="ru-RU"/>
        </w:rPr>
        <w:t xml:space="preserve">; </w:t>
      </w:r>
      <w:r w:rsidR="00981D18" w:rsidRPr="009D7EFC">
        <w:rPr>
          <w:sz w:val="28"/>
          <w:szCs w:val="28"/>
          <w:lang w:val="ru-RU"/>
        </w:rPr>
        <w:t>с. Городище, ул</w:t>
      </w:r>
      <w:r w:rsidR="00252887">
        <w:rPr>
          <w:sz w:val="28"/>
          <w:szCs w:val="28"/>
          <w:lang w:val="ru-RU"/>
        </w:rPr>
        <w:t>.</w:t>
      </w:r>
      <w:r w:rsidR="00981D18" w:rsidRPr="009D7EFC">
        <w:rPr>
          <w:sz w:val="28"/>
          <w:szCs w:val="28"/>
          <w:lang w:val="ru-RU"/>
        </w:rPr>
        <w:t xml:space="preserve"> Набережная, 4</w:t>
      </w:r>
      <w:r w:rsidR="00B722F6" w:rsidRPr="009D7EFC">
        <w:rPr>
          <w:sz w:val="28"/>
          <w:szCs w:val="28"/>
          <w:lang w:val="ru-RU"/>
        </w:rPr>
        <w:t>;</w:t>
      </w:r>
      <w:r w:rsidR="003F62E5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п. Затон, ул</w:t>
      </w:r>
      <w:r w:rsidR="00252887">
        <w:rPr>
          <w:sz w:val="28"/>
          <w:szCs w:val="28"/>
          <w:lang w:val="ru-RU"/>
        </w:rPr>
        <w:t>.</w:t>
      </w:r>
      <w:r w:rsidR="003F62E5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Советская, 4</w:t>
      </w:r>
      <w:r w:rsidR="00B722F6" w:rsidRPr="009D7EFC">
        <w:rPr>
          <w:sz w:val="28"/>
          <w:szCs w:val="28"/>
          <w:lang w:val="ru-RU"/>
        </w:rPr>
        <w:t>.</w:t>
      </w:r>
    </w:p>
    <w:p w14:paraId="4A01752D" w14:textId="77777777" w:rsidR="00A23899" w:rsidRPr="009D7EFC" w:rsidRDefault="00A23899" w:rsidP="00A0379C">
      <w:pPr>
        <w:pStyle w:val="afff2"/>
        <w:spacing w:line="360" w:lineRule="exact"/>
        <w:ind w:firstLine="708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Врачебные амбулатории</w:t>
      </w:r>
      <w:r w:rsidR="006E7592" w:rsidRPr="009D7EFC">
        <w:rPr>
          <w:sz w:val="28"/>
          <w:szCs w:val="28"/>
          <w:lang w:val="ru-RU"/>
        </w:rPr>
        <w:t xml:space="preserve">: </w:t>
      </w:r>
      <w:r w:rsidR="00981D18" w:rsidRPr="009D7EFC">
        <w:rPr>
          <w:sz w:val="28"/>
          <w:szCs w:val="28"/>
          <w:lang w:val="ru-RU"/>
        </w:rPr>
        <w:t>с.</w:t>
      </w:r>
      <w:r w:rsidR="003F62E5">
        <w:rPr>
          <w:sz w:val="28"/>
          <w:szCs w:val="28"/>
          <w:lang w:val="ru-RU"/>
        </w:rPr>
        <w:t xml:space="preserve"> </w:t>
      </w:r>
      <w:r w:rsidR="006E7592" w:rsidRPr="009D7EFC">
        <w:rPr>
          <w:sz w:val="28"/>
          <w:szCs w:val="28"/>
          <w:lang w:val="ru-RU"/>
        </w:rPr>
        <w:t>Половодово, ул</w:t>
      </w:r>
      <w:r w:rsidR="00252887">
        <w:rPr>
          <w:sz w:val="28"/>
          <w:szCs w:val="28"/>
          <w:lang w:val="ru-RU"/>
        </w:rPr>
        <w:t>.</w:t>
      </w:r>
      <w:r w:rsidR="006E7592" w:rsidRPr="009D7EFC">
        <w:rPr>
          <w:sz w:val="28"/>
          <w:szCs w:val="28"/>
          <w:lang w:val="ru-RU"/>
        </w:rPr>
        <w:t xml:space="preserve"> Школьная, 14; </w:t>
      </w:r>
      <w:r w:rsidR="00981D18" w:rsidRPr="009D7EFC">
        <w:rPr>
          <w:sz w:val="28"/>
          <w:szCs w:val="28"/>
          <w:lang w:val="ru-RU"/>
        </w:rPr>
        <w:t>с. Тохтуев</w:t>
      </w:r>
      <w:r w:rsidR="001A5794" w:rsidRPr="009D7EFC">
        <w:rPr>
          <w:sz w:val="28"/>
          <w:szCs w:val="28"/>
          <w:lang w:val="ru-RU"/>
        </w:rPr>
        <w:t>а</w:t>
      </w:r>
      <w:r w:rsidR="00817275" w:rsidRPr="009D7EFC">
        <w:rPr>
          <w:sz w:val="28"/>
          <w:szCs w:val="28"/>
          <w:lang w:val="ru-RU"/>
        </w:rPr>
        <w:t>, ул</w:t>
      </w:r>
      <w:r w:rsidR="00252887">
        <w:rPr>
          <w:sz w:val="28"/>
          <w:szCs w:val="28"/>
          <w:lang w:val="ru-RU"/>
        </w:rPr>
        <w:t>.</w:t>
      </w:r>
      <w:r w:rsidR="00817275" w:rsidRPr="009D7EFC">
        <w:rPr>
          <w:sz w:val="28"/>
          <w:szCs w:val="28"/>
          <w:lang w:val="ru-RU"/>
        </w:rPr>
        <w:t xml:space="preserve"> Молодежная, 4; п. Тюлькино, ул</w:t>
      </w:r>
      <w:r w:rsidR="00252887">
        <w:rPr>
          <w:sz w:val="28"/>
          <w:szCs w:val="28"/>
          <w:lang w:val="ru-RU"/>
        </w:rPr>
        <w:t>.</w:t>
      </w:r>
      <w:r w:rsidR="00817275" w:rsidRPr="009D7EFC">
        <w:rPr>
          <w:sz w:val="28"/>
          <w:szCs w:val="28"/>
          <w:lang w:val="ru-RU"/>
        </w:rPr>
        <w:t xml:space="preserve"> Лесная, 2</w:t>
      </w:r>
      <w:r w:rsidR="0039405C">
        <w:rPr>
          <w:sz w:val="28"/>
          <w:szCs w:val="28"/>
          <w:lang w:val="ru-RU"/>
        </w:rPr>
        <w:t xml:space="preserve"> </w:t>
      </w:r>
      <w:r w:rsidR="00817275" w:rsidRPr="009D7EFC">
        <w:rPr>
          <w:sz w:val="28"/>
          <w:szCs w:val="28"/>
          <w:lang w:val="ru-RU"/>
        </w:rPr>
        <w:t>а; с. Р</w:t>
      </w:r>
      <w:r w:rsidRPr="009D7EFC">
        <w:rPr>
          <w:sz w:val="28"/>
          <w:szCs w:val="28"/>
          <w:lang w:val="ru-RU"/>
        </w:rPr>
        <w:t>одники, ул</w:t>
      </w:r>
      <w:r w:rsidR="00252887">
        <w:rPr>
          <w:sz w:val="28"/>
          <w:szCs w:val="28"/>
          <w:lang w:val="ru-RU"/>
        </w:rPr>
        <w:t xml:space="preserve">. </w:t>
      </w:r>
      <w:r w:rsidRPr="009D7EFC">
        <w:rPr>
          <w:sz w:val="28"/>
          <w:szCs w:val="28"/>
          <w:lang w:val="ru-RU"/>
        </w:rPr>
        <w:t>Школьная, 4.</w:t>
      </w:r>
    </w:p>
    <w:p w14:paraId="34F91059" w14:textId="77777777" w:rsidR="00347BE7" w:rsidRPr="009D7EFC" w:rsidRDefault="00347BE7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Перечисленные сельские врачебные </w:t>
      </w:r>
      <w:r w:rsidR="00A23899" w:rsidRPr="009D7EFC">
        <w:rPr>
          <w:sz w:val="28"/>
          <w:szCs w:val="28"/>
          <w:lang w:val="ru-RU"/>
        </w:rPr>
        <w:t>амбулатории, ФАПы</w:t>
      </w:r>
      <w:r w:rsidRPr="009D7EFC">
        <w:rPr>
          <w:sz w:val="28"/>
          <w:szCs w:val="28"/>
          <w:lang w:val="ru-RU"/>
        </w:rPr>
        <w:t xml:space="preserve"> включают в себя кабинет фельдшера, смотровой кабинет, процедурный кабинет.</w:t>
      </w:r>
    </w:p>
    <w:p w14:paraId="51F4E75E" w14:textId="77777777"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Также деятельность в области здравоохранения и оказания амбулаторно-поликлинической помощи осуществляет частная организация – фельдшерский здравпункт СКРУ-2 г. Соликамск ООО «Поликлиника АЦЗ».</w:t>
      </w:r>
    </w:p>
    <w:p w14:paraId="3B5CF477" w14:textId="77777777"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В Соликамском округе имеется подразделение скорой медицинской помощи в г. Соликамск – ГБУЗ ПК «Станция скорой медицинской помощи г. Соликамска» (г. Соликамск, ул. Молодежная, 12).</w:t>
      </w:r>
    </w:p>
    <w:p w14:paraId="781B419C" w14:textId="77777777" w:rsidR="007E470E" w:rsidRPr="009D7EFC" w:rsidRDefault="007E470E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Деятельность медицинских работников направлена на сохранение и повышение доступности и качества медицинской помощи, выявления заболеваний на ранних стадиях развития, снижения заболеваемости с врем</w:t>
      </w:r>
      <w:r w:rsidR="00A23899" w:rsidRPr="009D7EFC">
        <w:rPr>
          <w:sz w:val="28"/>
          <w:szCs w:val="28"/>
          <w:lang w:val="ru-RU"/>
        </w:rPr>
        <w:t>енной утратой трудоспособности</w:t>
      </w:r>
      <w:r w:rsidRPr="009D7EFC">
        <w:rPr>
          <w:sz w:val="28"/>
          <w:szCs w:val="28"/>
          <w:lang w:val="ru-RU"/>
        </w:rPr>
        <w:t xml:space="preserve">, увеличение продолжительности жизни населения. </w:t>
      </w:r>
    </w:p>
    <w:p w14:paraId="48B0E958" w14:textId="77777777"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В муниципальном округе функционирует </w:t>
      </w:r>
      <w:r w:rsidR="007E470E" w:rsidRPr="009D7EFC">
        <w:rPr>
          <w:sz w:val="28"/>
          <w:szCs w:val="28"/>
          <w:lang w:val="ru-RU"/>
        </w:rPr>
        <w:t>подразделение</w:t>
      </w:r>
      <w:r w:rsidRPr="009D7EFC">
        <w:rPr>
          <w:sz w:val="28"/>
          <w:szCs w:val="28"/>
          <w:lang w:val="ru-RU"/>
        </w:rPr>
        <w:t xml:space="preserve"> ГБУЗ ПК «Пермский краевой центр дезинфектологии»</w:t>
      </w:r>
      <w:r w:rsidR="00A23899" w:rsidRPr="009D7EFC">
        <w:rPr>
          <w:sz w:val="28"/>
          <w:szCs w:val="28"/>
          <w:lang w:val="ru-RU"/>
        </w:rPr>
        <w:t xml:space="preserve"> (г. Соликамск, ул. Кирова, 1), которое </w:t>
      </w:r>
      <w:r w:rsidRPr="009D7EFC">
        <w:rPr>
          <w:sz w:val="28"/>
          <w:szCs w:val="28"/>
          <w:lang w:val="ru-RU"/>
        </w:rPr>
        <w:t>оказывает услуги по организации и проведению заключительной и камерной дезинфекции, дезинсекции, дератизации в очагах инфекционных и паразитарных заболеваний и в условиях чрезвычайной ситуации.</w:t>
      </w:r>
    </w:p>
    <w:p w14:paraId="45F4AF8F" w14:textId="77777777"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Кроме этого, в округе действует Северный филиал Федерального бюджетного учреждения здравоохранения «Центр гигиены и эпидемиологии в Пермском крае» (г. Соликамск, ул. Кирова, 1)</w:t>
      </w:r>
      <w:r w:rsidR="004C31AB">
        <w:rPr>
          <w:sz w:val="28"/>
          <w:szCs w:val="28"/>
          <w:lang w:val="ru-RU"/>
        </w:rPr>
        <w:t xml:space="preserve"> (далее –</w:t>
      </w:r>
      <w:r w:rsidR="00A23899" w:rsidRPr="009D7EFC">
        <w:rPr>
          <w:sz w:val="28"/>
          <w:szCs w:val="28"/>
          <w:lang w:val="ru-RU"/>
        </w:rPr>
        <w:t xml:space="preserve"> филиал)</w:t>
      </w:r>
      <w:r w:rsidRPr="009D7EFC">
        <w:rPr>
          <w:sz w:val="28"/>
          <w:szCs w:val="28"/>
          <w:lang w:val="ru-RU"/>
        </w:rPr>
        <w:t>. Сотрудниками филиала обеспечивается деятельность территориального отдела Роспотребнадзора, оказываются услуги предприятиям, организациям и частным лицам по проведению санитарно-эпидемиологических экспертиз, лабораторно-инструментальных исследований объектов внешней среды, продуктов питания, воды, атмосферного воздуха, воздуха рабочей зоны и другие. В состав филиала входят эпидемиологический отдел, отделения гигиены питания, коммунальной гигиены, отделения гигиены детей и подростков, гигиены труда. Лабораторная служба представлена бактериологической и санитарно-гигиенической лабораториями.</w:t>
      </w:r>
    </w:p>
    <w:p w14:paraId="56FFCB94" w14:textId="77777777"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Количество аптек в </w:t>
      </w:r>
      <w:r w:rsidR="002851FA" w:rsidRPr="009D7EFC">
        <w:rPr>
          <w:sz w:val="28"/>
          <w:szCs w:val="28"/>
          <w:lang w:val="ru-RU"/>
        </w:rPr>
        <w:t>муниципальном</w:t>
      </w:r>
      <w:r w:rsidRPr="009D7EFC">
        <w:rPr>
          <w:sz w:val="28"/>
          <w:szCs w:val="28"/>
          <w:lang w:val="ru-RU"/>
        </w:rPr>
        <w:t xml:space="preserve"> округе превышает требуемое количество по нормативу. Всего в </w:t>
      </w:r>
      <w:r w:rsidR="00F70240" w:rsidRPr="009D7EFC">
        <w:rPr>
          <w:sz w:val="28"/>
          <w:szCs w:val="28"/>
          <w:lang w:val="ru-RU"/>
        </w:rPr>
        <w:t xml:space="preserve">муниципальном </w:t>
      </w:r>
      <w:r w:rsidRPr="009D7EFC">
        <w:rPr>
          <w:sz w:val="28"/>
          <w:szCs w:val="28"/>
          <w:lang w:val="ru-RU"/>
        </w:rPr>
        <w:t xml:space="preserve">округе расположено 57 аптек и аптечных магазинов на 3,1 тыс. кв. м площади, а также 17 аптечных пунктов (киосков). Имеются отдаленные населенные пункты без аптек и аптечных </w:t>
      </w:r>
      <w:r w:rsidRPr="009D7EFC">
        <w:rPr>
          <w:sz w:val="28"/>
          <w:szCs w:val="28"/>
          <w:lang w:val="ru-RU"/>
        </w:rPr>
        <w:lastRenderedPageBreak/>
        <w:t>киосков, где медикаменты реализуются (или должны реализовываться) в сельских врачебных амбулаториях (СВА) или фельдшерско-акушерских пунктах.</w:t>
      </w:r>
    </w:p>
    <w:p w14:paraId="2E31C34F" w14:textId="77777777"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Строительство новых модульных ФАПов повысит уровень доступности системы здравоохранения, позволит улучшить качество и условия предоставления услуг, что</w:t>
      </w:r>
      <w:r w:rsidR="00252887">
        <w:rPr>
          <w:sz w:val="28"/>
          <w:szCs w:val="28"/>
          <w:lang w:val="ru-RU"/>
        </w:rPr>
        <w:t xml:space="preserve">, </w:t>
      </w:r>
      <w:r w:rsidRPr="009D7EFC">
        <w:rPr>
          <w:sz w:val="28"/>
          <w:szCs w:val="28"/>
          <w:lang w:val="ru-RU"/>
        </w:rPr>
        <w:t>в конечном счете</w:t>
      </w:r>
      <w:r w:rsidR="00252887">
        <w:rPr>
          <w:sz w:val="28"/>
          <w:szCs w:val="28"/>
          <w:lang w:val="ru-RU"/>
        </w:rPr>
        <w:t>,</w:t>
      </w:r>
      <w:r w:rsidRPr="009D7EFC">
        <w:rPr>
          <w:sz w:val="28"/>
          <w:szCs w:val="28"/>
          <w:lang w:val="ru-RU"/>
        </w:rPr>
        <w:t xml:space="preserve"> отразится на улучшении здоровья и снижении смертности, позволит замедлить механический отток населения.</w:t>
      </w:r>
    </w:p>
    <w:p w14:paraId="461E7FAC" w14:textId="77777777"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Новые объекты здравоохранения в </w:t>
      </w:r>
      <w:r w:rsidR="001A5794" w:rsidRPr="009D7EFC">
        <w:rPr>
          <w:sz w:val="28"/>
          <w:szCs w:val="28"/>
          <w:lang w:val="ru-RU"/>
        </w:rPr>
        <w:t xml:space="preserve">Соликамском округе </w:t>
      </w:r>
      <w:r w:rsidRPr="009D7EFC">
        <w:rPr>
          <w:sz w:val="28"/>
          <w:szCs w:val="28"/>
          <w:lang w:val="ru-RU"/>
        </w:rPr>
        <w:t>усилят его позиции как медицинского центра, повысят качество предоставляемых услуг и доступность медицины.</w:t>
      </w:r>
    </w:p>
    <w:p w14:paraId="1B14B863" w14:textId="77777777"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Увеличение мощности станции скорой медицинской помощи создаст условия для более оперативного оказания экстренной медицинской помощи в отдаленных территориях округа. Это позволит снизить уровень смертности, связанный с несвоевременным оказанием реанимационных мероприятий.</w:t>
      </w:r>
    </w:p>
    <w:p w14:paraId="04F26BB6" w14:textId="77777777" w:rsidR="00753A19" w:rsidRPr="00252887" w:rsidRDefault="009B0E02" w:rsidP="00284C62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51" w:name="_Toc208562487"/>
      <w:r>
        <w:rPr>
          <w:rFonts w:cs="Times New Roman"/>
          <w:b/>
          <w:i w:val="0"/>
          <w:sz w:val="28"/>
          <w:szCs w:val="28"/>
          <w:u w:val="none"/>
        </w:rPr>
        <w:t>2</w:t>
      </w:r>
      <w:r w:rsidR="00252887">
        <w:rPr>
          <w:rFonts w:cs="Times New Roman"/>
          <w:b/>
          <w:i w:val="0"/>
          <w:sz w:val="28"/>
          <w:szCs w:val="28"/>
          <w:u w:val="none"/>
        </w:rPr>
        <w:t>.</w:t>
      </w:r>
      <w:r w:rsidR="0055064E">
        <w:rPr>
          <w:rFonts w:cs="Times New Roman"/>
          <w:b/>
          <w:i w:val="0"/>
          <w:sz w:val="28"/>
          <w:szCs w:val="28"/>
          <w:u w:val="none"/>
        </w:rPr>
        <w:t>6</w:t>
      </w:r>
      <w:r w:rsidR="00252887">
        <w:rPr>
          <w:rFonts w:cs="Times New Roman"/>
          <w:b/>
          <w:i w:val="0"/>
          <w:sz w:val="28"/>
          <w:szCs w:val="28"/>
          <w:u w:val="none"/>
        </w:rPr>
        <w:t xml:space="preserve">.6. </w:t>
      </w:r>
      <w:r w:rsidR="00D67550" w:rsidRPr="00252887">
        <w:rPr>
          <w:rFonts w:cs="Times New Roman"/>
          <w:b/>
          <w:i w:val="0"/>
          <w:sz w:val="28"/>
          <w:szCs w:val="28"/>
          <w:u w:val="none"/>
        </w:rPr>
        <w:t>Учреждения социальной защиты и социального обслуживания населения</w:t>
      </w:r>
      <w:bookmarkEnd w:id="51"/>
    </w:p>
    <w:p w14:paraId="631ACC01" w14:textId="77777777" w:rsidR="00BC3C5C" w:rsidRPr="009D7EFC" w:rsidRDefault="00BC3C5C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Важным направлением государственной политики в сфере социальной защиты населения является реализация системы мер социальной поддержки населения. В настоящее время обеспечение мер социальной защиты и государственной поддержки отдельных категорий граждан осуществляется путем предоставления денежных выплат, пособий и компенсаций, а также оказания социальной помощи малообеспеченным гражданам (семьям) и гражданам (семьям), оказавшимся в трудной жизненной ситуации.</w:t>
      </w:r>
    </w:p>
    <w:p w14:paraId="1611269F" w14:textId="77777777" w:rsidR="00284C62" w:rsidRPr="009D7EFC" w:rsidRDefault="00BC3C5C" w:rsidP="00D42DA1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Сфера социального обслуживания граждан Соликамского округа представлена двумя домами для престарелых и центр</w:t>
      </w:r>
      <w:r w:rsidR="00F80F38">
        <w:rPr>
          <w:sz w:val="28"/>
          <w:szCs w:val="28"/>
          <w:lang w:val="ru-RU"/>
        </w:rPr>
        <w:t>ом</w:t>
      </w:r>
      <w:r w:rsidRPr="009D7EFC">
        <w:rPr>
          <w:sz w:val="28"/>
          <w:szCs w:val="28"/>
          <w:lang w:val="ru-RU"/>
        </w:rPr>
        <w:t xml:space="preserve"> помощи детям, оставшимся без попечения родителей:</w:t>
      </w:r>
    </w:p>
    <w:p w14:paraId="2B035696" w14:textId="77777777" w:rsidR="007E470E" w:rsidRPr="009D7EFC" w:rsidRDefault="00BC3C5C" w:rsidP="000D0B2C">
      <w:pPr>
        <w:pStyle w:val="afff2"/>
        <w:spacing w:before="240" w:after="240" w:line="360" w:lineRule="exact"/>
        <w:jc w:val="righ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Таблица 1</w:t>
      </w:r>
      <w:r w:rsidR="00913B60" w:rsidRPr="009D7EFC">
        <w:rPr>
          <w:sz w:val="28"/>
          <w:szCs w:val="28"/>
          <w:lang w:val="ru-RU"/>
        </w:rPr>
        <w:t>0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5182"/>
        <w:gridCol w:w="2066"/>
        <w:gridCol w:w="2232"/>
      </w:tblGrid>
      <w:tr w:rsidR="00BC3C5C" w:rsidRPr="009D7EFC" w14:paraId="25B15ECC" w14:textId="77777777" w:rsidTr="0039405C">
        <w:trPr>
          <w:trHeight w:val="251"/>
          <w:tblHeader/>
        </w:trPr>
        <w:tc>
          <w:tcPr>
            <w:tcW w:w="324" w:type="pct"/>
            <w:noWrap/>
            <w:vAlign w:val="center"/>
            <w:hideMark/>
          </w:tcPr>
          <w:p w14:paraId="3A1D9481" w14:textId="77777777" w:rsidR="00BC3C5C" w:rsidRPr="009D7EFC" w:rsidRDefault="00BC3C5C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556" w:type="pct"/>
            <w:noWrap/>
            <w:vAlign w:val="center"/>
            <w:hideMark/>
          </w:tcPr>
          <w:p w14:paraId="1BD6F4CE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right="-57" w:hanging="20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Наименование объекта</w:t>
            </w:r>
          </w:p>
        </w:tc>
        <w:tc>
          <w:tcPr>
            <w:tcW w:w="1019" w:type="pct"/>
            <w:noWrap/>
            <w:vAlign w:val="center"/>
            <w:hideMark/>
          </w:tcPr>
          <w:p w14:paraId="207A3172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right="-57" w:firstLine="34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Характеристики</w:t>
            </w:r>
          </w:p>
        </w:tc>
        <w:tc>
          <w:tcPr>
            <w:tcW w:w="1101" w:type="pct"/>
            <w:vAlign w:val="center"/>
            <w:hideMark/>
          </w:tcPr>
          <w:p w14:paraId="0AC79525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right="-57" w:hanging="12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Адрес</w:t>
            </w:r>
          </w:p>
        </w:tc>
      </w:tr>
      <w:tr w:rsidR="00BC3C5C" w:rsidRPr="009D7EFC" w14:paraId="23BE69F8" w14:textId="77777777" w:rsidTr="0039405C">
        <w:trPr>
          <w:trHeight w:val="412"/>
        </w:trPr>
        <w:tc>
          <w:tcPr>
            <w:tcW w:w="324" w:type="pct"/>
            <w:noWrap/>
            <w:vAlign w:val="center"/>
          </w:tcPr>
          <w:p w14:paraId="208E6DFC" w14:textId="77777777" w:rsidR="00BC3C5C" w:rsidRPr="009D7EFC" w:rsidRDefault="00BC3C5C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6" w:type="pct"/>
            <w:noWrap/>
            <w:vAlign w:val="center"/>
          </w:tcPr>
          <w:p w14:paraId="131E2707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ГБУ ПК «Соликамский Дом-интернат для престарелых и инвалидов», «Дубрава»</w:t>
            </w:r>
          </w:p>
        </w:tc>
        <w:tc>
          <w:tcPr>
            <w:tcW w:w="1019" w:type="pct"/>
            <w:noWrap/>
            <w:vAlign w:val="center"/>
          </w:tcPr>
          <w:p w14:paraId="06CC0027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1515,1 кв. м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1969 г.</w:t>
            </w:r>
          </w:p>
        </w:tc>
        <w:tc>
          <w:tcPr>
            <w:tcW w:w="1101" w:type="pct"/>
            <w:vAlign w:val="center"/>
          </w:tcPr>
          <w:p w14:paraId="5B2E8C04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 Соликамск, ул. Лесная, 38</w:t>
            </w:r>
            <w:r w:rsidR="0039405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а</w:t>
            </w:r>
          </w:p>
        </w:tc>
      </w:tr>
      <w:tr w:rsidR="00BC3C5C" w:rsidRPr="009D7EFC" w14:paraId="54F57C21" w14:textId="77777777" w:rsidTr="0039405C">
        <w:trPr>
          <w:trHeight w:val="699"/>
        </w:trPr>
        <w:tc>
          <w:tcPr>
            <w:tcW w:w="324" w:type="pct"/>
            <w:noWrap/>
            <w:vAlign w:val="center"/>
          </w:tcPr>
          <w:p w14:paraId="5AF413E0" w14:textId="77777777" w:rsidR="00BC3C5C" w:rsidRPr="009D7EFC" w:rsidRDefault="00BC3C5C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6" w:type="pct"/>
            <w:noWrap/>
            <w:vAlign w:val="center"/>
          </w:tcPr>
          <w:p w14:paraId="60AB6ED6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ГБУ ПК «Соликамский Дом-интернат для престарелых и инвалидов», «Сёла»</w:t>
            </w:r>
          </w:p>
        </w:tc>
        <w:tc>
          <w:tcPr>
            <w:tcW w:w="1019" w:type="pct"/>
            <w:noWrap/>
            <w:vAlign w:val="center"/>
          </w:tcPr>
          <w:p w14:paraId="2BC7E840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1678,3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1989 г.</w:t>
            </w:r>
          </w:p>
        </w:tc>
        <w:tc>
          <w:tcPr>
            <w:tcW w:w="1101" w:type="pct"/>
            <w:vAlign w:val="center"/>
          </w:tcPr>
          <w:p w14:paraId="2F25B74B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д. Сёла, ул. Новая, 1</w:t>
            </w:r>
          </w:p>
        </w:tc>
      </w:tr>
      <w:tr w:rsidR="00BC3C5C" w:rsidRPr="009D7EFC" w14:paraId="5FE5C7C9" w14:textId="77777777" w:rsidTr="0039405C">
        <w:trPr>
          <w:trHeight w:val="973"/>
        </w:trPr>
        <w:tc>
          <w:tcPr>
            <w:tcW w:w="324" w:type="pct"/>
            <w:noWrap/>
            <w:vAlign w:val="center"/>
          </w:tcPr>
          <w:p w14:paraId="68A7ED8E" w14:textId="77777777" w:rsidR="00BC3C5C" w:rsidRPr="009D7EFC" w:rsidRDefault="002851F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6" w:type="pct"/>
            <w:noWrap/>
            <w:vAlign w:val="center"/>
          </w:tcPr>
          <w:p w14:paraId="0D514C30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ГКУСО ПК «Центр помощи детям, оставшимся без попечения родителей в г. Березники» отделение для детей младшего возраста в г. Соликамске</w:t>
            </w:r>
          </w:p>
        </w:tc>
        <w:tc>
          <w:tcPr>
            <w:tcW w:w="1019" w:type="pct"/>
            <w:noWrap/>
            <w:vAlign w:val="center"/>
          </w:tcPr>
          <w:p w14:paraId="02E47AA0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1136,6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1989 г.</w:t>
            </w:r>
          </w:p>
        </w:tc>
        <w:tc>
          <w:tcPr>
            <w:tcW w:w="1101" w:type="pct"/>
            <w:vAlign w:val="center"/>
          </w:tcPr>
          <w:p w14:paraId="1240ED8C" w14:textId="77777777"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 Соликамск, ул. Набережная, 127</w:t>
            </w:r>
          </w:p>
        </w:tc>
      </w:tr>
    </w:tbl>
    <w:p w14:paraId="0D2E5625" w14:textId="77777777" w:rsidR="00AC58A2" w:rsidRPr="009D7EFC" w:rsidRDefault="00AC58A2" w:rsidP="000D0B2C">
      <w:pPr>
        <w:pStyle w:val="aff4"/>
        <w:spacing w:before="240" w:line="360" w:lineRule="exact"/>
        <w:ind w:firstLine="851"/>
        <w:rPr>
          <w:sz w:val="28"/>
          <w:szCs w:val="28"/>
        </w:rPr>
      </w:pPr>
      <w:r w:rsidRPr="009D7EFC">
        <w:rPr>
          <w:sz w:val="28"/>
          <w:szCs w:val="28"/>
        </w:rPr>
        <w:lastRenderedPageBreak/>
        <w:t>При проектировании, строительстве и реконструкции объектов социальной инфраструктуры необходимо предусматривать универсальную безбарьерную среду для беспрепятственного доступа к объектам и услугам всех категорий граждан, в том числе инвалидов и граждан других маломобильных групп населения (к которым могут быть отнесены люди преклонного возраста, с временными или длительными нарушениями здоровья и функций движения, беременные женщины, люди с детскими колясками и другие).</w:t>
      </w:r>
    </w:p>
    <w:p w14:paraId="45AB810A" w14:textId="77777777" w:rsidR="00AC58A2" w:rsidRPr="009D7EFC" w:rsidRDefault="00AC58A2" w:rsidP="00A0379C">
      <w:pPr>
        <w:pStyle w:val="aff4"/>
        <w:spacing w:line="360" w:lineRule="exact"/>
        <w:ind w:firstLine="851"/>
        <w:rPr>
          <w:sz w:val="28"/>
          <w:szCs w:val="28"/>
        </w:rPr>
      </w:pPr>
      <w:r w:rsidRPr="009D7EFC">
        <w:rPr>
          <w:sz w:val="28"/>
          <w:szCs w:val="28"/>
        </w:rPr>
        <w:t xml:space="preserve">Здания и сооружения объектов социальной инфраструктуры рекомендуется проектировать с учетом критериев доступности, безопасности, удобства и информативности: </w:t>
      </w:r>
    </w:p>
    <w:p w14:paraId="5F822DEE" w14:textId="77777777" w:rsidR="00AC58A2" w:rsidRPr="009D7EFC" w:rsidRDefault="00AC58A2" w:rsidP="00A0379C">
      <w:pPr>
        <w:pStyle w:val="aff4"/>
        <w:spacing w:line="360" w:lineRule="exact"/>
        <w:ind w:firstLine="708"/>
        <w:rPr>
          <w:sz w:val="28"/>
          <w:szCs w:val="28"/>
        </w:rPr>
      </w:pPr>
      <w:r w:rsidRPr="009D7EFC">
        <w:rPr>
          <w:sz w:val="28"/>
          <w:szCs w:val="28"/>
        </w:rPr>
        <w:t>возможности беспрепятственно достигнуть места обслуживания и воспользоваться предоставленным обслуживанием;</w:t>
      </w:r>
    </w:p>
    <w:p w14:paraId="2028E060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беспрепятственного движения по коммуникационным путям, помещениям и пространствам;</w:t>
      </w:r>
    </w:p>
    <w:p w14:paraId="5B347F57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возможности своевременно воспользоваться местами отдыха, ожидания и сопутствующего обслуживания;</w:t>
      </w:r>
    </w:p>
    <w:p w14:paraId="08061CDA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избежать травм, ранений, увечий, излишней усталости из-за свойств архитектурной среды зданий;</w:t>
      </w:r>
    </w:p>
    <w:p w14:paraId="6D8D8E6A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своевременного опознавания и реагирования на места и зоны риска;</w:t>
      </w:r>
    </w:p>
    <w:p w14:paraId="6A9D73B0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предупреждение потребителей о зонах, представляющих потенциальную опасность;</w:t>
      </w:r>
    </w:p>
    <w:p w14:paraId="356C1874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своевременное распознавание ориентиров в архитектурной среде общественных зданий;</w:t>
      </w:r>
    </w:p>
    <w:p w14:paraId="0EF2FB1A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точную идентификацию своего места нахождения и мест, являющихся целью посещения;</w:t>
      </w:r>
    </w:p>
    <w:p w14:paraId="1A97C992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использование средств информирования, соответствующих особенностям различных групп потребителей;</w:t>
      </w:r>
    </w:p>
    <w:p w14:paraId="4C1CB790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эффективной ориентации посетителя, как в светлое, так и в темное время суток;</w:t>
      </w:r>
    </w:p>
    <w:p w14:paraId="04BADAC5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сокращение времени и усилий на получение необходимой информации;</w:t>
      </w:r>
    </w:p>
    <w:p w14:paraId="0F6767AC" w14:textId="77777777"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иметь непрерывную информационную поддержку на всем пути следования по зданию.</w:t>
      </w:r>
    </w:p>
    <w:p w14:paraId="0D00FC7E" w14:textId="77777777" w:rsidR="00BE5430" w:rsidRPr="009D7EFC" w:rsidRDefault="00BE5430" w:rsidP="00A0379C">
      <w:pPr>
        <w:pStyle w:val="732"/>
        <w:tabs>
          <w:tab w:val="left" w:pos="993"/>
        </w:tabs>
        <w:spacing w:line="360" w:lineRule="exact"/>
      </w:pPr>
      <w:r w:rsidRPr="009D7EFC">
        <w:t>В Соликамском муниципальном округе за 202</w:t>
      </w:r>
      <w:r w:rsidR="002641EC">
        <w:t>5</w:t>
      </w:r>
      <w:r w:rsidR="00284C62">
        <w:t xml:space="preserve"> год</w:t>
      </w:r>
      <w:r w:rsidRPr="009D7EFC">
        <w:t xml:space="preserve"> показатель «Доля объектов социальной сферы, доступных для инва</w:t>
      </w:r>
      <w:r w:rsidR="00284C62">
        <w:t>лидов объектов» составила 92,6%</w:t>
      </w:r>
      <w:r w:rsidRPr="009D7EFC">
        <w:t>.</w:t>
      </w:r>
    </w:p>
    <w:p w14:paraId="79E31A6D" w14:textId="77777777" w:rsidR="00C62984" w:rsidRPr="00254909" w:rsidRDefault="009B0E02" w:rsidP="00284C62">
      <w:pPr>
        <w:pStyle w:val="3"/>
        <w:spacing w:line="360" w:lineRule="exact"/>
        <w:rPr>
          <w:rFonts w:cs="Times New Roman"/>
          <w:i w:val="0"/>
          <w:sz w:val="28"/>
          <w:szCs w:val="28"/>
          <w:u w:val="none"/>
        </w:rPr>
      </w:pPr>
      <w:bookmarkStart w:id="52" w:name="_Toc511209108"/>
      <w:bookmarkStart w:id="53" w:name="_Toc510539144"/>
      <w:bookmarkStart w:id="54" w:name="_Toc512329055"/>
      <w:bookmarkStart w:id="55" w:name="_Toc208562488"/>
      <w:bookmarkEnd w:id="52"/>
      <w:bookmarkEnd w:id="53"/>
      <w:r>
        <w:rPr>
          <w:rFonts w:cs="Times New Roman"/>
          <w:b/>
          <w:i w:val="0"/>
          <w:sz w:val="28"/>
          <w:szCs w:val="28"/>
          <w:u w:val="none"/>
        </w:rPr>
        <w:lastRenderedPageBreak/>
        <w:t>2</w:t>
      </w:r>
      <w:r w:rsidR="002641EC" w:rsidRPr="00254909">
        <w:rPr>
          <w:rFonts w:cs="Times New Roman"/>
          <w:b/>
          <w:i w:val="0"/>
          <w:sz w:val="28"/>
          <w:szCs w:val="28"/>
          <w:u w:val="none"/>
        </w:rPr>
        <w:t>.</w:t>
      </w:r>
      <w:r w:rsidR="0055064E">
        <w:rPr>
          <w:rFonts w:cs="Times New Roman"/>
          <w:b/>
          <w:i w:val="0"/>
          <w:sz w:val="28"/>
          <w:szCs w:val="28"/>
          <w:u w:val="none"/>
        </w:rPr>
        <w:t>6</w:t>
      </w:r>
      <w:r w:rsidR="002641EC" w:rsidRPr="00254909">
        <w:rPr>
          <w:rFonts w:cs="Times New Roman"/>
          <w:b/>
          <w:i w:val="0"/>
          <w:sz w:val="28"/>
          <w:szCs w:val="28"/>
          <w:u w:val="none"/>
        </w:rPr>
        <w:t xml:space="preserve">.7. </w:t>
      </w:r>
      <w:r w:rsidR="004E2B08" w:rsidRPr="00254909">
        <w:rPr>
          <w:rFonts w:cs="Times New Roman"/>
          <w:b/>
          <w:i w:val="0"/>
          <w:sz w:val="28"/>
          <w:szCs w:val="28"/>
          <w:u w:val="none"/>
        </w:rPr>
        <w:t>Состояние учреждений культуры и искусства</w:t>
      </w:r>
      <w:bookmarkEnd w:id="54"/>
      <w:bookmarkEnd w:id="55"/>
    </w:p>
    <w:p w14:paraId="1879D1B1" w14:textId="77777777" w:rsidR="007003A5" w:rsidRPr="009D7EFC" w:rsidRDefault="007003A5" w:rsidP="00A0379C">
      <w:pPr>
        <w:pStyle w:val="732"/>
        <w:tabs>
          <w:tab w:val="left" w:pos="993"/>
        </w:tabs>
        <w:spacing w:line="360" w:lineRule="exact"/>
      </w:pPr>
      <w:r w:rsidRPr="009D7EFC">
        <w:t>Объекты культуры, искусства и просвещения относятся к объектам местного</w:t>
      </w:r>
      <w:r w:rsidR="002641EC">
        <w:t>, регионального</w:t>
      </w:r>
      <w:r w:rsidRPr="009D7EFC">
        <w:t xml:space="preserve"> и федерального значения.</w:t>
      </w:r>
    </w:p>
    <w:p w14:paraId="146E4427" w14:textId="77777777" w:rsidR="007003A5" w:rsidRPr="009D7EFC" w:rsidRDefault="007003A5" w:rsidP="00A0379C">
      <w:pPr>
        <w:pStyle w:val="732"/>
        <w:tabs>
          <w:tab w:val="left" w:pos="993"/>
        </w:tabs>
        <w:spacing w:line="360" w:lineRule="exact"/>
      </w:pPr>
      <w:r w:rsidRPr="009D7EFC">
        <w:t>Все наиболее значимые объекты культуры, искусства и просвещения сосредоточены в г. Соликамске</w:t>
      </w:r>
      <w:r w:rsidR="005E0BD7" w:rsidRPr="009D7EFC">
        <w:t xml:space="preserve"> (МБУК «Соликамский краеведческий музей», МАУК «Музей-заповедник «Сользавод», </w:t>
      </w:r>
      <w:hyperlink r:id="rId12" w:history="1">
        <w:r w:rsidR="005E0BD7" w:rsidRPr="009D7EFC">
          <w:t>МАУК «Мемориальный ботанический сад Г.А. Демидова»</w:t>
        </w:r>
      </w:hyperlink>
      <w:r w:rsidR="005E0BD7" w:rsidRPr="009D7EFC">
        <w:t xml:space="preserve">, </w:t>
      </w:r>
      <w:hyperlink r:id="rId13" w:history="1">
        <w:r w:rsidR="005E0BD7" w:rsidRPr="009D7EFC">
          <w:t xml:space="preserve">Минералогический музей в </w:t>
        </w:r>
        <w:r w:rsidR="00DA57C3" w:rsidRPr="009D7EFC">
          <w:t>МАУК «Социально-культурное объединение «Соликамский горизонт</w:t>
        </w:r>
        <w:r w:rsidR="005E0BD7" w:rsidRPr="009D7EFC">
          <w:t>»</w:t>
        </w:r>
      </w:hyperlink>
      <w:r w:rsidR="005E0BD7" w:rsidRPr="009D7EFC">
        <w:t>, Музейно-выставочный центр ПАО «Уралкалий», Музей истории АО «Соликамскбумпром»</w:t>
      </w:r>
      <w:r w:rsidR="002C697F" w:rsidRPr="009D7EFC">
        <w:t xml:space="preserve">, </w:t>
      </w:r>
      <w:r w:rsidR="005E0BD7" w:rsidRPr="009D7EFC">
        <w:t>Историко-производственный музей АО «Соликамский завод «Урал»</w:t>
      </w:r>
      <w:r w:rsidR="002C697F" w:rsidRPr="009D7EFC">
        <w:t xml:space="preserve">, </w:t>
      </w:r>
      <w:hyperlink r:id="rId14" w:history="1">
        <w:r w:rsidR="005E0BD7" w:rsidRPr="009D7EFC">
          <w:t>Музей-квартира М.М.Потапова</w:t>
        </w:r>
      </w:hyperlink>
      <w:r w:rsidR="002C697F" w:rsidRPr="009D7EFC">
        <w:t xml:space="preserve">, </w:t>
      </w:r>
      <w:r w:rsidR="005E0BD7" w:rsidRPr="009D7EFC">
        <w:t>Музей русской печки)</w:t>
      </w:r>
      <w:r w:rsidRPr="009D7EFC">
        <w:t>. В остальных населенных пунктах сфера культуры представлена библиотекой и</w:t>
      </w:r>
      <w:r w:rsidR="009B0E02">
        <w:t xml:space="preserve"> </w:t>
      </w:r>
      <w:r w:rsidRPr="009D7EFC">
        <w:t>(или) клубной организацией.</w:t>
      </w:r>
    </w:p>
    <w:p w14:paraId="65393F44" w14:textId="77777777" w:rsidR="00897816" w:rsidRPr="009D7EFC" w:rsidRDefault="007003A5" w:rsidP="00A0379C">
      <w:pPr>
        <w:pStyle w:val="732"/>
        <w:tabs>
          <w:tab w:val="left" w:pos="993"/>
        </w:tabs>
        <w:spacing w:line="360" w:lineRule="exact"/>
      </w:pPr>
      <w:r w:rsidRPr="009D7EFC">
        <w:t>Ежегодно всеми учреждениями культуры реализуется свыше 500 мероприятий, направленных на повышение качества досуга населения, поддержку профессионального мастерства работников сферы культуры, развитие народных промыслов и ремесел, сферы</w:t>
      </w:r>
      <w:r w:rsidR="00897816" w:rsidRPr="009D7EFC">
        <w:t xml:space="preserve"> туризма и молодежной политики.</w:t>
      </w:r>
    </w:p>
    <w:p w14:paraId="603D0F42" w14:textId="77777777" w:rsidR="00016A0F" w:rsidRPr="009D7EFC" w:rsidRDefault="00EF68DC" w:rsidP="00A0379C">
      <w:pPr>
        <w:pStyle w:val="732"/>
        <w:tabs>
          <w:tab w:val="left" w:pos="993"/>
        </w:tabs>
        <w:spacing w:line="360" w:lineRule="exact"/>
      </w:pPr>
      <w:r w:rsidRPr="009D7EFC">
        <w:t xml:space="preserve">На территории Соликамского округа в </w:t>
      </w:r>
      <w:r w:rsidR="00016A0F" w:rsidRPr="009D7EFC">
        <w:t xml:space="preserve">рамках </w:t>
      </w:r>
      <w:r w:rsidR="0082701A" w:rsidRPr="009D7EFC">
        <w:t>н</w:t>
      </w:r>
      <w:r w:rsidRPr="009D7EFC">
        <w:t>ационального проекта «Культура», разработанного в соответствии с указом Президента Российской Федерации</w:t>
      </w:r>
      <w:r w:rsidR="00C34000" w:rsidRPr="009D7EFC">
        <w:t xml:space="preserve"> от </w:t>
      </w:r>
      <w:r w:rsidR="00C34000" w:rsidRPr="009D7EFC">
        <w:rPr>
          <w:bCs/>
        </w:rPr>
        <w:t>7 мая 2018 г. № 204</w:t>
      </w:r>
      <w:r w:rsidR="009B0E02">
        <w:rPr>
          <w:bCs/>
        </w:rPr>
        <w:t xml:space="preserve"> </w:t>
      </w:r>
      <w:r w:rsidRPr="009D7EFC">
        <w:t>«О национальных целях и стратегических задачах развития Российской Федерации на период до 2024 года»</w:t>
      </w:r>
      <w:r w:rsidR="00016A0F" w:rsidRPr="009D7EFC">
        <w:t xml:space="preserve"> было реализовано </w:t>
      </w:r>
      <w:r w:rsidR="000A32B2" w:rsidRPr="009D7EFC">
        <w:t xml:space="preserve">направление по оборудованию </w:t>
      </w:r>
      <w:r w:rsidR="00016A0F" w:rsidRPr="009D7EFC">
        <w:t xml:space="preserve">модельных муниципальных библиотек (в рамках федерального проекта «Культурная среда»). </w:t>
      </w:r>
    </w:p>
    <w:p w14:paraId="217F44F9" w14:textId="77777777" w:rsidR="005C7F6F" w:rsidRPr="009D7EFC" w:rsidRDefault="00016A0F" w:rsidP="00A0379C">
      <w:pPr>
        <w:pStyle w:val="732"/>
        <w:tabs>
          <w:tab w:val="left" w:pos="993"/>
        </w:tabs>
        <w:spacing w:line="360" w:lineRule="exact"/>
      </w:pPr>
      <w:r w:rsidRPr="009D7EFC">
        <w:t>МБУК «Централизованная библиотечная система» дважды вошла в число победителей конкурса на создание модельных муниципальных библиотек.</w:t>
      </w:r>
      <w:r w:rsidR="00D13487" w:rsidRPr="009D7EFC">
        <w:t xml:space="preserve"> Б</w:t>
      </w:r>
      <w:r w:rsidR="00CE4470" w:rsidRPr="009D7EFC">
        <w:t>ыло реализовано:</w:t>
      </w:r>
      <w:r w:rsidR="00D13487" w:rsidRPr="009D7EFC">
        <w:t xml:space="preserve"> п</w:t>
      </w:r>
      <w:r w:rsidR="005C7F6F" w:rsidRPr="009D7EFC">
        <w:t>ополнение фонда библиотек новыми книжными изданиями;</w:t>
      </w:r>
      <w:r w:rsidR="00D13487" w:rsidRPr="009D7EFC">
        <w:t xml:space="preserve"> с</w:t>
      </w:r>
      <w:r w:rsidR="005C7F6F" w:rsidRPr="009D7EFC">
        <w:t>оздан</w:t>
      </w:r>
      <w:r w:rsidR="00D13487" w:rsidRPr="009D7EFC">
        <w:t>о</w:t>
      </w:r>
      <w:r w:rsidR="009B0E02">
        <w:t xml:space="preserve"> </w:t>
      </w:r>
      <w:r w:rsidR="005C7F6F" w:rsidRPr="009D7EFC">
        <w:t>современно</w:t>
      </w:r>
      <w:r w:rsidR="00D13487" w:rsidRPr="009D7EFC">
        <w:t>е</w:t>
      </w:r>
      <w:r w:rsidR="005C7F6F" w:rsidRPr="009D7EFC">
        <w:t xml:space="preserve"> библиотечно</w:t>
      </w:r>
      <w:r w:rsidR="00D13487" w:rsidRPr="009D7EFC">
        <w:t>е</w:t>
      </w:r>
      <w:r w:rsidR="005C7F6F" w:rsidRPr="009D7EFC">
        <w:t xml:space="preserve"> пространств</w:t>
      </w:r>
      <w:r w:rsidR="00D13487" w:rsidRPr="009D7EFC">
        <w:t>о</w:t>
      </w:r>
      <w:r w:rsidR="005C7F6F" w:rsidRPr="009D7EFC">
        <w:t>: приобретен</w:t>
      </w:r>
      <w:r w:rsidR="00D13487" w:rsidRPr="009D7EFC">
        <w:t>а</w:t>
      </w:r>
      <w:r w:rsidR="005C7F6F" w:rsidRPr="009D7EFC">
        <w:t xml:space="preserve"> мебел</w:t>
      </w:r>
      <w:r w:rsidR="00D13487" w:rsidRPr="009D7EFC">
        <w:t>ь</w:t>
      </w:r>
      <w:r w:rsidR="005C7F6F" w:rsidRPr="009D7EFC">
        <w:t>, изготовлен</w:t>
      </w:r>
      <w:r w:rsidR="00D13487" w:rsidRPr="009D7EFC">
        <w:t>ы</w:t>
      </w:r>
      <w:r w:rsidR="005C7F6F" w:rsidRPr="009D7EFC">
        <w:t xml:space="preserve"> элемент</w:t>
      </w:r>
      <w:r w:rsidR="00D13487" w:rsidRPr="009D7EFC">
        <w:t>ы</w:t>
      </w:r>
      <w:r w:rsidR="005C7F6F" w:rsidRPr="009D7EFC">
        <w:t xml:space="preserve"> визуального оформления и навигации внутри библиотечного пространства;</w:t>
      </w:r>
      <w:r w:rsidR="00D13487" w:rsidRPr="009D7EFC">
        <w:t xml:space="preserve"> п</w:t>
      </w:r>
      <w:r w:rsidR="005C7F6F" w:rsidRPr="009D7EFC">
        <w:t>риобретен</w:t>
      </w:r>
      <w:r w:rsidR="00D13487" w:rsidRPr="009D7EFC">
        <w:t>о</w:t>
      </w:r>
      <w:r w:rsidR="005C7F6F" w:rsidRPr="009D7EFC">
        <w:t xml:space="preserve"> необходимо</w:t>
      </w:r>
      <w:r w:rsidR="00D13487" w:rsidRPr="009D7EFC">
        <w:t>е</w:t>
      </w:r>
      <w:r w:rsidR="005C7F6F" w:rsidRPr="009D7EFC">
        <w:t xml:space="preserve"> оборудовани</w:t>
      </w:r>
      <w:r w:rsidR="00D13487" w:rsidRPr="009D7EFC">
        <w:t>е</w:t>
      </w:r>
      <w:r w:rsidR="005C7F6F" w:rsidRPr="009D7EFC">
        <w:t xml:space="preserve"> для обеспечения доступа к информационным ресурсам: автоматизированные рабочие места пользователей, интерактивные столы, телевизоры с функцией smart, робот и другое оборудование.</w:t>
      </w:r>
    </w:p>
    <w:p w14:paraId="2A85D0D0" w14:textId="77777777" w:rsidR="005C7F6F" w:rsidRPr="009D7EFC" w:rsidRDefault="00D13487" w:rsidP="00A0379C">
      <w:pPr>
        <w:pStyle w:val="732"/>
        <w:tabs>
          <w:tab w:val="left" w:pos="709"/>
        </w:tabs>
        <w:spacing w:line="360" w:lineRule="exact"/>
        <w:ind w:firstLine="0"/>
      </w:pPr>
      <w:r w:rsidRPr="009D7EFC">
        <w:tab/>
      </w:r>
      <w:r w:rsidR="00DD1DB4">
        <w:t>М</w:t>
      </w:r>
      <w:r w:rsidR="00CE4470" w:rsidRPr="009D7EFC">
        <w:t>одернизированы 2 муниципальные</w:t>
      </w:r>
      <w:r w:rsidR="005C7F6F" w:rsidRPr="009D7EFC">
        <w:t xml:space="preserve"> библиотек</w:t>
      </w:r>
      <w:r w:rsidR="00CE4470" w:rsidRPr="009D7EFC">
        <w:t>и</w:t>
      </w:r>
      <w:r w:rsidR="005C7F6F" w:rsidRPr="009D7EFC">
        <w:t>:</w:t>
      </w:r>
    </w:p>
    <w:p w14:paraId="6AA8728F" w14:textId="77777777" w:rsidR="00CE4470" w:rsidRPr="009D7EFC" w:rsidRDefault="00DD1DB4" w:rsidP="00A0379C">
      <w:pPr>
        <w:pStyle w:val="732"/>
        <w:tabs>
          <w:tab w:val="left" w:pos="993"/>
        </w:tabs>
        <w:spacing w:line="360" w:lineRule="exact"/>
      </w:pPr>
      <w:r>
        <w:t xml:space="preserve">В </w:t>
      </w:r>
      <w:r w:rsidRPr="009D7EFC">
        <w:t xml:space="preserve">2022 году </w:t>
      </w:r>
      <w:r>
        <w:t>в б</w:t>
      </w:r>
      <w:r w:rsidR="00CE4470" w:rsidRPr="009D7EFC">
        <w:t>иблиотек</w:t>
      </w:r>
      <w:r>
        <w:t>е</w:t>
      </w:r>
      <w:r w:rsidR="00CE4470" w:rsidRPr="009D7EFC">
        <w:t xml:space="preserve"> №7 (</w:t>
      </w:r>
      <w:r w:rsidR="005C7F6F" w:rsidRPr="009D7EFC">
        <w:t>г.</w:t>
      </w:r>
      <w:r w:rsidR="009B0E02">
        <w:t xml:space="preserve"> </w:t>
      </w:r>
      <w:r>
        <w:t>Соликамск, ул. Матросова, 30)</w:t>
      </w:r>
      <w:r w:rsidR="00CE4470" w:rsidRPr="009D7EFC">
        <w:t xml:space="preserve"> н</w:t>
      </w:r>
      <w:r w:rsidR="005C7F6F" w:rsidRPr="009D7EFC">
        <w:t>а выделенные в рамках краевой субсидии и дополнительные средства из ме</w:t>
      </w:r>
      <w:r w:rsidR="00A52773" w:rsidRPr="009D7EFC">
        <w:t>с</w:t>
      </w:r>
      <w:r w:rsidR="005C7F6F" w:rsidRPr="009D7EFC">
        <w:t xml:space="preserve">тного бюджета был проведен ремонт части внутренних помещений, оборудован запасной эваковыход со 2 этажа, приобретены современные книжные издания, оформлена подписка на </w:t>
      </w:r>
      <w:r w:rsidR="00C34000" w:rsidRPr="009D7EFC">
        <w:t>сервис электронных книг и аудиокниг «</w:t>
      </w:r>
      <w:r w:rsidR="005C7F6F" w:rsidRPr="009D7EFC">
        <w:t>ЛитРес</w:t>
      </w:r>
      <w:r w:rsidR="00C34000" w:rsidRPr="009D7EFC">
        <w:t>»</w:t>
      </w:r>
      <w:r w:rsidR="005C7F6F" w:rsidRPr="009D7EFC">
        <w:t xml:space="preserve">, закуплена мебель, компьютерная техника, мультимедиа, интерактивный стол, игровые модули, настольные развивающие игры, кукольный театр и др. Книжный </w:t>
      </w:r>
      <w:r w:rsidR="005C7F6F" w:rsidRPr="009D7EFC">
        <w:lastRenderedPageBreak/>
        <w:t>фонд значительно обновился,</w:t>
      </w:r>
      <w:r w:rsidR="009B0E02">
        <w:t xml:space="preserve"> </w:t>
      </w:r>
      <w:r w:rsidR="005C7F6F" w:rsidRPr="009D7EFC">
        <w:t>всего поступило 3530 экземпляров новых книг. Обеспечен доступ к Наци</w:t>
      </w:r>
      <w:r w:rsidR="00CE4470" w:rsidRPr="009D7EFC">
        <w:t xml:space="preserve">ональной электронной библиотеке. </w:t>
      </w:r>
      <w:r w:rsidR="00A52773" w:rsidRPr="009D7EFC">
        <w:t>На первом этаже расположены дет</w:t>
      </w:r>
      <w:r w:rsidR="005C7F6F" w:rsidRPr="009D7EFC">
        <w:t>ский и взрос</w:t>
      </w:r>
      <w:r>
        <w:t>л</w:t>
      </w:r>
      <w:r w:rsidR="00574467">
        <w:t>ый абонементы. На втором этаже –</w:t>
      </w:r>
      <w:r w:rsidR="005C7F6F" w:rsidRPr="009D7EFC">
        <w:t xml:space="preserve"> библиотечно-информационный экологический центр, лекционно-игрово</w:t>
      </w:r>
      <w:r w:rsidR="008D10EC">
        <w:t>й зал</w:t>
      </w:r>
      <w:r w:rsidR="00CE4470" w:rsidRPr="009D7EFC">
        <w:t>.</w:t>
      </w:r>
    </w:p>
    <w:p w14:paraId="5B3FBE3A" w14:textId="77777777" w:rsidR="00CE4470" w:rsidRDefault="00DD1DB4" w:rsidP="00A0379C">
      <w:pPr>
        <w:pStyle w:val="732"/>
        <w:tabs>
          <w:tab w:val="left" w:pos="993"/>
        </w:tabs>
        <w:spacing w:line="360" w:lineRule="exact"/>
      </w:pPr>
      <w:r w:rsidRPr="009D7EFC">
        <w:t xml:space="preserve">В 2021 году </w:t>
      </w:r>
      <w:r>
        <w:t>в ц</w:t>
      </w:r>
      <w:r w:rsidR="005C7F6F" w:rsidRPr="009D7EFC">
        <w:t>ентральн</w:t>
      </w:r>
      <w:r>
        <w:t>ой</w:t>
      </w:r>
      <w:r w:rsidR="005C7F6F" w:rsidRPr="009D7EFC">
        <w:t xml:space="preserve"> детск</w:t>
      </w:r>
      <w:r>
        <w:t>ой</w:t>
      </w:r>
      <w:r w:rsidR="005C7F6F" w:rsidRPr="009D7EFC">
        <w:t xml:space="preserve"> биб</w:t>
      </w:r>
      <w:r w:rsidR="00CE4470" w:rsidRPr="009D7EFC">
        <w:t>лиотек</w:t>
      </w:r>
      <w:r>
        <w:t>е</w:t>
      </w:r>
      <w:r w:rsidR="00CE4470" w:rsidRPr="009D7EFC">
        <w:t xml:space="preserve"> (</w:t>
      </w:r>
      <w:r w:rsidR="005C7F6F" w:rsidRPr="009D7EFC">
        <w:t>г. Соли</w:t>
      </w:r>
      <w:r w:rsidR="00CE4470" w:rsidRPr="009D7EFC">
        <w:t xml:space="preserve">камск, ул. 20-летия </w:t>
      </w:r>
      <w:r>
        <w:t xml:space="preserve">Победы, 150) </w:t>
      </w:r>
      <w:r w:rsidR="00CE4470" w:rsidRPr="009D7EFC">
        <w:t>в</w:t>
      </w:r>
      <w:r w:rsidR="005C7F6F" w:rsidRPr="009D7EFC">
        <w:t xml:space="preserve"> результате модернизации созданы функциональные зоны для интеллектуального досуга и непрерывного образования, индивидуального чтения и работы, проведения творческих встреч, мастер-классов, концертов, образовательных программ. Значительно обновлен книжный фонд, приобретено 4105 экземпляров, в т.ч. книг</w:t>
      </w:r>
      <w:r>
        <w:t>и</w:t>
      </w:r>
      <w:r w:rsidR="005C7F6F" w:rsidRPr="009D7EFC">
        <w:t xml:space="preserve"> с элементами дополненной реальности. Красочно оформлено библиотечное пространство, организованы рабочие места для групповой и индивидуальной работы, удобное место для творчества, приобре</w:t>
      </w:r>
      <w:r w:rsidR="00CE4470" w:rsidRPr="009D7EFC">
        <w:t>тено интерактивное оборудование.</w:t>
      </w:r>
    </w:p>
    <w:p w14:paraId="37718E96" w14:textId="77777777" w:rsidR="00A84453" w:rsidRPr="009D7EFC" w:rsidRDefault="00A84453" w:rsidP="00A0379C">
      <w:pPr>
        <w:pStyle w:val="732"/>
        <w:tabs>
          <w:tab w:val="left" w:pos="993"/>
        </w:tabs>
        <w:spacing w:line="360" w:lineRule="exact"/>
      </w:pPr>
      <w:r w:rsidRPr="00B55CF7">
        <w:t>В 2025 году реализовывался Национальный проект «Семья» федерального проекта «Семейные ценности и инфраструктура культуры». В рамках проекта проведена модернизация 3-х филиалов библиотек МБУК «Централизованная библиотечная система»: Черновской сельской библиотеки (п. Черное ул. Мира д. 19а); Городищенской сельской библиотеки (с.Городище, ул. Мира, д.14), Половодовской сельской библиотеки (с.</w:t>
      </w:r>
      <w:r w:rsidR="009B0E02">
        <w:t xml:space="preserve"> </w:t>
      </w:r>
      <w:r w:rsidRPr="00B55CF7">
        <w:t>Половодово ул. Школьная д. 14).</w:t>
      </w:r>
    </w:p>
    <w:p w14:paraId="1A77F054" w14:textId="77777777" w:rsidR="003F29CC" w:rsidRPr="009D7EFC" w:rsidRDefault="00016A0F" w:rsidP="00A0379C">
      <w:pPr>
        <w:pStyle w:val="732"/>
        <w:spacing w:line="360" w:lineRule="exact"/>
        <w:ind w:firstLine="708"/>
      </w:pPr>
      <w:r w:rsidRPr="009D7EFC">
        <w:t>В рамках федерального п</w:t>
      </w:r>
      <w:r w:rsidR="005C7F6F" w:rsidRPr="009D7EFC">
        <w:t>роект</w:t>
      </w:r>
      <w:r w:rsidRPr="009D7EFC">
        <w:t>а</w:t>
      </w:r>
      <w:r w:rsidR="005C7F6F" w:rsidRPr="009D7EFC">
        <w:t xml:space="preserve"> «Творческие люди»</w:t>
      </w:r>
      <w:r w:rsidR="0082701A" w:rsidRPr="009D7EFC">
        <w:t xml:space="preserve">, также входящего в состав национального проекта «Культура» </w:t>
      </w:r>
      <w:r w:rsidR="005C7F6F" w:rsidRPr="009D7EFC">
        <w:t>в 2019-202</w:t>
      </w:r>
      <w:r w:rsidR="0082701A" w:rsidRPr="009D7EFC">
        <w:t>4</w:t>
      </w:r>
      <w:r w:rsidR="005C7F6F" w:rsidRPr="009D7EFC">
        <w:t>гг</w:t>
      </w:r>
      <w:r w:rsidR="00684A65" w:rsidRPr="009D7EFC">
        <w:t>.</w:t>
      </w:r>
      <w:r w:rsidR="005C7F6F" w:rsidRPr="009D7EFC">
        <w:t xml:space="preserve"> курсы повышения квалификации прошли многие специалисты сферы культуры Соликамского округа.</w:t>
      </w:r>
    </w:p>
    <w:p w14:paraId="064B8635" w14:textId="77777777" w:rsidR="0082701A" w:rsidRPr="009D7EFC" w:rsidRDefault="005C7F6F" w:rsidP="00A0379C">
      <w:pPr>
        <w:pStyle w:val="732"/>
        <w:spacing w:line="360" w:lineRule="exact"/>
        <w:ind w:firstLine="708"/>
      </w:pPr>
      <w:r w:rsidRPr="009D7EFC">
        <w:t xml:space="preserve">Проект </w:t>
      </w:r>
      <w:bookmarkStart w:id="56" w:name="_Hlk206748355"/>
      <w:r w:rsidRPr="009D7EFC">
        <w:t>«Виртуальный концертный зал»</w:t>
      </w:r>
      <w:bookmarkEnd w:id="56"/>
      <w:r w:rsidR="00254909">
        <w:t>–</w:t>
      </w:r>
      <w:r w:rsidR="0082701A" w:rsidRPr="009D7EFC">
        <w:t>это</w:t>
      </w:r>
      <w:r w:rsidRPr="009D7EFC">
        <w:t xml:space="preserve"> дотационная государственная программа, которая входи</w:t>
      </w:r>
      <w:r w:rsidR="0082701A" w:rsidRPr="009D7EFC">
        <w:t>ла</w:t>
      </w:r>
      <w:r w:rsidRPr="009D7EFC">
        <w:t xml:space="preserve"> в федеральный проект «Цифровая культура» национального проекта «Культура»</w:t>
      </w:r>
      <w:r w:rsidR="0082701A" w:rsidRPr="009D7EFC">
        <w:t>. Проект «Виртуальный концертный зал»</w:t>
      </w:r>
      <w:r w:rsidR="009B0E02">
        <w:t xml:space="preserve"> </w:t>
      </w:r>
      <w:r w:rsidR="0082701A" w:rsidRPr="009D7EFC">
        <w:t>реализова</w:t>
      </w:r>
      <w:r w:rsidR="001A5794" w:rsidRPr="009D7EFC">
        <w:t>н в</w:t>
      </w:r>
      <w:r w:rsidR="009B0E02">
        <w:t xml:space="preserve"> </w:t>
      </w:r>
      <w:r w:rsidR="0082701A" w:rsidRPr="009D7EFC">
        <w:t>Соликамском округе на базе МБУ ДО «Детская школа искусств»</w:t>
      </w:r>
      <w:r w:rsidR="00A11B01" w:rsidRPr="009D7EFC">
        <w:t xml:space="preserve">, МБУК </w:t>
      </w:r>
      <w:r w:rsidR="00063FFF" w:rsidRPr="009D7EFC">
        <w:t>«Тюлькинский сельский дом культуры».</w:t>
      </w:r>
    </w:p>
    <w:p w14:paraId="1A6861DE" w14:textId="77777777" w:rsidR="005C7F6F" w:rsidRPr="009D7EFC" w:rsidRDefault="005C7F6F" w:rsidP="00A0379C">
      <w:pPr>
        <w:pStyle w:val="732"/>
        <w:spacing w:line="360" w:lineRule="exact"/>
        <w:ind w:firstLine="708"/>
      </w:pPr>
      <w:r w:rsidRPr="009D7EFC">
        <w:t>Дома культуры в малых населенных пунктах чаще всего являются единственным центром дополнительного образования детей и подростков, досуга населения, сохранения и развития народного творчества. Более половины всех объектов (а их в стране около 35000) нуждаются в ремонте, обновлении устаре</w:t>
      </w:r>
      <w:r w:rsidR="00D42DA1">
        <w:t>вшей или утерянной материально-</w:t>
      </w:r>
      <w:r w:rsidRPr="009D7EFC">
        <w:t>технической базы.</w:t>
      </w:r>
    </w:p>
    <w:p w14:paraId="317F477C" w14:textId="77777777" w:rsidR="005C7F6F" w:rsidRPr="009D7EFC" w:rsidRDefault="005C7F6F" w:rsidP="00A0379C">
      <w:pPr>
        <w:pStyle w:val="732"/>
        <w:spacing w:line="360" w:lineRule="exact"/>
        <w:ind w:firstLine="708"/>
      </w:pPr>
      <w:r w:rsidRPr="009D7EFC">
        <w:t xml:space="preserve">Несмотря на это, на базе данных учреждений сохранены и работают творческие коллективы, библиотеки, </w:t>
      </w:r>
      <w:r w:rsidR="00581522">
        <w:t>функционируют клубные объединения</w:t>
      </w:r>
      <w:r w:rsidRPr="009D7EFC">
        <w:t>. Поэтому инициирова</w:t>
      </w:r>
      <w:r w:rsidR="00530039" w:rsidRPr="009D7EFC">
        <w:t>но</w:t>
      </w:r>
      <w:r w:rsidRPr="009D7EFC">
        <w:t xml:space="preserve"> выделение средств из бюджета </w:t>
      </w:r>
      <w:r w:rsidR="00251F17">
        <w:t xml:space="preserve">на модернизацию этих объектов, </w:t>
      </w:r>
      <w:r w:rsidR="00251F17" w:rsidRPr="009D7EFC">
        <w:t>общественности</w:t>
      </w:r>
      <w:r w:rsidR="009B0E02">
        <w:t xml:space="preserve"> </w:t>
      </w:r>
      <w:r w:rsidRPr="009D7EFC">
        <w:t>предлож</w:t>
      </w:r>
      <w:r w:rsidR="00251F17">
        <w:t>ен</w:t>
      </w:r>
      <w:r w:rsidRPr="009D7EFC">
        <w:t xml:space="preserve"> механизм совместной работы над проектом, что делает его прозрачным, целевым и учитывающим мнение жителей.</w:t>
      </w:r>
    </w:p>
    <w:p w14:paraId="7AE61E9C" w14:textId="77777777" w:rsidR="005C7F6F" w:rsidRPr="009D7EFC" w:rsidRDefault="00F64843" w:rsidP="00A0379C">
      <w:pPr>
        <w:pStyle w:val="732"/>
        <w:spacing w:line="360" w:lineRule="exact"/>
        <w:ind w:firstLine="708"/>
      </w:pPr>
      <w:r w:rsidRPr="009D7EFC">
        <w:t>П</w:t>
      </w:r>
      <w:r w:rsidR="005C7F6F" w:rsidRPr="009D7EFC">
        <w:t>роект «Местный дом культуры» реализован в двух учреждениях.</w:t>
      </w:r>
    </w:p>
    <w:p w14:paraId="69313A36" w14:textId="77777777" w:rsidR="00F64843" w:rsidRPr="000D0B2C" w:rsidRDefault="00A727C8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lastRenderedPageBreak/>
        <w:t>Таблица 1</w:t>
      </w:r>
      <w:r w:rsidR="00913B60" w:rsidRPr="000D0B2C">
        <w:rPr>
          <w:sz w:val="28"/>
          <w:szCs w:val="28"/>
        </w:rPr>
        <w:t>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1"/>
        <w:gridCol w:w="4677"/>
        <w:gridCol w:w="3820"/>
      </w:tblGrid>
      <w:tr w:rsidR="00F64843" w:rsidRPr="000D0B2C" w14:paraId="477DBE9E" w14:textId="77777777" w:rsidTr="00F64843"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93070E" w14:textId="77777777" w:rsidR="005C7F6F" w:rsidRPr="000D0B2C" w:rsidRDefault="005C7F6F" w:rsidP="000D0B2C">
            <w:pPr>
              <w:pStyle w:val="34"/>
              <w:jc w:val="center"/>
              <w:rPr>
                <w:bCs/>
                <w:sz w:val="28"/>
                <w:szCs w:val="28"/>
              </w:rPr>
            </w:pPr>
            <w:r w:rsidRPr="000D0B2C">
              <w:rPr>
                <w:bCs/>
                <w:sz w:val="28"/>
                <w:szCs w:val="28"/>
              </w:rPr>
              <w:t>Год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826AF8" w14:textId="77777777" w:rsidR="005C7F6F" w:rsidRPr="000D0B2C" w:rsidRDefault="005C7F6F" w:rsidP="000D0B2C">
            <w:pPr>
              <w:pStyle w:val="34"/>
              <w:jc w:val="center"/>
              <w:rPr>
                <w:bCs/>
                <w:sz w:val="28"/>
                <w:szCs w:val="28"/>
              </w:rPr>
            </w:pPr>
            <w:r w:rsidRPr="000D0B2C">
              <w:rPr>
                <w:bCs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4E7F7C" w14:textId="77777777" w:rsidR="005C7F6F" w:rsidRPr="000D0B2C" w:rsidRDefault="005C7F6F" w:rsidP="000D0B2C">
            <w:pPr>
              <w:pStyle w:val="34"/>
              <w:jc w:val="center"/>
              <w:rPr>
                <w:bCs/>
                <w:sz w:val="28"/>
                <w:szCs w:val="28"/>
              </w:rPr>
            </w:pPr>
            <w:r w:rsidRPr="000D0B2C">
              <w:rPr>
                <w:bCs/>
                <w:sz w:val="28"/>
                <w:szCs w:val="28"/>
              </w:rPr>
              <w:t>Оборудование</w:t>
            </w:r>
          </w:p>
        </w:tc>
      </w:tr>
      <w:tr w:rsidR="00F64843" w:rsidRPr="009D7EFC" w14:paraId="6E80FD4F" w14:textId="77777777" w:rsidTr="00F64843"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0695EE" w14:textId="77777777"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2020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B29FD5" w14:textId="77777777" w:rsidR="005C7F6F" w:rsidRPr="009D7EFC" w:rsidRDefault="00E95D9E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</w:t>
            </w:r>
            <w:r w:rsidR="005C7F6F" w:rsidRPr="009D7EFC">
              <w:t>Половодовский сельский дом культуры</w:t>
            </w:r>
            <w:r w:rsidRPr="009D7EFC">
              <w:t>»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AA7615" w14:textId="77777777"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Поставка светового и звукового оборудования, замена кресел на сумму 1000000,00 рублей</w:t>
            </w:r>
          </w:p>
        </w:tc>
      </w:tr>
      <w:tr w:rsidR="00F64843" w:rsidRPr="009D7EFC" w14:paraId="4AF05B61" w14:textId="77777777" w:rsidTr="00F64843"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82BF4D" w14:textId="77777777"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2021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F1D3B3" w14:textId="77777777" w:rsidR="000A32B2" w:rsidRPr="009D7EFC" w:rsidRDefault="000A32B2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МАУК «Социально-культурное объединение Соликамский горизонт» Структурное подразделение МБУК «Родниковский сельский дом культуры»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5354FD" w14:textId="77777777"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Поставка светового и звукового оборудования на сумму 1069893,00 рублей</w:t>
            </w:r>
          </w:p>
        </w:tc>
      </w:tr>
    </w:tbl>
    <w:p w14:paraId="01EE808B" w14:textId="77777777" w:rsidR="00CB24E1" w:rsidRPr="009D7EFC" w:rsidRDefault="00CB24E1" w:rsidP="00A0379C">
      <w:pPr>
        <w:pStyle w:val="732"/>
        <w:spacing w:line="360" w:lineRule="exact"/>
        <w:ind w:firstLine="708"/>
      </w:pPr>
      <w:r w:rsidRPr="009D7EFC">
        <w:t xml:space="preserve">Проект «Социальный кинозал» стартовал в 2019 году. Он реализуется </w:t>
      </w:r>
      <w:r w:rsidR="0051156A" w:rsidRPr="009D7EFC">
        <w:t xml:space="preserve">на территории Соликамского округа </w:t>
      </w:r>
      <w:r w:rsidRPr="009D7EFC">
        <w:t>ГКБУК «Пермская</w:t>
      </w:r>
      <w:r w:rsidR="0039405C">
        <w:t xml:space="preserve"> </w:t>
      </w:r>
      <w:r w:rsidRPr="009D7EFC">
        <w:t>синематека» при поддержке Министерства культуры Пермского края.</w:t>
      </w:r>
    </w:p>
    <w:p w14:paraId="35C601FB" w14:textId="77777777" w:rsidR="00CB24E1" w:rsidRPr="009D7EFC" w:rsidRDefault="00CB24E1" w:rsidP="00A0379C">
      <w:pPr>
        <w:pStyle w:val="732"/>
        <w:spacing w:line="360" w:lineRule="exact"/>
        <w:ind w:firstLine="708"/>
      </w:pPr>
      <w:r w:rsidRPr="009D7EFC">
        <w:t xml:space="preserve">Задача проекта </w:t>
      </w:r>
      <w:r w:rsidR="00254909">
        <w:t>–</w:t>
      </w:r>
      <w:r w:rsidRPr="009D7EFC">
        <w:t xml:space="preserve"> развитие кинематографии в малых городах и поселениях края. Социальный кинозал даёт возможность жителям не только просматривать на большом экране качественные некоммерческие документальные и художественные фильмы и мультфильмы, но и обсуждать их, говорить об актуальных проблемах их района.</w:t>
      </w:r>
    </w:p>
    <w:p w14:paraId="0846B77B" w14:textId="77777777" w:rsidR="00564899" w:rsidRPr="009D7EFC" w:rsidRDefault="00564899" w:rsidP="00A0379C">
      <w:pPr>
        <w:pStyle w:val="732"/>
        <w:spacing w:line="360" w:lineRule="exact"/>
        <w:ind w:firstLine="708"/>
      </w:pPr>
      <w:r w:rsidRPr="009D7EFC">
        <w:t>В Соликамском округе функционируют следующие социальные кинозалы:</w:t>
      </w:r>
    </w:p>
    <w:p w14:paraId="1BF9A421" w14:textId="77777777" w:rsidR="00A727C8" w:rsidRPr="000D0B2C" w:rsidRDefault="00A727C8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t>Таблица 1</w:t>
      </w:r>
      <w:r w:rsidR="00913B60" w:rsidRPr="000D0B2C">
        <w:rPr>
          <w:sz w:val="28"/>
          <w:szCs w:val="28"/>
        </w:rPr>
        <w:t>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0"/>
        <w:gridCol w:w="3293"/>
        <w:gridCol w:w="2098"/>
        <w:gridCol w:w="1985"/>
        <w:gridCol w:w="1985"/>
      </w:tblGrid>
      <w:tr w:rsidR="00D50C8E" w:rsidRPr="009D7EFC" w14:paraId="3FBB7F9D" w14:textId="77777777" w:rsidTr="00D50C8E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1A538A" w14:textId="77777777" w:rsidR="00D50C8E" w:rsidRPr="009D7EFC" w:rsidRDefault="00D50C8E" w:rsidP="00A0379C">
            <w:pPr>
              <w:pStyle w:val="732"/>
              <w:spacing w:line="360" w:lineRule="exact"/>
              <w:ind w:firstLine="0"/>
              <w:rPr>
                <w:bCs/>
              </w:rPr>
            </w:pPr>
            <w:r w:rsidRPr="009D7EFC">
              <w:rPr>
                <w:bCs/>
              </w:rPr>
              <w:t>Год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03AEE6" w14:textId="77777777" w:rsidR="00D50C8E" w:rsidRPr="009D7EFC" w:rsidRDefault="00D50C8E" w:rsidP="000D0B2C">
            <w:pPr>
              <w:pStyle w:val="732"/>
              <w:spacing w:line="360" w:lineRule="exact"/>
              <w:ind w:firstLine="708"/>
              <w:jc w:val="center"/>
              <w:rPr>
                <w:bCs/>
              </w:rPr>
            </w:pPr>
            <w:r w:rsidRPr="009D7EFC">
              <w:rPr>
                <w:bCs/>
              </w:rPr>
              <w:t>Наименование учреждения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597843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  <w:rPr>
                <w:bCs/>
              </w:rPr>
            </w:pPr>
            <w:r w:rsidRPr="009D7EFC">
              <w:rPr>
                <w:bCs/>
              </w:rPr>
              <w:t>Адрес социального кинозала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7597C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Число мест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E0DE43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Площадь, </w:t>
            </w:r>
            <w:proofErr w:type="gramStart"/>
            <w:r>
              <w:rPr>
                <w:bCs/>
              </w:rPr>
              <w:t>кв.м</w:t>
            </w:r>
            <w:proofErr w:type="gramEnd"/>
            <w:r>
              <w:rPr>
                <w:bCs/>
              </w:rPr>
              <w:t xml:space="preserve"> </w:t>
            </w:r>
          </w:p>
        </w:tc>
      </w:tr>
      <w:tr w:rsidR="00D50C8E" w:rsidRPr="009D7EFC" w14:paraId="6CE110F5" w14:textId="77777777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1B8A9F" w14:textId="77777777" w:rsidR="00D50C8E" w:rsidRPr="009D7EFC" w:rsidRDefault="00D50C8E" w:rsidP="00BE793E">
            <w:pPr>
              <w:pStyle w:val="732"/>
              <w:spacing w:line="360" w:lineRule="exact"/>
              <w:ind w:firstLine="0"/>
            </w:pPr>
            <w:r w:rsidRPr="009D7EFC">
              <w:t>202</w:t>
            </w:r>
            <w:r>
              <w:t>1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A1AE69" w14:textId="77777777" w:rsidR="00D50C8E" w:rsidRPr="009D7EFC" w:rsidRDefault="00D50C8E" w:rsidP="00BE793E">
            <w:pPr>
              <w:pStyle w:val="732"/>
              <w:spacing w:line="360" w:lineRule="exact"/>
              <w:ind w:firstLine="0"/>
              <w:jc w:val="left"/>
            </w:pPr>
            <w:r w:rsidRPr="009D7EFC">
              <w:t>МАУК «Социально-культурное объединение Соликамский горизонт» Структурное подразделение МБУК «Родниковский сельский дом культуры»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ACB1E8" w14:textId="77777777" w:rsidR="00D50C8E" w:rsidRPr="009D7EFC" w:rsidRDefault="00D50C8E" w:rsidP="00BE793E">
            <w:pPr>
              <w:pStyle w:val="732"/>
              <w:spacing w:line="360" w:lineRule="exact"/>
              <w:ind w:firstLine="0"/>
              <w:jc w:val="center"/>
            </w:pPr>
            <w:r w:rsidRPr="009D7EFC">
              <w:t>с. Родники,</w:t>
            </w:r>
            <w:r w:rsidRPr="009D7EFC">
              <w:br/>
              <w:t>ул. Советская, 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32013A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65CFC8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949,6</w:t>
            </w:r>
          </w:p>
        </w:tc>
      </w:tr>
      <w:tr w:rsidR="00D50C8E" w:rsidRPr="009D7EFC" w14:paraId="23D3446F" w14:textId="77777777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547706" w14:textId="77777777" w:rsidR="00D50C8E" w:rsidRPr="009D7EFC" w:rsidRDefault="00D50C8E" w:rsidP="00BE793E">
            <w:pPr>
              <w:pStyle w:val="732"/>
              <w:spacing w:line="360" w:lineRule="exact"/>
              <w:ind w:firstLine="0"/>
            </w:pPr>
            <w:r w:rsidRPr="009D7EFC">
              <w:t>202</w:t>
            </w:r>
            <w:r>
              <w:t>0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66E9EF" w14:textId="77777777" w:rsidR="00D50C8E" w:rsidRPr="009D7EFC" w:rsidRDefault="00D50C8E" w:rsidP="00BE793E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«Межпоселенческое социально-культурное объединение «Альянс»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295DFA" w14:textId="77777777" w:rsidR="00D50C8E" w:rsidRPr="009D7EFC" w:rsidRDefault="00D50C8E" w:rsidP="00BE793E">
            <w:pPr>
              <w:pStyle w:val="732"/>
              <w:spacing w:line="360" w:lineRule="exact"/>
              <w:ind w:firstLine="0"/>
              <w:jc w:val="center"/>
            </w:pPr>
            <w:r w:rsidRPr="009D7EFC">
              <w:t>с. Тохтуева,</w:t>
            </w:r>
            <w:r w:rsidRPr="009D7EFC">
              <w:br/>
              <w:t>ул. Молодежная, 6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0705E1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795C36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2188,0</w:t>
            </w:r>
          </w:p>
        </w:tc>
      </w:tr>
      <w:tr w:rsidR="00D50C8E" w:rsidRPr="009D7EFC" w14:paraId="1F68D54A" w14:textId="77777777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F50E5E" w14:textId="77777777" w:rsidR="00D50C8E" w:rsidRPr="009D7EFC" w:rsidRDefault="00D50C8E" w:rsidP="00A0379C">
            <w:pPr>
              <w:pStyle w:val="732"/>
              <w:spacing w:line="360" w:lineRule="exact"/>
              <w:ind w:firstLine="0"/>
            </w:pPr>
            <w:r w:rsidRPr="009D7EFC">
              <w:lastRenderedPageBreak/>
              <w:t>2022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352742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«Половодовский сельский дом культуры», Черновской</w:t>
            </w:r>
            <w:r>
              <w:t xml:space="preserve"> сельский дом культуры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2FD33C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</w:pPr>
            <w:r w:rsidRPr="009D7EFC">
              <w:t>п. Черное, ул. Мира, д. 19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C790D8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0C8575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363,0</w:t>
            </w:r>
          </w:p>
        </w:tc>
      </w:tr>
      <w:tr w:rsidR="00D50C8E" w:rsidRPr="009D7EFC" w14:paraId="557A7BB3" w14:textId="77777777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CB2E0F" w14:textId="77777777" w:rsidR="00D50C8E" w:rsidRPr="009D7EFC" w:rsidRDefault="00D50C8E" w:rsidP="00A0379C">
            <w:pPr>
              <w:pStyle w:val="732"/>
              <w:spacing w:line="360" w:lineRule="exact"/>
              <w:ind w:firstLine="0"/>
            </w:pPr>
            <w:r w:rsidRPr="009D7EFC">
              <w:t>2024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B2B56F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«Половодовский сельский дом культуры»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E7682D" w14:textId="77777777"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</w:pPr>
            <w:r w:rsidRPr="009D7EFC">
              <w:t>с. Половодово, ул.</w:t>
            </w:r>
            <w:r>
              <w:t xml:space="preserve"> </w:t>
            </w:r>
            <w:r w:rsidRPr="009D7EFC">
              <w:t>Школьная, д.11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943BC5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C5E1F7" w14:textId="77777777"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861,0</w:t>
            </w:r>
          </w:p>
        </w:tc>
      </w:tr>
    </w:tbl>
    <w:p w14:paraId="56E859FE" w14:textId="77777777" w:rsidR="00D60A07" w:rsidRPr="009D7EFC" w:rsidRDefault="00D60A07" w:rsidP="000D0B2C">
      <w:pPr>
        <w:pStyle w:val="732"/>
        <w:spacing w:before="240" w:line="360" w:lineRule="exact"/>
      </w:pPr>
      <w:r w:rsidRPr="009D7EFC">
        <w:t>Общедоступные библиотеки</w:t>
      </w:r>
      <w:r w:rsidR="00732ACC" w:rsidRPr="009D7EFC">
        <w:t>.</w:t>
      </w:r>
    </w:p>
    <w:p w14:paraId="2AD1488E" w14:textId="77777777" w:rsidR="00A727C8" w:rsidRPr="009D7EFC" w:rsidRDefault="00D60A07" w:rsidP="00A0379C">
      <w:pPr>
        <w:pStyle w:val="732"/>
        <w:spacing w:line="360" w:lineRule="exact"/>
        <w:ind w:firstLine="708"/>
      </w:pPr>
      <w:r w:rsidRPr="009D7EFC">
        <w:t xml:space="preserve">В Соликамском округе функционирует МБУК «Централизованная библиотечная система» (охватывает </w:t>
      </w:r>
      <w:r w:rsidR="003E7460" w:rsidRPr="009D7EFC">
        <w:t>7</w:t>
      </w:r>
      <w:r w:rsidRPr="009D7EFC">
        <w:t xml:space="preserve"> библиотек в г. Соликамск и 1</w:t>
      </w:r>
      <w:r w:rsidR="003E7460" w:rsidRPr="009D7EFC">
        <w:t>4</w:t>
      </w:r>
      <w:r w:rsidRPr="009D7EFC">
        <w:t xml:space="preserve"> учреждений, осуществляющих библиотечную деятельность в сельск</w:t>
      </w:r>
      <w:r w:rsidR="001A5794" w:rsidRPr="009D7EFC">
        <w:t>их населенных пунктах</w:t>
      </w:r>
      <w:r w:rsidR="0051156A" w:rsidRPr="009D7EFC">
        <w:t>)</w:t>
      </w:r>
      <w:r w:rsidRPr="009D7EFC">
        <w:t>. Таким образом, всего в муниципальном округе 2</w:t>
      </w:r>
      <w:r w:rsidR="003E7460" w:rsidRPr="009D7EFC">
        <w:t>1</w:t>
      </w:r>
      <w:r w:rsidRPr="009D7EFC">
        <w:t xml:space="preserve"> общедоступн</w:t>
      </w:r>
      <w:r w:rsidR="003E7460" w:rsidRPr="009D7EFC">
        <w:t>ая</w:t>
      </w:r>
      <w:r w:rsidRPr="009D7EFC">
        <w:t xml:space="preserve"> библиотек</w:t>
      </w:r>
      <w:r w:rsidR="003E7460" w:rsidRPr="009D7EFC">
        <w:t>а</w:t>
      </w:r>
      <w:r w:rsidRPr="009D7EFC">
        <w:t xml:space="preserve"> с учётом структурных подразделений.</w:t>
      </w:r>
    </w:p>
    <w:p w14:paraId="39D93CEA" w14:textId="77777777" w:rsidR="00CD3D97" w:rsidRPr="000D0B2C" w:rsidRDefault="00CD3D97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t>Таблица 1</w:t>
      </w:r>
      <w:r w:rsidR="00913B60" w:rsidRPr="000D0B2C">
        <w:rPr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96"/>
        <w:gridCol w:w="2905"/>
        <w:gridCol w:w="3515"/>
        <w:gridCol w:w="967"/>
        <w:gridCol w:w="862"/>
        <w:gridCol w:w="1292"/>
      </w:tblGrid>
      <w:tr w:rsidR="00CD3D97" w:rsidRPr="009D7EFC" w14:paraId="5AB20830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5E02A1DE" w14:textId="77777777"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№</w:t>
            </w:r>
          </w:p>
        </w:tc>
        <w:tc>
          <w:tcPr>
            <w:tcW w:w="1322" w:type="pct"/>
            <w:vAlign w:val="center"/>
          </w:tcPr>
          <w:p w14:paraId="260898B8" w14:textId="77777777"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56" w:type="pct"/>
            <w:vAlign w:val="center"/>
          </w:tcPr>
          <w:p w14:paraId="32D780DE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499" w:type="pct"/>
            <w:vAlign w:val="center"/>
          </w:tcPr>
          <w:p w14:paraId="10779D11" w14:textId="77777777"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Фонды экз.</w:t>
            </w:r>
          </w:p>
        </w:tc>
        <w:tc>
          <w:tcPr>
            <w:tcW w:w="447" w:type="pct"/>
            <w:vAlign w:val="center"/>
          </w:tcPr>
          <w:p w14:paraId="57D1558A" w14:textId="77777777"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Число мест</w:t>
            </w:r>
          </w:p>
        </w:tc>
        <w:tc>
          <w:tcPr>
            <w:tcW w:w="659" w:type="pct"/>
            <w:vAlign w:val="center"/>
          </w:tcPr>
          <w:p w14:paraId="14CB6A19" w14:textId="77777777"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Площадь, кв. м</w:t>
            </w:r>
          </w:p>
        </w:tc>
      </w:tr>
      <w:tr w:rsidR="00CD3D97" w:rsidRPr="009D7EFC" w14:paraId="3C2D2F5C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7AF101BC" w14:textId="77777777"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1</w:t>
            </w:r>
          </w:p>
        </w:tc>
        <w:tc>
          <w:tcPr>
            <w:tcW w:w="1322" w:type="pct"/>
            <w:vAlign w:val="center"/>
          </w:tcPr>
          <w:p w14:paraId="0ADC8382" w14:textId="77777777"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«Централизованная библиотечная система»</w:t>
            </w:r>
            <w:r w:rsidR="001A5794" w:rsidRPr="009D7EFC">
              <w:rPr>
                <w:rFonts w:cs="Times New Roman"/>
                <w:sz w:val="28"/>
                <w:szCs w:val="28"/>
              </w:rPr>
              <w:t xml:space="preserve"> (далее – МБУК «ЦБС»)</w:t>
            </w:r>
          </w:p>
        </w:tc>
        <w:tc>
          <w:tcPr>
            <w:tcW w:w="1756" w:type="pct"/>
            <w:vAlign w:val="center"/>
          </w:tcPr>
          <w:p w14:paraId="48ADCF98" w14:textId="77777777"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Коминтерна, 13, (пристрой к зданию)</w:t>
            </w:r>
          </w:p>
        </w:tc>
        <w:tc>
          <w:tcPr>
            <w:tcW w:w="499" w:type="pct"/>
            <w:vAlign w:val="center"/>
          </w:tcPr>
          <w:p w14:paraId="4F01CAFE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40826</w:t>
            </w:r>
          </w:p>
        </w:tc>
        <w:tc>
          <w:tcPr>
            <w:tcW w:w="447" w:type="pct"/>
            <w:vAlign w:val="center"/>
          </w:tcPr>
          <w:p w14:paraId="12D544C6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59" w:type="pct"/>
            <w:vAlign w:val="center"/>
          </w:tcPr>
          <w:p w14:paraId="1ABC12E2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1002,1</w:t>
            </w:r>
          </w:p>
        </w:tc>
      </w:tr>
      <w:tr w:rsidR="00CD3D97" w:rsidRPr="009D7EFC" w14:paraId="1B507040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2C7EAC4C" w14:textId="77777777"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2</w:t>
            </w:r>
          </w:p>
        </w:tc>
        <w:tc>
          <w:tcPr>
            <w:tcW w:w="1322" w:type="pct"/>
            <w:vAlign w:val="center"/>
          </w:tcPr>
          <w:p w14:paraId="12A4AB37" w14:textId="77777777"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№2</w:t>
            </w:r>
          </w:p>
        </w:tc>
        <w:tc>
          <w:tcPr>
            <w:tcW w:w="1756" w:type="pct"/>
            <w:vAlign w:val="center"/>
          </w:tcPr>
          <w:p w14:paraId="52491B05" w14:textId="77777777"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г. Соликамск, ул. Молодежная, 27,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14:paraId="599E77F1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27720</w:t>
            </w:r>
          </w:p>
        </w:tc>
        <w:tc>
          <w:tcPr>
            <w:tcW w:w="447" w:type="pct"/>
            <w:vAlign w:val="center"/>
          </w:tcPr>
          <w:p w14:paraId="2F6C2C52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59" w:type="pct"/>
            <w:vAlign w:val="center"/>
          </w:tcPr>
          <w:p w14:paraId="63ED2279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399,8</w:t>
            </w:r>
          </w:p>
        </w:tc>
      </w:tr>
      <w:tr w:rsidR="00CD3D97" w:rsidRPr="009D7EFC" w14:paraId="5E6D1FAA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77EEF720" w14:textId="77777777"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3</w:t>
            </w:r>
          </w:p>
        </w:tc>
        <w:tc>
          <w:tcPr>
            <w:tcW w:w="1322" w:type="pct"/>
            <w:vAlign w:val="center"/>
          </w:tcPr>
          <w:p w14:paraId="258B8974" w14:textId="77777777"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№3</w:t>
            </w:r>
          </w:p>
        </w:tc>
        <w:tc>
          <w:tcPr>
            <w:tcW w:w="1756" w:type="pct"/>
            <w:vAlign w:val="center"/>
          </w:tcPr>
          <w:p w14:paraId="7524E04F" w14:textId="77777777"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г. Соликамск, ул. Привокзальная, 4,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14:paraId="22BE273E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16097</w:t>
            </w:r>
          </w:p>
        </w:tc>
        <w:tc>
          <w:tcPr>
            <w:tcW w:w="447" w:type="pct"/>
            <w:vAlign w:val="center"/>
          </w:tcPr>
          <w:p w14:paraId="73F448C4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59" w:type="pct"/>
            <w:vAlign w:val="center"/>
          </w:tcPr>
          <w:p w14:paraId="7D987FD6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245,0</w:t>
            </w:r>
          </w:p>
        </w:tc>
      </w:tr>
      <w:tr w:rsidR="00CD3D97" w:rsidRPr="009D7EFC" w14:paraId="40396D74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1B649E64" w14:textId="77777777"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4</w:t>
            </w:r>
          </w:p>
        </w:tc>
        <w:tc>
          <w:tcPr>
            <w:tcW w:w="1322" w:type="pct"/>
            <w:vAlign w:val="center"/>
          </w:tcPr>
          <w:p w14:paraId="7E1D2FCD" w14:textId="77777777"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№4</w:t>
            </w:r>
          </w:p>
        </w:tc>
        <w:tc>
          <w:tcPr>
            <w:tcW w:w="1756" w:type="pct"/>
            <w:vAlign w:val="center"/>
          </w:tcPr>
          <w:p w14:paraId="40BFC4A2" w14:textId="77777777"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г. Соликамск, пр-т Ленина, 32,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14:paraId="17E749C1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13272</w:t>
            </w:r>
          </w:p>
        </w:tc>
        <w:tc>
          <w:tcPr>
            <w:tcW w:w="447" w:type="pct"/>
            <w:vAlign w:val="center"/>
          </w:tcPr>
          <w:p w14:paraId="1F052EDB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9" w:type="pct"/>
            <w:vAlign w:val="center"/>
          </w:tcPr>
          <w:p w14:paraId="24E354D0" w14:textId="77777777"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244,6</w:t>
            </w:r>
          </w:p>
        </w:tc>
      </w:tr>
      <w:tr w:rsidR="003E7460" w:rsidRPr="009D7EFC" w14:paraId="34B8478A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7628D653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5</w:t>
            </w:r>
          </w:p>
        </w:tc>
        <w:tc>
          <w:tcPr>
            <w:tcW w:w="1322" w:type="pct"/>
            <w:vAlign w:val="center"/>
          </w:tcPr>
          <w:p w14:paraId="17B33088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«ЦБС» г. Соликамск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Библиотека-филиал №6</w:t>
            </w:r>
          </w:p>
        </w:tc>
        <w:tc>
          <w:tcPr>
            <w:tcW w:w="1756" w:type="pct"/>
            <w:vAlign w:val="center"/>
          </w:tcPr>
          <w:p w14:paraId="505986FB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lastRenderedPageBreak/>
              <w:t>г. Соликамск, ул. </w:t>
            </w:r>
            <w:r w:rsidR="00251F17">
              <w:rPr>
                <w:rFonts w:cs="Times New Roman"/>
                <w:sz w:val="28"/>
                <w:szCs w:val="28"/>
              </w:rPr>
              <w:t>Кузнецова В.И.</w:t>
            </w:r>
            <w:r w:rsidRPr="009D7EFC">
              <w:rPr>
                <w:rFonts w:cs="Times New Roman"/>
                <w:sz w:val="28"/>
                <w:szCs w:val="28"/>
              </w:rPr>
              <w:t xml:space="preserve">, 8,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 xml:space="preserve">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14:paraId="159C2028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22866</w:t>
            </w:r>
          </w:p>
        </w:tc>
        <w:tc>
          <w:tcPr>
            <w:tcW w:w="447" w:type="pct"/>
            <w:vAlign w:val="center"/>
          </w:tcPr>
          <w:p w14:paraId="218A5143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9" w:type="pct"/>
            <w:vAlign w:val="center"/>
          </w:tcPr>
          <w:p w14:paraId="525C29B1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344,8</w:t>
            </w:r>
          </w:p>
        </w:tc>
      </w:tr>
      <w:tr w:rsidR="003E7460" w:rsidRPr="009D7EFC" w14:paraId="425992E6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1C9D439D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6</w:t>
            </w:r>
          </w:p>
        </w:tc>
        <w:tc>
          <w:tcPr>
            <w:tcW w:w="1322" w:type="pct"/>
            <w:vAlign w:val="center"/>
          </w:tcPr>
          <w:p w14:paraId="5837A6A4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№7</w:t>
            </w:r>
          </w:p>
        </w:tc>
        <w:tc>
          <w:tcPr>
            <w:tcW w:w="1756" w:type="pct"/>
            <w:vAlign w:val="center"/>
          </w:tcPr>
          <w:p w14:paraId="6A00BBCA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Матросова, 30</w:t>
            </w:r>
          </w:p>
        </w:tc>
        <w:tc>
          <w:tcPr>
            <w:tcW w:w="499" w:type="pct"/>
            <w:vAlign w:val="center"/>
          </w:tcPr>
          <w:p w14:paraId="393128E6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21922</w:t>
            </w:r>
          </w:p>
        </w:tc>
        <w:tc>
          <w:tcPr>
            <w:tcW w:w="447" w:type="pct"/>
            <w:vAlign w:val="center"/>
          </w:tcPr>
          <w:p w14:paraId="2DFAC457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59" w:type="pct"/>
            <w:vAlign w:val="center"/>
          </w:tcPr>
          <w:p w14:paraId="084B0DB5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573,9</w:t>
            </w:r>
          </w:p>
        </w:tc>
      </w:tr>
      <w:tr w:rsidR="003E7460" w:rsidRPr="009D7EFC" w14:paraId="50C58876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01655999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7</w:t>
            </w:r>
          </w:p>
        </w:tc>
        <w:tc>
          <w:tcPr>
            <w:tcW w:w="1322" w:type="pct"/>
            <w:vAlign w:val="center"/>
          </w:tcPr>
          <w:p w14:paraId="282B0678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Центральная детская библиотека</w:t>
            </w:r>
          </w:p>
        </w:tc>
        <w:tc>
          <w:tcPr>
            <w:tcW w:w="1756" w:type="pct"/>
            <w:vAlign w:val="center"/>
          </w:tcPr>
          <w:p w14:paraId="15A3F2CE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20-летия Победы, 150, встроенное</w:t>
            </w:r>
            <w:r w:rsidR="009B0E02">
              <w:rPr>
                <w:rFonts w:cs="Times New Roman"/>
                <w:sz w:val="28"/>
                <w:szCs w:val="28"/>
              </w:rPr>
              <w:t xml:space="preserve">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14:paraId="4DA67335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16019</w:t>
            </w:r>
          </w:p>
        </w:tc>
        <w:tc>
          <w:tcPr>
            <w:tcW w:w="447" w:type="pct"/>
            <w:vAlign w:val="center"/>
          </w:tcPr>
          <w:p w14:paraId="059E9A74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59" w:type="pct"/>
            <w:vAlign w:val="center"/>
          </w:tcPr>
          <w:p w14:paraId="3097F602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174,4</w:t>
            </w:r>
          </w:p>
        </w:tc>
      </w:tr>
      <w:tr w:rsidR="003E7460" w:rsidRPr="009D7EFC" w14:paraId="1D025632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4510F99F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8</w:t>
            </w:r>
          </w:p>
        </w:tc>
        <w:tc>
          <w:tcPr>
            <w:tcW w:w="1322" w:type="pct"/>
            <w:vAlign w:val="center"/>
          </w:tcPr>
          <w:p w14:paraId="37453209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Городищенская сельская библиотека</w:t>
            </w:r>
          </w:p>
        </w:tc>
        <w:tc>
          <w:tcPr>
            <w:tcW w:w="1756" w:type="pct"/>
            <w:vAlign w:val="center"/>
          </w:tcPr>
          <w:p w14:paraId="749D64F9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Городище, ул.Мира, 14, встроенное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клуба)</w:t>
            </w:r>
          </w:p>
        </w:tc>
        <w:tc>
          <w:tcPr>
            <w:tcW w:w="499" w:type="pct"/>
            <w:vAlign w:val="center"/>
          </w:tcPr>
          <w:p w14:paraId="55379F43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6252</w:t>
            </w:r>
          </w:p>
        </w:tc>
        <w:tc>
          <w:tcPr>
            <w:tcW w:w="447" w:type="pct"/>
            <w:vAlign w:val="center"/>
          </w:tcPr>
          <w:p w14:paraId="51E5C274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59" w:type="pct"/>
            <w:vAlign w:val="center"/>
          </w:tcPr>
          <w:p w14:paraId="7661B24E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109,2</w:t>
            </w:r>
          </w:p>
        </w:tc>
      </w:tr>
      <w:tr w:rsidR="003E7460" w:rsidRPr="009D7EFC" w14:paraId="4D99C357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7DB17961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9</w:t>
            </w:r>
          </w:p>
        </w:tc>
        <w:tc>
          <w:tcPr>
            <w:tcW w:w="1322" w:type="pct"/>
            <w:vAlign w:val="center"/>
          </w:tcPr>
          <w:p w14:paraId="1C8A6771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Черновская сельская библиотека</w:t>
            </w:r>
          </w:p>
        </w:tc>
        <w:tc>
          <w:tcPr>
            <w:tcW w:w="1756" w:type="pct"/>
            <w:vAlign w:val="center"/>
          </w:tcPr>
          <w:p w14:paraId="04AF0E6E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п. Черное, ул. Мира,19а,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(в здании клуба)</w:t>
            </w:r>
          </w:p>
        </w:tc>
        <w:tc>
          <w:tcPr>
            <w:tcW w:w="499" w:type="pct"/>
            <w:vAlign w:val="center"/>
          </w:tcPr>
          <w:p w14:paraId="4AC9442A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9530</w:t>
            </w:r>
          </w:p>
        </w:tc>
        <w:tc>
          <w:tcPr>
            <w:tcW w:w="447" w:type="pct"/>
            <w:vAlign w:val="center"/>
          </w:tcPr>
          <w:p w14:paraId="2648CD8F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9" w:type="pct"/>
            <w:vAlign w:val="center"/>
          </w:tcPr>
          <w:p w14:paraId="5202B9AB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47,4</w:t>
            </w:r>
          </w:p>
        </w:tc>
      </w:tr>
      <w:tr w:rsidR="003E7460" w:rsidRPr="009D7EFC" w14:paraId="46312CAB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1EE7C1DD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10</w:t>
            </w:r>
          </w:p>
        </w:tc>
        <w:tc>
          <w:tcPr>
            <w:tcW w:w="1322" w:type="pct"/>
            <w:vAlign w:val="center"/>
          </w:tcPr>
          <w:p w14:paraId="3C050C49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Половодовская сельская библиотека</w:t>
            </w:r>
          </w:p>
        </w:tc>
        <w:tc>
          <w:tcPr>
            <w:tcW w:w="1756" w:type="pct"/>
            <w:vAlign w:val="center"/>
          </w:tcPr>
          <w:p w14:paraId="28B50D8F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Половодово, ул. Школьная,14</w:t>
            </w:r>
          </w:p>
        </w:tc>
        <w:tc>
          <w:tcPr>
            <w:tcW w:w="499" w:type="pct"/>
            <w:vAlign w:val="center"/>
          </w:tcPr>
          <w:p w14:paraId="44D5F3E7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8884</w:t>
            </w:r>
          </w:p>
        </w:tc>
        <w:tc>
          <w:tcPr>
            <w:tcW w:w="447" w:type="pct"/>
            <w:vAlign w:val="center"/>
          </w:tcPr>
          <w:p w14:paraId="5EFAAD4C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9" w:type="pct"/>
            <w:vAlign w:val="center"/>
          </w:tcPr>
          <w:p w14:paraId="51D72848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97,8</w:t>
            </w:r>
          </w:p>
        </w:tc>
      </w:tr>
      <w:tr w:rsidR="003E7460" w:rsidRPr="009D7EFC" w14:paraId="342C48BA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678B8624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11</w:t>
            </w:r>
          </w:p>
        </w:tc>
        <w:tc>
          <w:tcPr>
            <w:tcW w:w="1322" w:type="pct"/>
            <w:vAlign w:val="center"/>
          </w:tcPr>
          <w:p w14:paraId="6EA6141A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Симская сельская библиотека</w:t>
            </w:r>
          </w:p>
        </w:tc>
        <w:tc>
          <w:tcPr>
            <w:tcW w:w="1756" w:type="pct"/>
            <w:vAlign w:val="center"/>
          </w:tcPr>
          <w:p w14:paraId="745E2167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Сим, ул. Молодежная, 7, встроенное (в здании школы)</w:t>
            </w:r>
          </w:p>
        </w:tc>
        <w:tc>
          <w:tcPr>
            <w:tcW w:w="499" w:type="pct"/>
            <w:vAlign w:val="center"/>
          </w:tcPr>
          <w:p w14:paraId="5A346547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8159</w:t>
            </w:r>
          </w:p>
        </w:tc>
        <w:tc>
          <w:tcPr>
            <w:tcW w:w="447" w:type="pct"/>
            <w:vAlign w:val="center"/>
          </w:tcPr>
          <w:p w14:paraId="271E2E2F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9" w:type="pct"/>
            <w:vAlign w:val="center"/>
          </w:tcPr>
          <w:p w14:paraId="4BDE8F4D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42,5</w:t>
            </w:r>
          </w:p>
        </w:tc>
      </w:tr>
      <w:tr w:rsidR="003E7460" w:rsidRPr="009D7EFC" w14:paraId="68E03EAA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21EED38D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12</w:t>
            </w:r>
          </w:p>
        </w:tc>
        <w:tc>
          <w:tcPr>
            <w:tcW w:w="1322" w:type="pct"/>
            <w:vAlign w:val="center"/>
          </w:tcPr>
          <w:p w14:paraId="623682BD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Краснобережская сельская библиотека</w:t>
            </w:r>
          </w:p>
        </w:tc>
        <w:tc>
          <w:tcPr>
            <w:tcW w:w="1756" w:type="pct"/>
            <w:vAlign w:val="center"/>
          </w:tcPr>
          <w:p w14:paraId="6042878A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Красный Берег, ул. Гагарина, 1, встроенное</w:t>
            </w:r>
            <w:r w:rsidR="008F576E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клуба)</w:t>
            </w:r>
          </w:p>
        </w:tc>
        <w:tc>
          <w:tcPr>
            <w:tcW w:w="499" w:type="pct"/>
            <w:vAlign w:val="center"/>
          </w:tcPr>
          <w:p w14:paraId="7356B523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2065</w:t>
            </w:r>
          </w:p>
        </w:tc>
        <w:tc>
          <w:tcPr>
            <w:tcW w:w="447" w:type="pct"/>
            <w:vAlign w:val="center"/>
          </w:tcPr>
          <w:p w14:paraId="606FF128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9" w:type="pct"/>
            <w:vAlign w:val="center"/>
          </w:tcPr>
          <w:p w14:paraId="418365AC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26,4</w:t>
            </w:r>
          </w:p>
        </w:tc>
      </w:tr>
      <w:tr w:rsidR="003E7460" w:rsidRPr="009D7EFC" w14:paraId="1FB0445D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7DD0EF06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13</w:t>
            </w:r>
          </w:p>
        </w:tc>
        <w:tc>
          <w:tcPr>
            <w:tcW w:w="1322" w:type="pct"/>
            <w:vAlign w:val="center"/>
          </w:tcPr>
          <w:p w14:paraId="536EAF44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Родниковскаясельская библиотека</w:t>
            </w:r>
          </w:p>
        </w:tc>
        <w:tc>
          <w:tcPr>
            <w:tcW w:w="1756" w:type="pct"/>
            <w:vAlign w:val="center"/>
          </w:tcPr>
          <w:p w14:paraId="5846A7BB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Родники, ул. Советская, 3</w:t>
            </w:r>
            <w:r w:rsidR="0039405C">
              <w:rPr>
                <w:rFonts w:cs="Times New Roman"/>
                <w:sz w:val="28"/>
                <w:szCs w:val="28"/>
              </w:rPr>
              <w:t>,</w:t>
            </w:r>
            <w:r w:rsidRPr="009D7EFC">
              <w:rPr>
                <w:rFonts w:cs="Times New Roman"/>
                <w:sz w:val="28"/>
                <w:szCs w:val="28"/>
              </w:rPr>
              <w:t xml:space="preserve"> встроенное </w:t>
            </w:r>
            <w:r w:rsidR="008F576E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(в здании клуба)</w:t>
            </w:r>
          </w:p>
        </w:tc>
        <w:tc>
          <w:tcPr>
            <w:tcW w:w="499" w:type="pct"/>
            <w:vAlign w:val="center"/>
          </w:tcPr>
          <w:p w14:paraId="299D9D95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8731</w:t>
            </w:r>
          </w:p>
        </w:tc>
        <w:tc>
          <w:tcPr>
            <w:tcW w:w="447" w:type="pct"/>
            <w:vAlign w:val="center"/>
          </w:tcPr>
          <w:p w14:paraId="1EB31F25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9" w:type="pct"/>
            <w:vAlign w:val="center"/>
          </w:tcPr>
          <w:p w14:paraId="58BE82E4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3E7460" w:rsidRPr="009D7EFC" w14:paraId="57E36C97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483B6DF7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14</w:t>
            </w:r>
          </w:p>
        </w:tc>
        <w:tc>
          <w:tcPr>
            <w:tcW w:w="1322" w:type="pct"/>
            <w:vAlign w:val="center"/>
          </w:tcPr>
          <w:p w14:paraId="2AF66FD4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Усовская сельская библиотека</w:t>
            </w:r>
          </w:p>
        </w:tc>
        <w:tc>
          <w:tcPr>
            <w:tcW w:w="1756" w:type="pct"/>
            <w:vAlign w:val="center"/>
          </w:tcPr>
          <w:p w14:paraId="4B2CDC5A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п. Усовский, ул. Центральная, </w:t>
            </w:r>
            <w:r w:rsidR="004E78A9" w:rsidRPr="009D7EFC">
              <w:rPr>
                <w:rFonts w:cs="Times New Roman"/>
                <w:sz w:val="28"/>
                <w:szCs w:val="28"/>
              </w:rPr>
              <w:t>1</w:t>
            </w:r>
            <w:r w:rsidRPr="009D7EFC">
              <w:rPr>
                <w:rFonts w:cs="Times New Roman"/>
                <w:sz w:val="28"/>
                <w:szCs w:val="28"/>
              </w:rPr>
              <w:t xml:space="preserve">, встроенное </w:t>
            </w:r>
            <w:r w:rsidR="008F576E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(в здании клуба)</w:t>
            </w:r>
          </w:p>
        </w:tc>
        <w:tc>
          <w:tcPr>
            <w:tcW w:w="499" w:type="pct"/>
            <w:vAlign w:val="center"/>
          </w:tcPr>
          <w:p w14:paraId="130E355A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4858</w:t>
            </w:r>
          </w:p>
        </w:tc>
        <w:tc>
          <w:tcPr>
            <w:tcW w:w="447" w:type="pct"/>
            <w:vAlign w:val="center"/>
          </w:tcPr>
          <w:p w14:paraId="23216A34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9" w:type="pct"/>
            <w:vAlign w:val="center"/>
          </w:tcPr>
          <w:p w14:paraId="53F422AF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3E7460" w:rsidRPr="009D7EFC" w14:paraId="33B24EE5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4AC9AE9A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15</w:t>
            </w:r>
          </w:p>
        </w:tc>
        <w:tc>
          <w:tcPr>
            <w:tcW w:w="1322" w:type="pct"/>
            <w:vAlign w:val="center"/>
          </w:tcPr>
          <w:p w14:paraId="363C2A4E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Тохтуевская библиотека</w:t>
            </w:r>
          </w:p>
        </w:tc>
        <w:tc>
          <w:tcPr>
            <w:tcW w:w="1756" w:type="pct"/>
            <w:vAlign w:val="center"/>
          </w:tcPr>
          <w:p w14:paraId="3D2FBC71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Тохтуева, ул. Студенческая, 2</w:t>
            </w:r>
            <w:r w:rsidR="0039405C">
              <w:rPr>
                <w:rFonts w:cs="Times New Roman"/>
                <w:sz w:val="28"/>
                <w:szCs w:val="28"/>
              </w:rPr>
              <w:t xml:space="preserve"> </w:t>
            </w:r>
            <w:r w:rsidRPr="009D7EFC"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499" w:type="pct"/>
            <w:vAlign w:val="center"/>
          </w:tcPr>
          <w:p w14:paraId="6B5D072D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29856</w:t>
            </w:r>
          </w:p>
        </w:tc>
        <w:tc>
          <w:tcPr>
            <w:tcW w:w="447" w:type="pct"/>
            <w:vAlign w:val="center"/>
          </w:tcPr>
          <w:p w14:paraId="6AE9382A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59" w:type="pct"/>
            <w:vAlign w:val="center"/>
          </w:tcPr>
          <w:p w14:paraId="101C95FA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430,9</w:t>
            </w:r>
          </w:p>
        </w:tc>
      </w:tr>
      <w:tr w:rsidR="003E7460" w:rsidRPr="009D7EFC" w14:paraId="01C2FAB2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5A896E13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16</w:t>
            </w:r>
          </w:p>
        </w:tc>
        <w:tc>
          <w:tcPr>
            <w:tcW w:w="1322" w:type="pct"/>
            <w:vAlign w:val="center"/>
          </w:tcPr>
          <w:p w14:paraId="6550A24C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«ЦБС»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Верхнемошевская сельская библиотека</w:t>
            </w:r>
          </w:p>
        </w:tc>
        <w:tc>
          <w:tcPr>
            <w:tcW w:w="1756" w:type="pct"/>
            <w:vAlign w:val="center"/>
          </w:tcPr>
          <w:p w14:paraId="616F1DD1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lastRenderedPageBreak/>
              <w:t>п. Затон, ул. Полевая, 9</w:t>
            </w:r>
          </w:p>
        </w:tc>
        <w:tc>
          <w:tcPr>
            <w:tcW w:w="499" w:type="pct"/>
            <w:vAlign w:val="center"/>
          </w:tcPr>
          <w:p w14:paraId="7ED7BD74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8850</w:t>
            </w:r>
          </w:p>
        </w:tc>
        <w:tc>
          <w:tcPr>
            <w:tcW w:w="447" w:type="pct"/>
            <w:vAlign w:val="center"/>
          </w:tcPr>
          <w:p w14:paraId="358C05E0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9" w:type="pct"/>
            <w:vAlign w:val="center"/>
          </w:tcPr>
          <w:p w14:paraId="57CA2A3B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80,3</w:t>
            </w:r>
          </w:p>
        </w:tc>
      </w:tr>
      <w:tr w:rsidR="003E7460" w:rsidRPr="009D7EFC" w14:paraId="7AF2E1D0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3018294D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17</w:t>
            </w:r>
          </w:p>
        </w:tc>
        <w:tc>
          <w:tcPr>
            <w:tcW w:w="1322" w:type="pct"/>
            <w:vAlign w:val="center"/>
          </w:tcPr>
          <w:p w14:paraId="29F53004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Тюлькинская</w:t>
            </w:r>
            <w:r w:rsidR="009B0E02">
              <w:rPr>
                <w:rFonts w:cs="Times New Roman"/>
                <w:sz w:val="28"/>
                <w:szCs w:val="28"/>
              </w:rPr>
              <w:t xml:space="preserve"> </w:t>
            </w:r>
            <w:r w:rsidRPr="009D7EFC">
              <w:rPr>
                <w:rFonts w:cs="Times New Roman"/>
                <w:sz w:val="28"/>
                <w:szCs w:val="28"/>
              </w:rPr>
              <w:t>сельская библиотека</w:t>
            </w:r>
          </w:p>
        </w:tc>
        <w:tc>
          <w:tcPr>
            <w:tcW w:w="1756" w:type="pct"/>
            <w:vAlign w:val="center"/>
          </w:tcPr>
          <w:p w14:paraId="3E3FC70B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Тюлькино, ул. Лесная, 3, встроенное</w:t>
            </w:r>
            <w:r w:rsidR="004E78A9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школы)</w:t>
            </w:r>
          </w:p>
        </w:tc>
        <w:tc>
          <w:tcPr>
            <w:tcW w:w="499" w:type="pct"/>
            <w:vAlign w:val="center"/>
          </w:tcPr>
          <w:p w14:paraId="2FC3D6AD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4520</w:t>
            </w:r>
          </w:p>
        </w:tc>
        <w:tc>
          <w:tcPr>
            <w:tcW w:w="447" w:type="pct"/>
            <w:vAlign w:val="center"/>
          </w:tcPr>
          <w:p w14:paraId="070F70FC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9" w:type="pct"/>
            <w:vAlign w:val="center"/>
          </w:tcPr>
          <w:p w14:paraId="766E279E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123,8</w:t>
            </w:r>
          </w:p>
        </w:tc>
      </w:tr>
      <w:tr w:rsidR="003E7460" w:rsidRPr="009D7EFC" w14:paraId="26CB50CC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52CDEDDC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18</w:t>
            </w:r>
          </w:p>
        </w:tc>
        <w:tc>
          <w:tcPr>
            <w:tcW w:w="1322" w:type="pct"/>
            <w:vAlign w:val="center"/>
          </w:tcPr>
          <w:p w14:paraId="412AF028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Вильвенская сельская библиотека</w:t>
            </w:r>
          </w:p>
        </w:tc>
        <w:tc>
          <w:tcPr>
            <w:tcW w:w="1756" w:type="pct"/>
            <w:vAlign w:val="center"/>
          </w:tcPr>
          <w:p w14:paraId="274C0334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д. Вильва, ул. Культуры, 4</w:t>
            </w:r>
          </w:p>
        </w:tc>
        <w:tc>
          <w:tcPr>
            <w:tcW w:w="499" w:type="pct"/>
            <w:vAlign w:val="center"/>
          </w:tcPr>
          <w:p w14:paraId="2A239F1C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6026</w:t>
            </w:r>
          </w:p>
        </w:tc>
        <w:tc>
          <w:tcPr>
            <w:tcW w:w="447" w:type="pct"/>
            <w:vAlign w:val="center"/>
          </w:tcPr>
          <w:p w14:paraId="339BB802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9" w:type="pct"/>
            <w:vAlign w:val="center"/>
          </w:tcPr>
          <w:p w14:paraId="77EEFF76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81,7</w:t>
            </w:r>
          </w:p>
        </w:tc>
      </w:tr>
      <w:tr w:rsidR="003E7460" w:rsidRPr="009D7EFC" w14:paraId="2C107B80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60E7708F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19</w:t>
            </w:r>
          </w:p>
        </w:tc>
        <w:tc>
          <w:tcPr>
            <w:tcW w:w="1322" w:type="pct"/>
            <w:vAlign w:val="center"/>
          </w:tcPr>
          <w:p w14:paraId="29D5FE9C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Касибская сельская библиотека</w:t>
            </w:r>
          </w:p>
        </w:tc>
        <w:tc>
          <w:tcPr>
            <w:tcW w:w="1756" w:type="pct"/>
            <w:vAlign w:val="center"/>
          </w:tcPr>
          <w:p w14:paraId="1195664A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Касиб, ул. Набережная, 31</w:t>
            </w:r>
          </w:p>
        </w:tc>
        <w:tc>
          <w:tcPr>
            <w:tcW w:w="499" w:type="pct"/>
            <w:vAlign w:val="center"/>
          </w:tcPr>
          <w:p w14:paraId="2B81E087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7575</w:t>
            </w:r>
          </w:p>
        </w:tc>
        <w:tc>
          <w:tcPr>
            <w:tcW w:w="447" w:type="pct"/>
            <w:vAlign w:val="center"/>
          </w:tcPr>
          <w:p w14:paraId="308F6500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9" w:type="pct"/>
            <w:vAlign w:val="center"/>
          </w:tcPr>
          <w:p w14:paraId="08226F32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64,3</w:t>
            </w:r>
          </w:p>
        </w:tc>
      </w:tr>
      <w:tr w:rsidR="003E7460" w:rsidRPr="009D7EFC" w14:paraId="60C1423D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0F5EA908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20</w:t>
            </w:r>
          </w:p>
        </w:tc>
        <w:tc>
          <w:tcPr>
            <w:tcW w:w="1322" w:type="pct"/>
            <w:vAlign w:val="center"/>
          </w:tcPr>
          <w:p w14:paraId="3D874EFB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Басимская сельская библиотека</w:t>
            </w:r>
          </w:p>
        </w:tc>
        <w:tc>
          <w:tcPr>
            <w:tcW w:w="1756" w:type="pct"/>
            <w:vAlign w:val="center"/>
          </w:tcPr>
          <w:p w14:paraId="0AEDBA12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Басим, ул. Культуры, 5</w:t>
            </w:r>
          </w:p>
        </w:tc>
        <w:tc>
          <w:tcPr>
            <w:tcW w:w="499" w:type="pct"/>
            <w:vAlign w:val="center"/>
          </w:tcPr>
          <w:p w14:paraId="5D07F192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7573</w:t>
            </w:r>
          </w:p>
        </w:tc>
        <w:tc>
          <w:tcPr>
            <w:tcW w:w="447" w:type="pct"/>
            <w:vAlign w:val="center"/>
          </w:tcPr>
          <w:p w14:paraId="14CB4E40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9" w:type="pct"/>
            <w:vAlign w:val="center"/>
          </w:tcPr>
          <w:p w14:paraId="5685A96B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3E7460" w:rsidRPr="009D7EFC" w14:paraId="6500BDBA" w14:textId="77777777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14:paraId="71170C3A" w14:textId="77777777"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21</w:t>
            </w:r>
          </w:p>
        </w:tc>
        <w:tc>
          <w:tcPr>
            <w:tcW w:w="1322" w:type="pct"/>
            <w:vAlign w:val="center"/>
          </w:tcPr>
          <w:p w14:paraId="1C3D06C2" w14:textId="77777777"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Жулановская сельская библиотека</w:t>
            </w:r>
          </w:p>
        </w:tc>
        <w:tc>
          <w:tcPr>
            <w:tcW w:w="1756" w:type="pct"/>
            <w:vAlign w:val="center"/>
          </w:tcPr>
          <w:p w14:paraId="6C38F35A" w14:textId="77777777"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Жуланово, ул. Культуры, 25, встроенное</w:t>
            </w:r>
            <w:r w:rsidR="004E78A9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школы)</w:t>
            </w:r>
          </w:p>
        </w:tc>
        <w:tc>
          <w:tcPr>
            <w:tcW w:w="499" w:type="pct"/>
            <w:vAlign w:val="center"/>
          </w:tcPr>
          <w:p w14:paraId="5FDCAA58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5485</w:t>
            </w:r>
          </w:p>
        </w:tc>
        <w:tc>
          <w:tcPr>
            <w:tcW w:w="447" w:type="pct"/>
            <w:vAlign w:val="center"/>
          </w:tcPr>
          <w:p w14:paraId="2F7FEC7A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9" w:type="pct"/>
            <w:vAlign w:val="center"/>
          </w:tcPr>
          <w:p w14:paraId="599FDD7C" w14:textId="77777777"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44,1</w:t>
            </w:r>
          </w:p>
        </w:tc>
      </w:tr>
    </w:tbl>
    <w:p w14:paraId="687B870C" w14:textId="77777777" w:rsidR="000A4359" w:rsidRPr="000D0B2C" w:rsidRDefault="000A4359" w:rsidP="000D0B2C">
      <w:pPr>
        <w:pStyle w:val="34"/>
        <w:spacing w:before="240" w:after="240" w:line="360" w:lineRule="exact"/>
        <w:ind w:firstLine="709"/>
        <w:jc w:val="both"/>
        <w:rPr>
          <w:sz w:val="28"/>
          <w:szCs w:val="28"/>
        </w:rPr>
      </w:pPr>
      <w:r w:rsidRPr="000D0B2C">
        <w:rPr>
          <w:sz w:val="28"/>
          <w:szCs w:val="28"/>
        </w:rPr>
        <w:t xml:space="preserve">Перечень существующих культурно-досуговых учреждений </w:t>
      </w:r>
      <w:r w:rsidR="008D7A5B" w:rsidRPr="000D0B2C">
        <w:rPr>
          <w:sz w:val="28"/>
          <w:szCs w:val="28"/>
        </w:rPr>
        <w:t>Соликамского округа</w:t>
      </w:r>
    </w:p>
    <w:p w14:paraId="65F8C893" w14:textId="77777777" w:rsidR="00E95D9E" w:rsidRPr="000D0B2C" w:rsidRDefault="00E95D9E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t>Таблица 1</w:t>
      </w:r>
      <w:r w:rsidR="00913B60" w:rsidRPr="000D0B2C">
        <w:rPr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96"/>
        <w:gridCol w:w="4505"/>
        <w:gridCol w:w="2498"/>
        <w:gridCol w:w="1005"/>
        <w:gridCol w:w="1433"/>
      </w:tblGrid>
      <w:tr w:rsidR="008D7A5B" w:rsidRPr="009D7EFC" w14:paraId="65DEF66A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14339ADA" w14:textId="77777777"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40" w:type="pct"/>
            <w:vAlign w:val="center"/>
          </w:tcPr>
          <w:p w14:paraId="1AC862CE" w14:textId="77777777" w:rsidR="008D7A5B" w:rsidRPr="009D7EFC" w:rsidRDefault="008D7A5B" w:rsidP="000D0B2C">
            <w:pPr>
              <w:spacing w:line="36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Название</w:t>
            </w:r>
          </w:p>
        </w:tc>
        <w:tc>
          <w:tcPr>
            <w:tcW w:w="1162" w:type="pct"/>
            <w:vAlign w:val="center"/>
          </w:tcPr>
          <w:p w14:paraId="148348DD" w14:textId="77777777" w:rsidR="008D7A5B" w:rsidRPr="009D7EFC" w:rsidRDefault="008D7A5B" w:rsidP="000D0B2C">
            <w:pPr>
              <w:spacing w:line="36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513" w:type="pct"/>
            <w:vAlign w:val="center"/>
          </w:tcPr>
          <w:p w14:paraId="0B8EF977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Число мест</w:t>
            </w:r>
          </w:p>
        </w:tc>
        <w:tc>
          <w:tcPr>
            <w:tcW w:w="724" w:type="pct"/>
          </w:tcPr>
          <w:p w14:paraId="07050008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Площадь кв. м</w:t>
            </w:r>
          </w:p>
        </w:tc>
      </w:tr>
      <w:tr w:rsidR="008D7A5B" w:rsidRPr="009D7EFC" w14:paraId="6609C8DE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35A03399" w14:textId="77777777"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0" w:type="pct"/>
            <w:vAlign w:val="center"/>
          </w:tcPr>
          <w:p w14:paraId="5DE84E6B" w14:textId="77777777" w:rsidR="008D7A5B" w:rsidRPr="009D7EFC" w:rsidRDefault="008D7A5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МАУК ДК «Прикамье»</w:t>
            </w:r>
          </w:p>
        </w:tc>
        <w:tc>
          <w:tcPr>
            <w:tcW w:w="1162" w:type="pct"/>
            <w:vAlign w:val="center"/>
          </w:tcPr>
          <w:p w14:paraId="341556E8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Транспортная, 6</w:t>
            </w:r>
          </w:p>
        </w:tc>
        <w:tc>
          <w:tcPr>
            <w:tcW w:w="513" w:type="pct"/>
            <w:vAlign w:val="center"/>
          </w:tcPr>
          <w:p w14:paraId="31B3DBAC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724" w:type="pct"/>
            <w:vAlign w:val="center"/>
          </w:tcPr>
          <w:p w14:paraId="5BFF23B5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2524,2</w:t>
            </w:r>
          </w:p>
        </w:tc>
      </w:tr>
      <w:tr w:rsidR="008D7A5B" w:rsidRPr="009D7EFC" w14:paraId="277BF923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206BDEFE" w14:textId="77777777"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40" w:type="pct"/>
            <w:vAlign w:val="center"/>
          </w:tcPr>
          <w:p w14:paraId="655670CA" w14:textId="77777777" w:rsidR="008D7A5B" w:rsidRPr="009D7EFC" w:rsidRDefault="008D7A5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«Межпоселенческое социально-культурное объединение «Альянс» в с. Тохтуева</w:t>
            </w:r>
          </w:p>
        </w:tc>
        <w:tc>
          <w:tcPr>
            <w:tcW w:w="1162" w:type="pct"/>
            <w:vAlign w:val="center"/>
          </w:tcPr>
          <w:p w14:paraId="4031F044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Тохтуева, ул. Молодежная, 6</w:t>
            </w:r>
          </w:p>
        </w:tc>
        <w:tc>
          <w:tcPr>
            <w:tcW w:w="513" w:type="pct"/>
            <w:vAlign w:val="center"/>
          </w:tcPr>
          <w:p w14:paraId="56DB3658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724" w:type="pct"/>
            <w:vAlign w:val="center"/>
          </w:tcPr>
          <w:p w14:paraId="32C0BF69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2188,0</w:t>
            </w:r>
          </w:p>
        </w:tc>
      </w:tr>
      <w:tr w:rsidR="008D7A5B" w:rsidRPr="009D7EFC" w14:paraId="62509929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5A116CF5" w14:textId="77777777"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40" w:type="pct"/>
            <w:vAlign w:val="center"/>
          </w:tcPr>
          <w:p w14:paraId="698DEA83" w14:textId="77777777" w:rsidR="008D7A5B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Жулановский сельский клуб (филиал МБУК «МСКО «Альянс»)</w:t>
            </w:r>
          </w:p>
        </w:tc>
        <w:tc>
          <w:tcPr>
            <w:tcW w:w="1162" w:type="pct"/>
            <w:vAlign w:val="center"/>
          </w:tcPr>
          <w:p w14:paraId="046A98EE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Жуланово, ул. Центральная, 2</w:t>
            </w:r>
          </w:p>
        </w:tc>
        <w:tc>
          <w:tcPr>
            <w:tcW w:w="513" w:type="pct"/>
            <w:vAlign w:val="center"/>
          </w:tcPr>
          <w:p w14:paraId="0879A72D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724" w:type="pct"/>
            <w:vAlign w:val="center"/>
          </w:tcPr>
          <w:p w14:paraId="3E0F0C1D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164,0</w:t>
            </w:r>
          </w:p>
        </w:tc>
      </w:tr>
      <w:tr w:rsidR="008D7A5B" w:rsidRPr="009D7EFC" w14:paraId="6CEB05DC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4910B7EC" w14:textId="77777777"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40" w:type="pct"/>
            <w:vAlign w:val="center"/>
          </w:tcPr>
          <w:p w14:paraId="216CC682" w14:textId="77777777" w:rsidR="008D7A5B" w:rsidRPr="009D7EFC" w:rsidRDefault="008D7A5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«Половодовский сельский дом культуры»</w:t>
            </w:r>
          </w:p>
        </w:tc>
        <w:tc>
          <w:tcPr>
            <w:tcW w:w="1162" w:type="pct"/>
            <w:vAlign w:val="center"/>
          </w:tcPr>
          <w:p w14:paraId="650820AC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Половодово, ул. Школьная, 11</w:t>
            </w:r>
          </w:p>
        </w:tc>
        <w:tc>
          <w:tcPr>
            <w:tcW w:w="513" w:type="pct"/>
            <w:vAlign w:val="center"/>
          </w:tcPr>
          <w:p w14:paraId="03DA5036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724" w:type="pct"/>
            <w:vAlign w:val="center"/>
          </w:tcPr>
          <w:p w14:paraId="6943E668" w14:textId="77777777"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861,0</w:t>
            </w:r>
          </w:p>
        </w:tc>
      </w:tr>
      <w:tr w:rsidR="00463770" w:rsidRPr="009D7EFC" w14:paraId="175F6DA3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0F4CC036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40" w:type="pct"/>
            <w:vAlign w:val="center"/>
          </w:tcPr>
          <w:p w14:paraId="0E7691B1" w14:textId="77777777" w:rsidR="00463770" w:rsidRPr="009D7EFC" w:rsidRDefault="00D66D39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«Половодовский сельский дом культуры» Структурное подразделение </w:t>
            </w:r>
            <w:r w:rsidR="00463770" w:rsidRPr="009D7EFC">
              <w:rPr>
                <w:rFonts w:cs="Times New Roman"/>
                <w:sz w:val="28"/>
                <w:szCs w:val="28"/>
              </w:rPr>
              <w:t xml:space="preserve">Краснобережский сельский </w:t>
            </w:r>
            <w:r w:rsidR="002B0912" w:rsidRPr="009D7EFC">
              <w:rPr>
                <w:rFonts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162" w:type="pct"/>
            <w:vAlign w:val="center"/>
          </w:tcPr>
          <w:p w14:paraId="75BFDE02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Красный Берег, ул. Гагарина, 1</w:t>
            </w:r>
          </w:p>
        </w:tc>
        <w:tc>
          <w:tcPr>
            <w:tcW w:w="513" w:type="pct"/>
            <w:vAlign w:val="center"/>
          </w:tcPr>
          <w:p w14:paraId="5CB4E118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4" w:type="pct"/>
            <w:vAlign w:val="center"/>
          </w:tcPr>
          <w:p w14:paraId="222C44FD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505,6</w:t>
            </w:r>
          </w:p>
        </w:tc>
      </w:tr>
      <w:tr w:rsidR="00463770" w:rsidRPr="009D7EFC" w14:paraId="54406538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42FDC3E2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240" w:type="pct"/>
            <w:vAlign w:val="center"/>
          </w:tcPr>
          <w:p w14:paraId="1C507B63" w14:textId="77777777" w:rsidR="00463770" w:rsidRPr="009D7EFC" w:rsidRDefault="00BA4DB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«Половодовский сельский дом культуры» Структурное подразделение </w:t>
            </w:r>
            <w:r w:rsidR="00463770" w:rsidRPr="009D7EFC">
              <w:rPr>
                <w:rFonts w:cs="Times New Roman"/>
                <w:sz w:val="28"/>
                <w:szCs w:val="28"/>
              </w:rPr>
              <w:t>Городищенский сельский дом культуры</w:t>
            </w:r>
          </w:p>
        </w:tc>
        <w:tc>
          <w:tcPr>
            <w:tcW w:w="1162" w:type="pct"/>
            <w:vAlign w:val="center"/>
          </w:tcPr>
          <w:p w14:paraId="569A46FA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Городище, ул. Мира, 14</w:t>
            </w:r>
          </w:p>
        </w:tc>
        <w:tc>
          <w:tcPr>
            <w:tcW w:w="513" w:type="pct"/>
            <w:vAlign w:val="center"/>
          </w:tcPr>
          <w:p w14:paraId="77A1BFA1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724" w:type="pct"/>
            <w:vAlign w:val="center"/>
          </w:tcPr>
          <w:p w14:paraId="13418963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1399,0</w:t>
            </w:r>
          </w:p>
        </w:tc>
      </w:tr>
      <w:tr w:rsidR="00463770" w:rsidRPr="009D7EFC" w14:paraId="1B2FB03D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4577EF68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40" w:type="pct"/>
            <w:vAlign w:val="center"/>
          </w:tcPr>
          <w:p w14:paraId="25284F5C" w14:textId="77777777" w:rsidR="00463770" w:rsidRPr="009D7EFC" w:rsidRDefault="00D66D39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«Половодовский сельский дом культуры» Структурное подразделение </w:t>
            </w:r>
            <w:r w:rsidR="00463770" w:rsidRPr="009D7EFC">
              <w:rPr>
                <w:rFonts w:cs="Times New Roman"/>
                <w:sz w:val="28"/>
                <w:szCs w:val="28"/>
              </w:rPr>
              <w:t xml:space="preserve">Черновской сельский клуб </w:t>
            </w:r>
          </w:p>
        </w:tc>
        <w:tc>
          <w:tcPr>
            <w:tcW w:w="1162" w:type="pct"/>
            <w:vAlign w:val="center"/>
          </w:tcPr>
          <w:p w14:paraId="16794973" w14:textId="77777777" w:rsidR="00463770" w:rsidRPr="009D7EFC" w:rsidRDefault="00463770" w:rsidP="00D50C8E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Черное, ул. Мира,19</w:t>
            </w:r>
            <w:r w:rsidR="0039405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3" w:type="pct"/>
            <w:vAlign w:val="center"/>
          </w:tcPr>
          <w:p w14:paraId="46039020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24" w:type="pct"/>
            <w:vAlign w:val="center"/>
          </w:tcPr>
          <w:p w14:paraId="11BD032E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363,0</w:t>
            </w:r>
          </w:p>
        </w:tc>
      </w:tr>
      <w:tr w:rsidR="00463770" w:rsidRPr="009D7EFC" w14:paraId="10E785F8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0F88D44D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40" w:type="pct"/>
            <w:vAlign w:val="center"/>
          </w:tcPr>
          <w:p w14:paraId="0F455409" w14:textId="77777777" w:rsidR="00463770" w:rsidRPr="009D7EFC" w:rsidRDefault="002B0912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МАУК «Социально-культурное объединение </w:t>
            </w:r>
            <w:r w:rsidR="00F70240" w:rsidRPr="009D7EFC">
              <w:rPr>
                <w:rFonts w:cs="Times New Roman"/>
                <w:sz w:val="28"/>
                <w:szCs w:val="28"/>
              </w:rPr>
              <w:t>«</w:t>
            </w:r>
            <w:r w:rsidRPr="009D7EFC">
              <w:rPr>
                <w:rFonts w:cs="Times New Roman"/>
                <w:sz w:val="28"/>
                <w:szCs w:val="28"/>
              </w:rPr>
              <w:t>Соликамский горизонт»</w:t>
            </w:r>
          </w:p>
        </w:tc>
        <w:tc>
          <w:tcPr>
            <w:tcW w:w="1162" w:type="pct"/>
            <w:vAlign w:val="center"/>
          </w:tcPr>
          <w:p w14:paraId="71B58A60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Матросова, 38</w:t>
            </w:r>
          </w:p>
        </w:tc>
        <w:tc>
          <w:tcPr>
            <w:tcW w:w="513" w:type="pct"/>
            <w:vAlign w:val="center"/>
          </w:tcPr>
          <w:p w14:paraId="5C8A6C0D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24" w:type="pct"/>
            <w:vAlign w:val="center"/>
          </w:tcPr>
          <w:p w14:paraId="45600D35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527,8</w:t>
            </w:r>
          </w:p>
        </w:tc>
      </w:tr>
      <w:tr w:rsidR="00463770" w:rsidRPr="009D7EFC" w14:paraId="33413274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1D0B3B29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40" w:type="pct"/>
            <w:vAlign w:val="center"/>
          </w:tcPr>
          <w:p w14:paraId="52E952FC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МАУК «Социально-культурное объединение </w:t>
            </w:r>
            <w:r w:rsidR="00F70240" w:rsidRPr="009D7EFC">
              <w:rPr>
                <w:rFonts w:cs="Times New Roman"/>
                <w:sz w:val="28"/>
                <w:szCs w:val="28"/>
              </w:rPr>
              <w:t>«</w:t>
            </w:r>
            <w:r w:rsidRPr="009D7EFC">
              <w:rPr>
                <w:rFonts w:cs="Times New Roman"/>
                <w:sz w:val="28"/>
                <w:szCs w:val="28"/>
              </w:rPr>
              <w:t>Соликамский горизонт» Структурное подразделение МБУК «Родниковский сельский дом культуры»</w:t>
            </w:r>
          </w:p>
        </w:tc>
        <w:tc>
          <w:tcPr>
            <w:tcW w:w="1162" w:type="pct"/>
            <w:vAlign w:val="center"/>
          </w:tcPr>
          <w:p w14:paraId="5C216523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Родники, ул. Советская, 3</w:t>
            </w:r>
          </w:p>
        </w:tc>
        <w:tc>
          <w:tcPr>
            <w:tcW w:w="513" w:type="pct"/>
            <w:vAlign w:val="center"/>
          </w:tcPr>
          <w:p w14:paraId="0831D685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</w:t>
            </w:r>
            <w:r w:rsidR="002B0912" w:rsidRPr="009D7EFC">
              <w:rPr>
                <w:rFonts w:cs="Times New Roman"/>
                <w:color w:val="000000"/>
                <w:sz w:val="28"/>
                <w:szCs w:val="28"/>
              </w:rPr>
              <w:t>7</w:t>
            </w:r>
            <w:r w:rsidRPr="009D7EFC">
              <w:rPr>
                <w:rFonts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4" w:type="pct"/>
            <w:vAlign w:val="center"/>
          </w:tcPr>
          <w:p w14:paraId="7AFF67E2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949,6</w:t>
            </w:r>
          </w:p>
        </w:tc>
      </w:tr>
      <w:tr w:rsidR="00463770" w:rsidRPr="009D7EFC" w14:paraId="635C27A4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67394E9A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40" w:type="pct"/>
            <w:vAlign w:val="center"/>
          </w:tcPr>
          <w:p w14:paraId="1C894835" w14:textId="77777777" w:rsidR="00463770" w:rsidRPr="009D7EFC" w:rsidRDefault="002B0912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МАУК «Социально-культурное объединение </w:t>
            </w:r>
            <w:r w:rsidR="00F70240" w:rsidRPr="009D7EFC">
              <w:rPr>
                <w:rFonts w:cs="Times New Roman"/>
                <w:sz w:val="28"/>
                <w:szCs w:val="28"/>
              </w:rPr>
              <w:t>«</w:t>
            </w:r>
            <w:r w:rsidRPr="009D7EFC">
              <w:rPr>
                <w:rFonts w:cs="Times New Roman"/>
                <w:sz w:val="28"/>
                <w:szCs w:val="28"/>
              </w:rPr>
              <w:t>Соликамский горизонт» Структурное подразделение «Усовский сельский клуб»</w:t>
            </w:r>
          </w:p>
        </w:tc>
        <w:tc>
          <w:tcPr>
            <w:tcW w:w="1162" w:type="pct"/>
            <w:vAlign w:val="center"/>
          </w:tcPr>
          <w:p w14:paraId="59A3E00F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Усовский, ул. Центральная, 16</w:t>
            </w:r>
          </w:p>
        </w:tc>
        <w:tc>
          <w:tcPr>
            <w:tcW w:w="513" w:type="pct"/>
            <w:vAlign w:val="center"/>
          </w:tcPr>
          <w:p w14:paraId="7ED7923C" w14:textId="77777777" w:rsidR="00463770" w:rsidRPr="009D7EFC" w:rsidRDefault="002B0912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</w:t>
            </w:r>
            <w:r w:rsidR="00463770" w:rsidRPr="009D7EFC">
              <w:rPr>
                <w:rFonts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4" w:type="pct"/>
            <w:vAlign w:val="center"/>
          </w:tcPr>
          <w:p w14:paraId="2F12127E" w14:textId="77777777" w:rsidR="00463770" w:rsidRPr="009D7EFC" w:rsidRDefault="002B0912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271,4</w:t>
            </w:r>
          </w:p>
        </w:tc>
      </w:tr>
      <w:tr w:rsidR="00463770" w:rsidRPr="009D7EFC" w14:paraId="4E8D06AA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61699D70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40" w:type="pct"/>
            <w:vAlign w:val="center"/>
          </w:tcPr>
          <w:p w14:paraId="2BC9A9E1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«Тюлькинский сельский дом культуры»</w:t>
            </w:r>
          </w:p>
        </w:tc>
        <w:tc>
          <w:tcPr>
            <w:tcW w:w="1162" w:type="pct"/>
            <w:vAlign w:val="center"/>
          </w:tcPr>
          <w:p w14:paraId="7286EE8F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Тюлькино, ул. Набережная, 10</w:t>
            </w:r>
          </w:p>
        </w:tc>
        <w:tc>
          <w:tcPr>
            <w:tcW w:w="513" w:type="pct"/>
            <w:vAlign w:val="center"/>
          </w:tcPr>
          <w:p w14:paraId="3D7ACB47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724" w:type="pct"/>
            <w:vAlign w:val="center"/>
          </w:tcPr>
          <w:p w14:paraId="2AD528DA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308,4</w:t>
            </w:r>
          </w:p>
        </w:tc>
      </w:tr>
      <w:tr w:rsidR="00463770" w:rsidRPr="009D7EFC" w14:paraId="5F1FEBE2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13458EF0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40" w:type="pct"/>
            <w:vAlign w:val="center"/>
          </w:tcPr>
          <w:p w14:paraId="6E89453B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Верхнемошевский сельский клуб</w:t>
            </w:r>
          </w:p>
          <w:p w14:paraId="2331E38B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14:paraId="4BF30FC1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Верхнее Мошево, ул. Клубная, 21</w:t>
            </w:r>
          </w:p>
        </w:tc>
        <w:tc>
          <w:tcPr>
            <w:tcW w:w="513" w:type="pct"/>
            <w:vAlign w:val="center"/>
          </w:tcPr>
          <w:p w14:paraId="46B04B29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4" w:type="pct"/>
            <w:vAlign w:val="center"/>
          </w:tcPr>
          <w:p w14:paraId="74403AE2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229,9</w:t>
            </w:r>
          </w:p>
        </w:tc>
      </w:tr>
      <w:tr w:rsidR="00463770" w:rsidRPr="009D7EFC" w14:paraId="0E167DEC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66A919A3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40" w:type="pct"/>
            <w:vAlign w:val="center"/>
          </w:tcPr>
          <w:p w14:paraId="00496892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Нижнемошевский сельский клуб 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14:paraId="1B3D612A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Нижнее Мошево, ул. Спортивная, 7</w:t>
            </w:r>
          </w:p>
        </w:tc>
        <w:tc>
          <w:tcPr>
            <w:tcW w:w="513" w:type="pct"/>
            <w:vAlign w:val="center"/>
          </w:tcPr>
          <w:p w14:paraId="1CC53D9C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724" w:type="pct"/>
            <w:vAlign w:val="center"/>
          </w:tcPr>
          <w:p w14:paraId="55D9581F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406,1</w:t>
            </w:r>
          </w:p>
        </w:tc>
      </w:tr>
      <w:tr w:rsidR="00463770" w:rsidRPr="009D7EFC" w14:paraId="25AC17D8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0FE9865A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40" w:type="pct"/>
            <w:vAlign w:val="center"/>
          </w:tcPr>
          <w:p w14:paraId="0CD3E657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Вильвенский сельский дом культуры 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14:paraId="3838618F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д. Вильва, ул. Культуры, 6</w:t>
            </w:r>
          </w:p>
        </w:tc>
        <w:tc>
          <w:tcPr>
            <w:tcW w:w="513" w:type="pct"/>
            <w:vAlign w:val="center"/>
          </w:tcPr>
          <w:p w14:paraId="66038F80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4" w:type="pct"/>
            <w:vAlign w:val="center"/>
          </w:tcPr>
          <w:p w14:paraId="31A51890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333,7</w:t>
            </w:r>
          </w:p>
        </w:tc>
      </w:tr>
      <w:tr w:rsidR="00463770" w:rsidRPr="009D7EFC" w14:paraId="38B07E72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561B708A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40" w:type="pct"/>
            <w:vAlign w:val="center"/>
          </w:tcPr>
          <w:p w14:paraId="75B94B60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Касибский сельский клуб (клубная площадка МБУК «Тюлькинский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сельский дом культуры»)</w:t>
            </w:r>
          </w:p>
        </w:tc>
        <w:tc>
          <w:tcPr>
            <w:tcW w:w="1162" w:type="pct"/>
            <w:vAlign w:val="center"/>
          </w:tcPr>
          <w:p w14:paraId="608D9BA2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lastRenderedPageBreak/>
              <w:t xml:space="preserve">с. Касиб, ул. Центральная,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3" w:type="pct"/>
            <w:vAlign w:val="center"/>
          </w:tcPr>
          <w:p w14:paraId="33987623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724" w:type="pct"/>
            <w:vAlign w:val="center"/>
          </w:tcPr>
          <w:p w14:paraId="7AF8DFD9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262,8</w:t>
            </w:r>
          </w:p>
        </w:tc>
      </w:tr>
      <w:tr w:rsidR="00463770" w:rsidRPr="009D7EFC" w14:paraId="3A4AD056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65EFA391" w14:textId="77777777"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40" w:type="pct"/>
            <w:vAlign w:val="center"/>
          </w:tcPr>
          <w:p w14:paraId="3562EECF" w14:textId="77777777"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Басимский сельский клуб 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14:paraId="2F703BB7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Басим, ул. Набережная, 1</w:t>
            </w:r>
          </w:p>
        </w:tc>
        <w:tc>
          <w:tcPr>
            <w:tcW w:w="513" w:type="pct"/>
            <w:vAlign w:val="center"/>
          </w:tcPr>
          <w:p w14:paraId="7FAF9E03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4" w:type="pct"/>
            <w:vAlign w:val="center"/>
          </w:tcPr>
          <w:p w14:paraId="0F4DE4AF" w14:textId="77777777"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291,3</w:t>
            </w:r>
          </w:p>
        </w:tc>
      </w:tr>
      <w:tr w:rsidR="00B96E9D" w:rsidRPr="009D7EFC" w14:paraId="5644922C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63274703" w14:textId="77777777" w:rsidR="00B96E9D" w:rsidRPr="009D7EFC" w:rsidRDefault="00B96E9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40" w:type="pct"/>
            <w:vAlign w:val="center"/>
          </w:tcPr>
          <w:p w14:paraId="74DC1AC6" w14:textId="77777777" w:rsidR="00B96E9D" w:rsidRPr="009D7EFC" w:rsidRDefault="00B96E9D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Культурно-досуговый центр ПАО «Уралкалий»</w:t>
            </w:r>
          </w:p>
        </w:tc>
        <w:tc>
          <w:tcPr>
            <w:tcW w:w="1162" w:type="pct"/>
            <w:vAlign w:val="center"/>
          </w:tcPr>
          <w:p w14:paraId="3AFC1238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cs="Times New Roman"/>
                <w:sz w:val="28"/>
                <w:szCs w:val="28"/>
              </w:rPr>
              <w:t>20-летия</w:t>
            </w:r>
            <w:r w:rsidRPr="009D7EFC">
              <w:rPr>
                <w:rFonts w:cs="Times New Roman"/>
                <w:sz w:val="28"/>
                <w:szCs w:val="28"/>
              </w:rPr>
              <w:t xml:space="preserve"> Победы, 68</w:t>
            </w:r>
          </w:p>
        </w:tc>
        <w:tc>
          <w:tcPr>
            <w:tcW w:w="513" w:type="pct"/>
            <w:vAlign w:val="center"/>
          </w:tcPr>
          <w:p w14:paraId="7353C495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724" w:type="pct"/>
            <w:vAlign w:val="center"/>
          </w:tcPr>
          <w:p w14:paraId="6FA98AF3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B96E9D" w:rsidRPr="009D7EFC" w14:paraId="1D1EFEFB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1FA8929B" w14:textId="77777777" w:rsidR="00B96E9D" w:rsidRPr="009D7EFC" w:rsidRDefault="00B96E9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40" w:type="pct"/>
            <w:vAlign w:val="center"/>
          </w:tcPr>
          <w:p w14:paraId="210CF803" w14:textId="77777777" w:rsidR="00B96E9D" w:rsidRPr="009D7EFC" w:rsidRDefault="00B96E9D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Дом культуры «Бумажник»</w:t>
            </w:r>
          </w:p>
        </w:tc>
        <w:tc>
          <w:tcPr>
            <w:tcW w:w="1162" w:type="pct"/>
            <w:vAlign w:val="center"/>
          </w:tcPr>
          <w:p w14:paraId="09934B4F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Культуры, 9</w:t>
            </w:r>
          </w:p>
        </w:tc>
        <w:tc>
          <w:tcPr>
            <w:tcW w:w="513" w:type="pct"/>
            <w:vAlign w:val="center"/>
          </w:tcPr>
          <w:p w14:paraId="72BCBC5C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724" w:type="pct"/>
            <w:vAlign w:val="center"/>
          </w:tcPr>
          <w:p w14:paraId="4D930B22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B96E9D" w:rsidRPr="009D7EFC" w14:paraId="792F8299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49289EAD" w14:textId="77777777" w:rsidR="00B96E9D" w:rsidRPr="009D7EFC" w:rsidRDefault="00B96E9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40" w:type="pct"/>
            <w:vAlign w:val="center"/>
          </w:tcPr>
          <w:p w14:paraId="365C353B" w14:textId="77777777" w:rsidR="00B96E9D" w:rsidRPr="009D7EFC" w:rsidRDefault="00B96E9D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Дворец культуры Завода «Урал»</w:t>
            </w:r>
          </w:p>
        </w:tc>
        <w:tc>
          <w:tcPr>
            <w:tcW w:w="1162" w:type="pct"/>
            <w:vAlign w:val="center"/>
          </w:tcPr>
          <w:p w14:paraId="0A72DEDF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Черняховского, 20</w:t>
            </w:r>
          </w:p>
        </w:tc>
        <w:tc>
          <w:tcPr>
            <w:tcW w:w="513" w:type="pct"/>
            <w:vAlign w:val="center"/>
          </w:tcPr>
          <w:p w14:paraId="73DCBA98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724" w:type="pct"/>
            <w:vAlign w:val="center"/>
          </w:tcPr>
          <w:p w14:paraId="75EF5226" w14:textId="77777777"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F210FD" w:rsidRPr="009D7EFC" w14:paraId="3CDD649B" w14:textId="77777777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14:paraId="2EB21F18" w14:textId="77777777" w:rsidR="00F210FD" w:rsidRPr="009D7EFC" w:rsidRDefault="00F210F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40" w:type="pct"/>
            <w:vAlign w:val="center"/>
          </w:tcPr>
          <w:p w14:paraId="025FAAC6" w14:textId="77777777" w:rsidR="00F210FD" w:rsidRPr="009D7EFC" w:rsidRDefault="00F210FD" w:rsidP="004046B7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 </w:t>
            </w:r>
            <w:r w:rsidR="004046B7">
              <w:rPr>
                <w:rFonts w:cs="Times New Roman"/>
                <w:sz w:val="28"/>
                <w:szCs w:val="28"/>
              </w:rPr>
              <w:t>МП</w:t>
            </w:r>
            <w:r w:rsidRPr="009D7EFC">
              <w:rPr>
                <w:rFonts w:cs="Times New Roman"/>
                <w:sz w:val="28"/>
                <w:szCs w:val="28"/>
              </w:rPr>
              <w:t xml:space="preserve"> «Молодёжь Соликамска» </w:t>
            </w:r>
          </w:p>
        </w:tc>
        <w:tc>
          <w:tcPr>
            <w:tcW w:w="1162" w:type="pct"/>
            <w:vAlign w:val="center"/>
          </w:tcPr>
          <w:p w14:paraId="2B27133F" w14:textId="77777777" w:rsidR="00F210FD" w:rsidRPr="009D7EFC" w:rsidRDefault="00F210F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 Соликамск, ул. Белинского, д. 15</w:t>
            </w:r>
          </w:p>
        </w:tc>
        <w:tc>
          <w:tcPr>
            <w:tcW w:w="513" w:type="pct"/>
            <w:vAlign w:val="center"/>
          </w:tcPr>
          <w:p w14:paraId="151A1CE7" w14:textId="77777777" w:rsidR="00F210FD" w:rsidRPr="009D7EFC" w:rsidRDefault="00F210F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724" w:type="pct"/>
            <w:vAlign w:val="center"/>
          </w:tcPr>
          <w:p w14:paraId="25D37933" w14:textId="77777777" w:rsidR="00F210FD" w:rsidRPr="009D7EFC" w:rsidRDefault="00F210F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</w:tbl>
    <w:p w14:paraId="1469684D" w14:textId="77777777" w:rsidR="005522DB" w:rsidRPr="009D7EFC" w:rsidRDefault="005522DB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Театры, концертные залы и концертные организации, кинотеатры</w:t>
      </w:r>
      <w:r w:rsidR="00732ACC" w:rsidRPr="009D7EFC">
        <w:rPr>
          <w:rFonts w:cs="Times New Roman"/>
          <w:sz w:val="28"/>
          <w:szCs w:val="28"/>
        </w:rPr>
        <w:t>.</w:t>
      </w:r>
    </w:p>
    <w:p w14:paraId="2AD30B38" w14:textId="77777777" w:rsidR="002C65F8" w:rsidRPr="00E7034E" w:rsidRDefault="005522DB" w:rsidP="00E7034E">
      <w:pPr>
        <w:pStyle w:val="1"/>
        <w:spacing w:before="0" w:after="0" w:line="360" w:lineRule="exact"/>
        <w:ind w:firstLine="708"/>
        <w:jc w:val="both"/>
        <w:rPr>
          <w:rFonts w:eastAsiaTheme="minorEastAsia" w:cs="Times New Roman"/>
          <w:b w:val="0"/>
          <w:bCs w:val="0"/>
          <w:caps w:val="0"/>
        </w:rPr>
      </w:pPr>
      <w:r w:rsidRPr="00E7034E">
        <w:rPr>
          <w:rFonts w:eastAsiaTheme="minorEastAsia" w:cs="Times New Roman"/>
          <w:b w:val="0"/>
          <w:bCs w:val="0"/>
          <w:caps w:val="0"/>
        </w:rPr>
        <w:t>В Соликамском округе отдельное специализированное здание профессионального театра отсутствует. В городе ведет деятельность Театр-студия «Перемена» при ДК «Бумажник»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>, театральн</w:t>
      </w:r>
      <w:r w:rsidR="00E7034E">
        <w:rPr>
          <w:rFonts w:eastAsiaTheme="minorEastAsia" w:cs="Times New Roman"/>
          <w:b w:val="0"/>
          <w:bCs w:val="0"/>
          <w:caps w:val="0"/>
        </w:rPr>
        <w:t>ая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 xml:space="preserve"> студи</w:t>
      </w:r>
      <w:r w:rsidR="00E7034E">
        <w:rPr>
          <w:rFonts w:eastAsiaTheme="minorEastAsia" w:cs="Times New Roman"/>
          <w:b w:val="0"/>
          <w:bCs w:val="0"/>
          <w:caps w:val="0"/>
        </w:rPr>
        <w:t>я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 xml:space="preserve"> «МХАТик» </w:t>
      </w:r>
      <w:r w:rsidR="00E7034E">
        <w:rPr>
          <w:rFonts w:eastAsiaTheme="minorEastAsia" w:cs="Times New Roman"/>
          <w:b w:val="0"/>
          <w:bCs w:val="0"/>
          <w:caps w:val="0"/>
        </w:rPr>
        <w:t xml:space="preserve">при 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>гимназии «Солнечная радуга»</w:t>
      </w:r>
      <w:r w:rsidR="00E7034E">
        <w:rPr>
          <w:rFonts w:eastAsiaTheme="minorEastAsia" w:cs="Times New Roman"/>
          <w:b w:val="0"/>
          <w:bCs w:val="0"/>
          <w:caps w:val="0"/>
        </w:rPr>
        <w:t>.</w:t>
      </w:r>
    </w:p>
    <w:p w14:paraId="7D62347D" w14:textId="77777777" w:rsidR="006D3CC8" w:rsidRPr="009D7EFC" w:rsidRDefault="006D3CC8" w:rsidP="00A0379C">
      <w:pPr>
        <w:spacing w:line="360" w:lineRule="exact"/>
        <w:rPr>
          <w:rFonts w:cs="Times New Roman"/>
          <w:sz w:val="28"/>
          <w:szCs w:val="28"/>
        </w:rPr>
      </w:pPr>
      <w:bookmarkStart w:id="57" w:name="__DdeLink__6563_626397994"/>
      <w:r w:rsidRPr="009D7EFC">
        <w:rPr>
          <w:rFonts w:cs="Times New Roman"/>
          <w:sz w:val="28"/>
          <w:szCs w:val="28"/>
        </w:rPr>
        <w:t>В Соликамском муниципальном округе имеется действующий ки</w:t>
      </w:r>
      <w:r w:rsidR="00035ADA">
        <w:rPr>
          <w:rFonts w:cs="Times New Roman"/>
          <w:sz w:val="28"/>
          <w:szCs w:val="28"/>
        </w:rPr>
        <w:t xml:space="preserve">ноцентр «Русь» </w:t>
      </w:r>
      <w:r w:rsidRPr="009D7EFC">
        <w:rPr>
          <w:rFonts w:cs="Times New Roman"/>
          <w:sz w:val="28"/>
          <w:szCs w:val="28"/>
        </w:rPr>
        <w:t>на 180 мест и 2076,3 кв. м площади.</w:t>
      </w:r>
    </w:p>
    <w:p w14:paraId="3B8494C0" w14:textId="77777777"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Нормативами градостроительного проектирования предполагается создание кинозала на каждые 20 тыс. жителей. Таким образом, в округе </w:t>
      </w:r>
      <w:r w:rsidR="00574467">
        <w:rPr>
          <w:rFonts w:cs="Times New Roman"/>
          <w:sz w:val="28"/>
          <w:szCs w:val="28"/>
        </w:rPr>
        <w:t>нормативно необходимо иметь 5-6 кинозалов совокупно на 500-</w:t>
      </w:r>
      <w:r w:rsidRPr="009D7EFC">
        <w:rPr>
          <w:rFonts w:cs="Times New Roman"/>
          <w:sz w:val="28"/>
          <w:szCs w:val="28"/>
        </w:rPr>
        <w:t>550 мест. В настоящее время наблюдается дефицит кинозалов в муниципальном округе. Однако, деятельность предприятий кинопоказа регулируется рынком данной индустрии и испытывает серьезные трансформации в малых и средних городах, в связи доступностью киноискусства в домашних условиях.</w:t>
      </w:r>
      <w:bookmarkEnd w:id="57"/>
    </w:p>
    <w:p w14:paraId="684B4E9B" w14:textId="77777777"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Парк культуры и отдыха</w:t>
      </w:r>
      <w:r w:rsidR="00732ACC" w:rsidRPr="009D7EFC">
        <w:rPr>
          <w:rFonts w:cs="Times New Roman"/>
          <w:sz w:val="28"/>
          <w:szCs w:val="28"/>
        </w:rPr>
        <w:t>.</w:t>
      </w:r>
    </w:p>
    <w:p w14:paraId="2C138DBD" w14:textId="77777777"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</w:t>
      </w:r>
      <w:r w:rsidR="00C827B3" w:rsidRPr="009D7EFC">
        <w:rPr>
          <w:rFonts w:cs="Times New Roman"/>
          <w:sz w:val="28"/>
          <w:szCs w:val="28"/>
        </w:rPr>
        <w:t>муниципальном</w:t>
      </w:r>
      <w:r w:rsidRPr="009D7EFC">
        <w:rPr>
          <w:rFonts w:cs="Times New Roman"/>
          <w:sz w:val="28"/>
          <w:szCs w:val="28"/>
        </w:rPr>
        <w:t xml:space="preserve"> округе функционирует один парк культуры и отдыха в </w:t>
      </w:r>
      <w:r w:rsidR="00C827B3" w:rsidRPr="009D7EFC">
        <w:rPr>
          <w:rFonts w:cs="Times New Roman"/>
          <w:sz w:val="28"/>
          <w:szCs w:val="28"/>
        </w:rPr>
        <w:t>г. Соликамске</w:t>
      </w:r>
      <w:r w:rsidR="007C442E" w:rsidRPr="009D7EFC">
        <w:rPr>
          <w:rFonts w:cs="Times New Roman"/>
          <w:sz w:val="28"/>
          <w:szCs w:val="28"/>
        </w:rPr>
        <w:t xml:space="preserve"> – парк Калинников</w:t>
      </w:r>
      <w:r w:rsidRPr="009D7EFC">
        <w:rPr>
          <w:rFonts w:cs="Times New Roman"/>
          <w:sz w:val="28"/>
          <w:szCs w:val="28"/>
        </w:rPr>
        <w:t xml:space="preserve">, а также Мемориальный ботанический сад Г.А. Демидова. </w:t>
      </w:r>
      <w:r w:rsidR="00C827B3" w:rsidRPr="009D7EFC">
        <w:rPr>
          <w:rFonts w:cs="Times New Roman"/>
          <w:sz w:val="28"/>
          <w:szCs w:val="28"/>
        </w:rPr>
        <w:t>Кроме того</w:t>
      </w:r>
      <w:r w:rsidR="00254909">
        <w:rPr>
          <w:rFonts w:cs="Times New Roman"/>
          <w:sz w:val="28"/>
          <w:szCs w:val="28"/>
        </w:rPr>
        <w:t>,</w:t>
      </w:r>
      <w:r w:rsidRPr="009D7EFC">
        <w:rPr>
          <w:rFonts w:cs="Times New Roman"/>
          <w:sz w:val="28"/>
          <w:szCs w:val="28"/>
        </w:rPr>
        <w:t xml:space="preserve"> для отдыха население использует другие озелененные пространства </w:t>
      </w:r>
      <w:r w:rsidR="00D66D39" w:rsidRPr="009D7EFC">
        <w:rPr>
          <w:rFonts w:cs="Times New Roman"/>
          <w:sz w:val="28"/>
          <w:szCs w:val="28"/>
        </w:rPr>
        <w:t>муниципального округа</w:t>
      </w:r>
      <w:r w:rsidRPr="009D7EFC">
        <w:rPr>
          <w:rFonts w:cs="Times New Roman"/>
          <w:sz w:val="28"/>
          <w:szCs w:val="28"/>
        </w:rPr>
        <w:t>.</w:t>
      </w:r>
    </w:p>
    <w:p w14:paraId="0531680D" w14:textId="77777777" w:rsidR="00887F18" w:rsidRPr="00887F18" w:rsidRDefault="00887F18" w:rsidP="00887F18">
      <w:pPr>
        <w:pStyle w:val="ConsPlusTitle"/>
        <w:spacing w:line="360" w:lineRule="exact"/>
        <w:ind w:firstLine="709"/>
        <w:jc w:val="both"/>
        <w:rPr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</w:t>
      </w:r>
      <w:r w:rsidRPr="00887F18">
        <w:rPr>
          <w:b w:val="0"/>
          <w:bCs w:val="0"/>
          <w:sz w:val="28"/>
          <w:szCs w:val="28"/>
        </w:rPr>
        <w:t xml:space="preserve">ервые фундаменты под будущие аттракционы </w:t>
      </w:r>
      <w:r w:rsidRPr="00887F18">
        <w:rPr>
          <w:rFonts w:eastAsiaTheme="minorEastAsia"/>
          <w:b w:val="0"/>
          <w:bCs w:val="0"/>
          <w:sz w:val="28"/>
          <w:szCs w:val="28"/>
        </w:rPr>
        <w:t xml:space="preserve">городского парка культуры и отдыха </w:t>
      </w:r>
      <w:r w:rsidRPr="00887F18">
        <w:rPr>
          <w:b w:val="0"/>
          <w:bCs w:val="0"/>
          <w:sz w:val="28"/>
          <w:szCs w:val="28"/>
        </w:rPr>
        <w:t>были заложены 25 июля 1974 года. Официальное открытие парка состоялось 4 июня 1980 года. Городской парк функционировал вплоть до 2007 года. В 2018 году в результате народного голосования парк получил название в честь основателей города Соликамска — солепромышленников Калинниковых. С 2023 года ведется комплексное благоустройство Калинникова парка.</w:t>
      </w:r>
    </w:p>
    <w:p w14:paraId="53716CC6" w14:textId="77777777"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Мемориальный ботанический сад Г.А. Демидова</w:t>
      </w:r>
      <w:r w:rsidR="00B65341" w:rsidRPr="009D7EFC">
        <w:rPr>
          <w:rFonts w:cs="Times New Roman"/>
          <w:sz w:val="28"/>
          <w:szCs w:val="28"/>
        </w:rPr>
        <w:t xml:space="preserve"> (далее – ботанический сад)</w:t>
      </w:r>
      <w:r w:rsidR="0018491F">
        <w:rPr>
          <w:rFonts w:cs="Times New Roman"/>
          <w:sz w:val="28"/>
          <w:szCs w:val="28"/>
        </w:rPr>
        <w:t xml:space="preserve"> </w:t>
      </w:r>
      <w:r w:rsidR="00B65341" w:rsidRPr="009D7EFC">
        <w:rPr>
          <w:rFonts w:cs="Times New Roman"/>
          <w:sz w:val="28"/>
          <w:szCs w:val="28"/>
        </w:rPr>
        <w:t xml:space="preserve">создан </w:t>
      </w:r>
      <w:r w:rsidR="00B65341" w:rsidRPr="00E629D3">
        <w:rPr>
          <w:rFonts w:cs="Times New Roman"/>
          <w:sz w:val="28"/>
          <w:szCs w:val="28"/>
        </w:rPr>
        <w:t xml:space="preserve">в </w:t>
      </w:r>
      <w:r w:rsidR="00E629D3" w:rsidRPr="00E629D3">
        <w:rPr>
          <w:rFonts w:cs="Times New Roman"/>
          <w:sz w:val="28"/>
          <w:szCs w:val="28"/>
        </w:rPr>
        <w:t>1994</w:t>
      </w:r>
      <w:r w:rsidR="00B65341" w:rsidRPr="00E629D3">
        <w:rPr>
          <w:rFonts w:cs="Times New Roman"/>
          <w:sz w:val="28"/>
          <w:szCs w:val="28"/>
        </w:rPr>
        <w:t xml:space="preserve"> году</w:t>
      </w:r>
      <w:r w:rsidRPr="009D7EFC">
        <w:rPr>
          <w:rFonts w:cs="Times New Roman"/>
          <w:sz w:val="28"/>
          <w:szCs w:val="28"/>
        </w:rPr>
        <w:t xml:space="preserve">. </w:t>
      </w:r>
      <w:r w:rsidR="00B65341" w:rsidRPr="009D7EFC">
        <w:rPr>
          <w:rFonts w:cs="Times New Roman"/>
          <w:sz w:val="28"/>
          <w:szCs w:val="28"/>
        </w:rPr>
        <w:t>Ботанический сад активно</w:t>
      </w:r>
      <w:r w:rsidR="0039405C">
        <w:rPr>
          <w:rFonts w:cs="Times New Roman"/>
          <w:sz w:val="28"/>
          <w:szCs w:val="28"/>
        </w:rPr>
        <w:t xml:space="preserve"> </w:t>
      </w:r>
      <w:r w:rsidR="00B65341" w:rsidRPr="009D7EFC">
        <w:rPr>
          <w:rFonts w:cs="Times New Roman"/>
          <w:sz w:val="28"/>
          <w:szCs w:val="28"/>
        </w:rPr>
        <w:t>посещают не только жители Пермского края и России, но и иностранные граждане</w:t>
      </w:r>
      <w:r w:rsidR="00E629D3">
        <w:rPr>
          <w:rFonts w:cs="Times New Roman"/>
          <w:sz w:val="28"/>
          <w:szCs w:val="28"/>
        </w:rPr>
        <w:t>.</w:t>
      </w:r>
      <w:r w:rsidRPr="009D7EFC">
        <w:rPr>
          <w:rFonts w:cs="Times New Roman"/>
          <w:sz w:val="28"/>
          <w:szCs w:val="28"/>
        </w:rPr>
        <w:t xml:space="preserve"> Коллекционный фонд насчитывает около 2 тысяч видов, форм и сортов растений. Древесные растения представлены почти 600 таксонами растений. Среди деревьев и кустарников много переселенцев из разных районов нашей страны, а также из других стран и континентов – Западной Европы, </w:t>
      </w:r>
      <w:r w:rsidR="00D97DE4">
        <w:rPr>
          <w:rFonts w:cs="Times New Roman"/>
          <w:sz w:val="28"/>
          <w:szCs w:val="28"/>
        </w:rPr>
        <w:t>Китая, Японии, Северной Америки</w:t>
      </w:r>
      <w:r w:rsidRPr="009D7EFC">
        <w:rPr>
          <w:rFonts w:cs="Times New Roman"/>
          <w:sz w:val="28"/>
          <w:szCs w:val="28"/>
        </w:rPr>
        <w:t>.</w:t>
      </w:r>
    </w:p>
    <w:p w14:paraId="4166CEA8" w14:textId="77777777" w:rsidR="00732ACC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соответствии с нормативными рекомендациями (1 парк культуры и отдыха на 30 тыс. жителей) в </w:t>
      </w:r>
      <w:r w:rsidR="00EA5E5B" w:rsidRPr="009D7EFC">
        <w:rPr>
          <w:rFonts w:cs="Times New Roman"/>
          <w:sz w:val="28"/>
          <w:szCs w:val="28"/>
        </w:rPr>
        <w:t>муниципальном</w:t>
      </w:r>
      <w:r w:rsidR="00D42DA1">
        <w:rPr>
          <w:rFonts w:cs="Times New Roman"/>
          <w:sz w:val="28"/>
          <w:szCs w:val="28"/>
        </w:rPr>
        <w:t xml:space="preserve"> округе необходимо иметь 3-</w:t>
      </w:r>
      <w:r w:rsidRPr="009D7EFC">
        <w:rPr>
          <w:rFonts w:cs="Times New Roman"/>
          <w:sz w:val="28"/>
          <w:szCs w:val="28"/>
        </w:rPr>
        <w:t>4 парка культуры и отдыха.</w:t>
      </w:r>
      <w:bookmarkStart w:id="58" w:name="_Toc208562489"/>
    </w:p>
    <w:p w14:paraId="2012DDFF" w14:textId="77777777" w:rsidR="00C62984" w:rsidRPr="00E629D3" w:rsidRDefault="009B0E02" w:rsidP="00254909">
      <w:pPr>
        <w:spacing w:before="240" w:after="240" w:line="240" w:lineRule="exact"/>
        <w:ind w:firstLine="0"/>
        <w:jc w:val="center"/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>2</w:t>
      </w:r>
      <w:r w:rsidR="00E629D3" w:rsidRPr="00E629D3">
        <w:rPr>
          <w:rFonts w:cs="Times New Roman"/>
          <w:b/>
          <w:iCs/>
          <w:sz w:val="28"/>
          <w:szCs w:val="28"/>
        </w:rPr>
        <w:t>.</w:t>
      </w:r>
      <w:r w:rsidR="0055064E">
        <w:rPr>
          <w:rFonts w:cs="Times New Roman"/>
          <w:b/>
          <w:iCs/>
          <w:sz w:val="28"/>
          <w:szCs w:val="28"/>
        </w:rPr>
        <w:t>6</w:t>
      </w:r>
      <w:r w:rsidR="00E629D3" w:rsidRPr="00E629D3">
        <w:rPr>
          <w:rFonts w:cs="Times New Roman"/>
          <w:b/>
          <w:iCs/>
          <w:sz w:val="28"/>
          <w:szCs w:val="28"/>
        </w:rPr>
        <w:t xml:space="preserve">.8. </w:t>
      </w:r>
      <w:r w:rsidR="004E2B08" w:rsidRPr="00E629D3">
        <w:rPr>
          <w:rFonts w:cs="Times New Roman"/>
          <w:b/>
          <w:iCs/>
          <w:sz w:val="28"/>
          <w:szCs w:val="28"/>
        </w:rPr>
        <w:t xml:space="preserve">Характеристика сферы бытового обслуживания населения </w:t>
      </w:r>
      <w:r w:rsidR="008E1AC6" w:rsidRPr="00E629D3">
        <w:rPr>
          <w:rFonts w:cs="Times New Roman"/>
          <w:b/>
          <w:iCs/>
          <w:sz w:val="28"/>
          <w:szCs w:val="28"/>
        </w:rPr>
        <w:t xml:space="preserve">Соликамского </w:t>
      </w:r>
      <w:r w:rsidR="00E87E96" w:rsidRPr="00E629D3">
        <w:rPr>
          <w:rFonts w:cs="Times New Roman"/>
          <w:b/>
          <w:iCs/>
          <w:sz w:val="28"/>
          <w:szCs w:val="28"/>
        </w:rPr>
        <w:t>округа</w:t>
      </w:r>
      <w:bookmarkEnd w:id="58"/>
    </w:p>
    <w:p w14:paraId="0EDB46BF" w14:textId="77777777" w:rsidR="00C62984" w:rsidRPr="009D7EFC" w:rsidRDefault="004E2B08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Состав и объем необходимых учреждений определен, исходя из современного состояния сложившейся системы обслуживания и решения задачи наиболее полного удовлетворения потребностей жителей муниципального </w:t>
      </w:r>
      <w:r w:rsidR="0011368A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 в учреждениях различных видов обслуживания.</w:t>
      </w:r>
    </w:p>
    <w:p w14:paraId="0D35CF54" w14:textId="77777777" w:rsidR="00AE7A9E" w:rsidRPr="009D7EFC" w:rsidRDefault="00AE7A9E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Основу производственной сферы </w:t>
      </w:r>
      <w:r w:rsidR="0011368A" w:rsidRPr="009D7EFC">
        <w:rPr>
          <w:sz w:val="28"/>
          <w:szCs w:val="28"/>
        </w:rPr>
        <w:t>муниципального</w:t>
      </w:r>
      <w:r w:rsidR="009B0E02">
        <w:rPr>
          <w:sz w:val="28"/>
          <w:szCs w:val="28"/>
        </w:rPr>
        <w:t xml:space="preserve"> </w:t>
      </w:r>
      <w:r w:rsidR="008F5886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 составляют </w:t>
      </w:r>
      <w:r w:rsidR="0011368A" w:rsidRPr="009D7EFC">
        <w:rPr>
          <w:sz w:val="28"/>
          <w:szCs w:val="28"/>
        </w:rPr>
        <w:t>в то</w:t>
      </w:r>
      <w:r w:rsidR="00887F18">
        <w:rPr>
          <w:sz w:val="28"/>
          <w:szCs w:val="28"/>
        </w:rPr>
        <w:t>м</w:t>
      </w:r>
      <w:r w:rsidR="0011368A" w:rsidRPr="009D7EFC">
        <w:rPr>
          <w:sz w:val="28"/>
          <w:szCs w:val="28"/>
        </w:rPr>
        <w:t xml:space="preserve"> числе и </w:t>
      </w:r>
      <w:r w:rsidRPr="009D7EFC">
        <w:rPr>
          <w:sz w:val="28"/>
          <w:szCs w:val="28"/>
        </w:rPr>
        <w:t>обслуживающие отрасли, к ним отнесены торговля и общепит, бытовое обслуживание. В малом предпринимательстве лидирующее место продолжает занимать отрасль торговли.</w:t>
      </w:r>
    </w:p>
    <w:p w14:paraId="645F76FF" w14:textId="77777777" w:rsidR="0011368A" w:rsidRPr="009D7EFC" w:rsidRDefault="00AE7A9E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Сфера розничных торговых предприятий представлена на потребительском рынке </w:t>
      </w:r>
      <w:r w:rsidR="0011368A" w:rsidRPr="009D7EFC">
        <w:rPr>
          <w:sz w:val="28"/>
          <w:szCs w:val="28"/>
        </w:rPr>
        <w:t>муниципального</w:t>
      </w:r>
      <w:r w:rsidR="00A839A6">
        <w:rPr>
          <w:sz w:val="28"/>
          <w:szCs w:val="28"/>
        </w:rPr>
        <w:t xml:space="preserve"> </w:t>
      </w:r>
      <w:r w:rsidR="0059779B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 в основном стационарными магазинами</w:t>
      </w:r>
      <w:r w:rsidR="0059779B" w:rsidRPr="009D7EFC">
        <w:rPr>
          <w:sz w:val="28"/>
          <w:szCs w:val="28"/>
        </w:rPr>
        <w:t>, супермаркетами</w:t>
      </w:r>
      <w:r w:rsidRPr="009D7EFC">
        <w:rPr>
          <w:sz w:val="28"/>
          <w:szCs w:val="28"/>
        </w:rPr>
        <w:t xml:space="preserve">. </w:t>
      </w:r>
    </w:p>
    <w:p w14:paraId="3D64F84B" w14:textId="77777777" w:rsidR="0011368A" w:rsidRPr="009D7EFC" w:rsidRDefault="00254909" w:rsidP="00A0379C">
      <w:pPr>
        <w:pStyle w:val="aff4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Согласно статистическим данным</w:t>
      </w:r>
      <w:r w:rsidR="00E46888" w:rsidRPr="009D7EFC">
        <w:rPr>
          <w:sz w:val="28"/>
          <w:szCs w:val="28"/>
        </w:rPr>
        <w:t>, в</w:t>
      </w:r>
      <w:r w:rsidR="0011368A" w:rsidRPr="009D7EFC">
        <w:rPr>
          <w:sz w:val="28"/>
          <w:szCs w:val="28"/>
        </w:rPr>
        <w:t xml:space="preserve"> 2024 году количество субъектов малого предпринимательства и «самозанятых» граждан составило 8</w:t>
      </w:r>
      <w:r w:rsidR="00CD50FC" w:rsidRPr="009D7EFC">
        <w:rPr>
          <w:sz w:val="28"/>
          <w:szCs w:val="28"/>
        </w:rPr>
        <w:t>230</w:t>
      </w:r>
      <w:r w:rsidR="0011368A" w:rsidRPr="009D7EFC">
        <w:rPr>
          <w:sz w:val="28"/>
          <w:szCs w:val="28"/>
        </w:rPr>
        <w:t xml:space="preserve"> единиц, в том числе: 1861 индивидуальных предпринимателей, </w:t>
      </w:r>
      <w:r w:rsidR="00CD50FC" w:rsidRPr="009D7EFC">
        <w:rPr>
          <w:sz w:val="28"/>
          <w:szCs w:val="28"/>
        </w:rPr>
        <w:t>738</w:t>
      </w:r>
      <w:r w:rsidR="0011368A" w:rsidRPr="009D7EFC">
        <w:rPr>
          <w:sz w:val="28"/>
          <w:szCs w:val="28"/>
        </w:rPr>
        <w:t xml:space="preserve"> организаций и 5631 физических лиц, применяющие специальный налоговый режим «Налог на профессиональный доход».</w:t>
      </w:r>
    </w:p>
    <w:p w14:paraId="65961F0C" w14:textId="77777777" w:rsidR="00FF59EF" w:rsidRPr="009D7EFC" w:rsidRDefault="00A839A6" w:rsidP="00254909">
      <w:pPr>
        <w:pStyle w:val="2"/>
        <w:spacing w:line="240" w:lineRule="exact"/>
        <w:ind w:left="709" w:hanging="709"/>
        <w:rPr>
          <w:rStyle w:val="af5"/>
          <w:sz w:val="28"/>
        </w:rPr>
      </w:pPr>
      <w:bookmarkStart w:id="59" w:name="_Toc208562490"/>
      <w:r>
        <w:rPr>
          <w:rStyle w:val="af5"/>
          <w:sz w:val="28"/>
        </w:rPr>
        <w:t>2</w:t>
      </w:r>
      <w:r w:rsidR="00E629D3">
        <w:rPr>
          <w:rStyle w:val="af5"/>
          <w:sz w:val="28"/>
        </w:rPr>
        <w:t>.</w:t>
      </w:r>
      <w:r w:rsidR="0055064E">
        <w:rPr>
          <w:rStyle w:val="af5"/>
          <w:sz w:val="28"/>
        </w:rPr>
        <w:t>7</w:t>
      </w:r>
      <w:r w:rsidR="00732ACC" w:rsidRPr="009D7EFC">
        <w:rPr>
          <w:rStyle w:val="af5"/>
          <w:sz w:val="28"/>
        </w:rPr>
        <w:t xml:space="preserve">. </w:t>
      </w:r>
      <w:r w:rsidR="0011368A" w:rsidRPr="009D7EFC">
        <w:rPr>
          <w:rStyle w:val="af5"/>
          <w:sz w:val="28"/>
        </w:rPr>
        <w:t>П</w:t>
      </w:r>
      <w:r w:rsidR="00FF59EF" w:rsidRPr="009D7EFC">
        <w:rPr>
          <w:rStyle w:val="af5"/>
          <w:sz w:val="28"/>
        </w:rPr>
        <w:t>рогнозируемый спрос на услуги социальной инфраструктуры (в соответствии с прогнозом изменения численности и половозрастного состава населения) в областях образования, здравоохранения, физической культуры и массового спорта, и культуры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</w:r>
      <w:bookmarkEnd w:id="59"/>
    </w:p>
    <w:p w14:paraId="4B320C57" w14:textId="77777777"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При составлении прогноза учитываются особенности системы обслуживания населения, сложившейся на территории Соликамского округа. Согласно </w:t>
      </w:r>
      <w:r w:rsidR="00460513" w:rsidRPr="009D7EFC">
        <w:rPr>
          <w:sz w:val="28"/>
          <w:szCs w:val="28"/>
        </w:rPr>
        <w:t xml:space="preserve">местным нормативам градостроительного проектирования Соликамского городского округа, утвержденным постановлением администрации </w:t>
      </w:r>
      <w:r w:rsidR="00460513" w:rsidRPr="009D7EFC">
        <w:rPr>
          <w:sz w:val="28"/>
          <w:szCs w:val="28"/>
        </w:rPr>
        <w:lastRenderedPageBreak/>
        <w:t>Соликамского городского округа от 14 сентября 2022 г. № 2290-па</w:t>
      </w:r>
      <w:r w:rsidRPr="009D7EFC">
        <w:rPr>
          <w:sz w:val="28"/>
          <w:szCs w:val="28"/>
        </w:rPr>
        <w:t>, расчетное количество населения округа к расчетному сроку</w:t>
      </w:r>
      <w:r w:rsidR="00A839A6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 xml:space="preserve">составит </w:t>
      </w:r>
      <w:r w:rsidR="00876029" w:rsidRPr="009D7EFC">
        <w:rPr>
          <w:sz w:val="28"/>
          <w:szCs w:val="28"/>
        </w:rPr>
        <w:t>90300</w:t>
      </w:r>
      <w:r w:rsidRPr="009D7EFC">
        <w:rPr>
          <w:sz w:val="28"/>
          <w:szCs w:val="28"/>
        </w:rPr>
        <w:t xml:space="preserve"> чел.</w:t>
      </w:r>
    </w:p>
    <w:p w14:paraId="5A103E8B" w14:textId="77777777"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целом по муниципальному округу наблюдается достаточное количество мест в организациях, осуществляющих образовательную деятельность по образовательным программам дошкольного образования, но в связи с территориальной неравномерностью размещения населения имеется дефицит мест в некоторых населенных пунктах. Кроме того, при освоении новых жилых районов требуется их обеспечение дошкольными местами в соответствии с нормативами пешеходной доступности.</w:t>
      </w:r>
    </w:p>
    <w:p w14:paraId="3C3C4BA3" w14:textId="77777777"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В </w:t>
      </w:r>
      <w:r w:rsidR="00AB6957" w:rsidRPr="009D7EFC">
        <w:rPr>
          <w:sz w:val="28"/>
          <w:szCs w:val="28"/>
        </w:rPr>
        <w:t>муниципальном</w:t>
      </w:r>
      <w:r w:rsidRPr="009D7EFC">
        <w:rPr>
          <w:sz w:val="28"/>
          <w:szCs w:val="28"/>
        </w:rPr>
        <w:t xml:space="preserve"> округе имеется дефицит мест в общеобразовательных организациях,</w:t>
      </w:r>
      <w:r w:rsidR="0018491F">
        <w:rPr>
          <w:sz w:val="28"/>
          <w:szCs w:val="28"/>
        </w:rPr>
        <w:t xml:space="preserve"> </w:t>
      </w:r>
      <w:r w:rsidR="0018491F" w:rsidRPr="0018491F">
        <w:rPr>
          <w:sz w:val="28"/>
          <w:szCs w:val="28"/>
        </w:rPr>
        <w:t xml:space="preserve">кадровый «голод» </w:t>
      </w:r>
      <w:r w:rsidRPr="009D7EFC">
        <w:rPr>
          <w:sz w:val="28"/>
          <w:szCs w:val="28"/>
        </w:rPr>
        <w:t>и как следствие присутствует обучение во вторую смен</w:t>
      </w:r>
      <w:r w:rsidR="00AB6957" w:rsidRPr="009D7EFC">
        <w:rPr>
          <w:sz w:val="28"/>
          <w:szCs w:val="28"/>
        </w:rPr>
        <w:t>у.</w:t>
      </w:r>
      <w:r w:rsidRPr="009D7EFC">
        <w:rPr>
          <w:sz w:val="28"/>
          <w:szCs w:val="28"/>
        </w:rPr>
        <w:t xml:space="preserve"> Наблюдается неравномерное размещение учреждений обслуживания по территории, объект</w:t>
      </w:r>
      <w:r w:rsidR="0068277D" w:rsidRPr="009D7EFC">
        <w:rPr>
          <w:sz w:val="28"/>
          <w:szCs w:val="28"/>
        </w:rPr>
        <w:t>ы концентрируются</w:t>
      </w:r>
      <w:r w:rsidRPr="009D7EFC">
        <w:rPr>
          <w:sz w:val="28"/>
          <w:szCs w:val="28"/>
        </w:rPr>
        <w:t xml:space="preserve"> в центральной части</w:t>
      </w:r>
      <w:r w:rsidR="008D23E6" w:rsidRPr="009D7EFC">
        <w:rPr>
          <w:sz w:val="28"/>
          <w:szCs w:val="28"/>
        </w:rPr>
        <w:t xml:space="preserve"> г. Соликамска</w:t>
      </w:r>
      <w:r w:rsidRPr="009D7EFC">
        <w:rPr>
          <w:sz w:val="28"/>
          <w:szCs w:val="28"/>
        </w:rPr>
        <w:t xml:space="preserve">, что создаёт дискомфортные условия проживания жителей </w:t>
      </w:r>
      <w:r w:rsidR="0068277D" w:rsidRPr="009D7EFC">
        <w:rPr>
          <w:sz w:val="28"/>
          <w:szCs w:val="28"/>
        </w:rPr>
        <w:t xml:space="preserve">сельских населенных пунктов и </w:t>
      </w:r>
      <w:r w:rsidRPr="009D7EFC">
        <w:rPr>
          <w:sz w:val="28"/>
          <w:szCs w:val="28"/>
        </w:rPr>
        <w:t>города. Имеется несоблюдение в ряде территорий нормативного радиуса пешеходной доступности до общеобразовательных школ, что решается через систему автобусных перевозок. Некоторые объекты дополнительного образования и клубной деятельности встроены в жилые дома.</w:t>
      </w:r>
      <w:r w:rsidR="00A839A6">
        <w:rPr>
          <w:sz w:val="28"/>
          <w:szCs w:val="28"/>
        </w:rPr>
        <w:t xml:space="preserve"> </w:t>
      </w:r>
      <w:r w:rsidR="00A83E78" w:rsidRPr="009D7EFC">
        <w:rPr>
          <w:sz w:val="28"/>
          <w:szCs w:val="28"/>
        </w:rPr>
        <w:t>Требуется</w:t>
      </w:r>
      <w:r w:rsidR="00A839A6">
        <w:rPr>
          <w:sz w:val="28"/>
          <w:szCs w:val="28"/>
        </w:rPr>
        <w:t xml:space="preserve"> </w:t>
      </w:r>
      <w:r w:rsidR="00A83E78" w:rsidRPr="009D7EFC">
        <w:rPr>
          <w:sz w:val="28"/>
          <w:szCs w:val="28"/>
        </w:rPr>
        <w:t>создание дополнительных современных качественных условий для ранней профориентации детей в инженерной сфере.</w:t>
      </w:r>
    </w:p>
    <w:p w14:paraId="702E90B1" w14:textId="77777777"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Ряд объектов образования и культуры размещаются в зданиях с высокой степенью износа, что требует их реконструкции или замены. В </w:t>
      </w:r>
      <w:r w:rsidR="00AB6957" w:rsidRPr="009D7EFC">
        <w:rPr>
          <w:sz w:val="28"/>
          <w:szCs w:val="28"/>
        </w:rPr>
        <w:t>муниципальном</w:t>
      </w:r>
      <w:r w:rsidRPr="009D7EFC">
        <w:rPr>
          <w:sz w:val="28"/>
          <w:szCs w:val="28"/>
        </w:rPr>
        <w:t xml:space="preserve"> округе имеется нормативный дефицит книжного фонда в библиотеках и количества мест в клубных досуговых учреждениях, что компенсируется мощностями объектов крупных градообразующих предприятий. Обеспеченность объектами культуры и искусства достаточно высокая, но имеются населенные пункты, отдаленные от основных объектов культуры.</w:t>
      </w:r>
    </w:p>
    <w:p w14:paraId="4571C665" w14:textId="77777777"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В муниципальном образовании имеется недостаток общедоступных спортивных сооружений, в частности, бассейнов, благоустроенных современных плоскостных сооружений и спортивных залов. </w:t>
      </w:r>
      <w:r w:rsidR="00A83E78" w:rsidRPr="009D7EFC">
        <w:rPr>
          <w:sz w:val="28"/>
          <w:szCs w:val="28"/>
        </w:rPr>
        <w:t>Требуется капитальный ремонт спортивной площадки на территории МАОУ ДО «Детский оздоровительно-образовательный центр «Лесная сказка».</w:t>
      </w:r>
    </w:p>
    <w:p w14:paraId="38D4E057" w14:textId="77777777"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Существует необходимость дальнейшего формирования многофункциональных центров периодического и частично эпизодического обслуживания, а также создание новых объектов для повышения туристско-рекреационного и культурно-спортивного потенциала </w:t>
      </w:r>
      <w:r w:rsidR="00AB6957" w:rsidRPr="009D7EFC">
        <w:rPr>
          <w:sz w:val="28"/>
          <w:szCs w:val="28"/>
        </w:rPr>
        <w:t>муниципального</w:t>
      </w:r>
      <w:r w:rsidRPr="009D7EFC">
        <w:rPr>
          <w:sz w:val="28"/>
          <w:szCs w:val="28"/>
        </w:rPr>
        <w:t xml:space="preserve"> округа.</w:t>
      </w:r>
    </w:p>
    <w:p w14:paraId="59AF46AA" w14:textId="77777777"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Значение Соликамского </w:t>
      </w:r>
      <w:r w:rsidR="00B403E8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, как одного из ведущих центров промышленности, концентрации культурно-спортивной и туристической активности Пермского края, обуславливает особые требования к перечню размещаемых на его территории общественных учреждений и объектов, </w:t>
      </w:r>
      <w:r w:rsidRPr="009D7EFC">
        <w:rPr>
          <w:sz w:val="28"/>
          <w:szCs w:val="28"/>
        </w:rPr>
        <w:lastRenderedPageBreak/>
        <w:t>предполагает развитие социальной функции, решающей задачи совершенствования сервисного обслуживания с целью достижения качества жизни населения, соответствующего стандартам, принятым для городов такого ранга.</w:t>
      </w:r>
    </w:p>
    <w:p w14:paraId="3436D887" w14:textId="77777777" w:rsidR="00AB6957" w:rsidRPr="009D7EFC" w:rsidRDefault="00B403E8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Генеральным планом </w:t>
      </w:r>
      <w:r w:rsidR="00AB6957" w:rsidRPr="009D7EFC">
        <w:rPr>
          <w:sz w:val="28"/>
          <w:szCs w:val="28"/>
        </w:rPr>
        <w:t xml:space="preserve">предусматривается сохранение основных существующих объектов </w:t>
      </w:r>
      <w:r w:rsidR="00723C7A" w:rsidRPr="009D7EFC">
        <w:rPr>
          <w:sz w:val="28"/>
          <w:szCs w:val="28"/>
        </w:rPr>
        <w:t>социальной инфраструктуры</w:t>
      </w:r>
      <w:r w:rsidR="00AB6957" w:rsidRPr="009D7EFC">
        <w:rPr>
          <w:sz w:val="28"/>
          <w:szCs w:val="28"/>
        </w:rPr>
        <w:t>, а также размещение ряда новых, соответствующих статусу планируемой территории.</w:t>
      </w:r>
    </w:p>
    <w:p w14:paraId="371D74AE" w14:textId="77777777"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Размещение объектов культуры, спорта, административного и общественно-торгового назначения предусматривается с учетом требований регламентов по охране среды объектов культурного наследия.</w:t>
      </w:r>
    </w:p>
    <w:p w14:paraId="0012158D" w14:textId="77777777"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Совершенствование системы культурно-бытового обслуживания является важнейшей составной частью социального развития округа.</w:t>
      </w:r>
    </w:p>
    <w:p w14:paraId="50D169A2" w14:textId="77777777"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перспективный период потребность в новом строительстве учреждений обслуживания сохраняется и определяется в рамках разрабатываемых социальных программ муниципального, краевого и федерального уровней.</w:t>
      </w:r>
    </w:p>
    <w:p w14:paraId="0CCE5A87" w14:textId="77777777"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Развитие социальной инфраструктуры предусматривает повышение качества жизни населения </w:t>
      </w:r>
      <w:r w:rsidR="00B403E8" w:rsidRPr="009D7EFC">
        <w:rPr>
          <w:sz w:val="28"/>
          <w:szCs w:val="28"/>
        </w:rPr>
        <w:t xml:space="preserve">Соликамского муниципального </w:t>
      </w:r>
      <w:r w:rsidRPr="009D7EFC">
        <w:rPr>
          <w:sz w:val="28"/>
          <w:szCs w:val="28"/>
        </w:rPr>
        <w:t>округа по основным сферам: образование, здравоохранение, культура, физкультура и спорт, социальная защита, жилищно-коммунальное хозяйство, торговля и бытовое обслуживание.</w:t>
      </w:r>
    </w:p>
    <w:p w14:paraId="637392A8" w14:textId="77777777" w:rsidR="000546B1" w:rsidRPr="009D7EFC" w:rsidRDefault="00A839A6" w:rsidP="00046234">
      <w:pPr>
        <w:pStyle w:val="2"/>
        <w:spacing w:line="240" w:lineRule="exact"/>
        <w:rPr>
          <w:rStyle w:val="af5"/>
          <w:sz w:val="28"/>
        </w:rPr>
      </w:pPr>
      <w:bookmarkStart w:id="60" w:name="_Toc208562491"/>
      <w:r>
        <w:rPr>
          <w:rStyle w:val="af5"/>
          <w:sz w:val="28"/>
        </w:rPr>
        <w:t>2</w:t>
      </w:r>
      <w:r w:rsidR="00732ACC" w:rsidRPr="009D7EFC">
        <w:rPr>
          <w:rStyle w:val="af5"/>
          <w:sz w:val="28"/>
        </w:rPr>
        <w:t>.</w:t>
      </w:r>
      <w:r w:rsidR="0055064E">
        <w:rPr>
          <w:rStyle w:val="af5"/>
          <w:sz w:val="28"/>
        </w:rPr>
        <w:t>8</w:t>
      </w:r>
      <w:r w:rsidR="00732ACC" w:rsidRPr="009D7EFC">
        <w:rPr>
          <w:rStyle w:val="af5"/>
          <w:sz w:val="28"/>
        </w:rPr>
        <w:t xml:space="preserve">. </w:t>
      </w:r>
      <w:r w:rsidR="000546B1" w:rsidRPr="009D7EFC">
        <w:rPr>
          <w:rStyle w:val="af5"/>
          <w:sz w:val="28"/>
        </w:rPr>
        <w:t xml:space="preserve">Оценка нормативно-правовой базы, необходимой для функционирования и развития социальной инфраструктуры </w:t>
      </w:r>
      <w:r w:rsidR="0033352A" w:rsidRPr="009D7EFC">
        <w:rPr>
          <w:rStyle w:val="af5"/>
          <w:sz w:val="28"/>
        </w:rPr>
        <w:t>округа</w:t>
      </w:r>
      <w:bookmarkEnd w:id="60"/>
    </w:p>
    <w:p w14:paraId="63CE17E9" w14:textId="77777777" w:rsidR="000546B1" w:rsidRPr="009D7EFC" w:rsidRDefault="00222773" w:rsidP="00A0379C">
      <w:pPr>
        <w:spacing w:line="360" w:lineRule="exact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Программа разработана</w:t>
      </w:r>
      <w:r w:rsidR="00A839A6">
        <w:rPr>
          <w:rFonts w:eastAsia="Times New Roman" w:cs="Times New Roman"/>
          <w:sz w:val="28"/>
          <w:szCs w:val="28"/>
        </w:rPr>
        <w:t xml:space="preserve"> </w:t>
      </w:r>
      <w:r w:rsidRPr="009D7EFC">
        <w:rPr>
          <w:rFonts w:eastAsia="Times New Roman" w:cs="Times New Roman"/>
          <w:sz w:val="28"/>
          <w:szCs w:val="28"/>
        </w:rPr>
        <w:t>с учётом следующих правовых актов:</w:t>
      </w:r>
    </w:p>
    <w:p w14:paraId="74784086" w14:textId="77777777" w:rsidR="009E11C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1.</w:t>
      </w:r>
      <w:r w:rsidRPr="009D7EFC">
        <w:rPr>
          <w:rFonts w:eastAsia="Times New Roman" w:cs="Times New Roman"/>
          <w:sz w:val="28"/>
          <w:szCs w:val="28"/>
        </w:rPr>
        <w:tab/>
        <w:t>Градостроительный кодекс Российской Федерации;</w:t>
      </w:r>
    </w:p>
    <w:p w14:paraId="445050B0" w14:textId="77777777" w:rsidR="009E11C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2.</w:t>
      </w:r>
      <w:r w:rsidRPr="009D7EFC">
        <w:rPr>
          <w:rFonts w:eastAsia="Times New Roman" w:cs="Times New Roman"/>
          <w:sz w:val="28"/>
          <w:szCs w:val="28"/>
        </w:rPr>
        <w:tab/>
        <w:t>Федеральный закон от 20</w:t>
      </w:r>
      <w:r w:rsidR="00A17128" w:rsidRPr="009D7EFC">
        <w:rPr>
          <w:rFonts w:eastAsia="Times New Roman" w:cs="Times New Roman"/>
          <w:sz w:val="28"/>
          <w:szCs w:val="28"/>
        </w:rPr>
        <w:t xml:space="preserve"> марта </w:t>
      </w:r>
      <w:r w:rsidRPr="009D7EFC">
        <w:rPr>
          <w:rFonts w:eastAsia="Times New Roman" w:cs="Times New Roman"/>
          <w:sz w:val="28"/>
          <w:szCs w:val="28"/>
        </w:rPr>
        <w:t>2025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Pr="009D7EFC">
        <w:rPr>
          <w:rFonts w:eastAsia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власти»;</w:t>
      </w:r>
    </w:p>
    <w:p w14:paraId="58343B17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2</w:t>
      </w:r>
      <w:r w:rsidR="00A17128" w:rsidRPr="009D7EFC">
        <w:rPr>
          <w:rFonts w:eastAsia="Times New Roman" w:cs="Times New Roman"/>
          <w:sz w:val="28"/>
          <w:szCs w:val="28"/>
        </w:rPr>
        <w:t xml:space="preserve">5 июня </w:t>
      </w:r>
      <w:r w:rsidR="009E11C2" w:rsidRPr="009D7EFC">
        <w:rPr>
          <w:rFonts w:eastAsia="Times New Roman" w:cs="Times New Roman"/>
          <w:sz w:val="28"/>
          <w:szCs w:val="28"/>
        </w:rPr>
        <w:t>2002</w:t>
      </w:r>
      <w:r w:rsidR="00A17128" w:rsidRPr="009D7EFC">
        <w:rPr>
          <w:rFonts w:eastAsia="Times New Roman" w:cs="Times New Roman"/>
          <w:sz w:val="28"/>
          <w:szCs w:val="28"/>
        </w:rPr>
        <w:t xml:space="preserve"> г. №</w:t>
      </w:r>
      <w:r w:rsidR="009E11C2" w:rsidRPr="009D7EFC">
        <w:rPr>
          <w:rFonts w:eastAsia="Times New Roman" w:cs="Times New Roman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Федерации»;</w:t>
      </w:r>
    </w:p>
    <w:p w14:paraId="66CBC250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4</w:t>
      </w:r>
      <w:r w:rsidR="00A17128" w:rsidRPr="009D7EFC">
        <w:rPr>
          <w:rFonts w:eastAsia="Times New Roman" w:cs="Times New Roman"/>
          <w:sz w:val="28"/>
          <w:szCs w:val="28"/>
        </w:rPr>
        <w:t xml:space="preserve"> декабря </w:t>
      </w:r>
      <w:r w:rsidR="009E11C2" w:rsidRPr="009D7EFC">
        <w:rPr>
          <w:rFonts w:eastAsia="Times New Roman" w:cs="Times New Roman"/>
          <w:sz w:val="28"/>
          <w:szCs w:val="28"/>
        </w:rPr>
        <w:t>2007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329-ФЗ «О физической культуре и спорте в Российской Федерации»;</w:t>
      </w:r>
    </w:p>
    <w:p w14:paraId="31EA528D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29</w:t>
      </w:r>
      <w:r w:rsidR="00A17128" w:rsidRPr="009D7EFC">
        <w:rPr>
          <w:rFonts w:eastAsia="Times New Roman" w:cs="Times New Roman"/>
          <w:sz w:val="28"/>
          <w:szCs w:val="28"/>
        </w:rPr>
        <w:t xml:space="preserve"> декабря </w:t>
      </w:r>
      <w:r w:rsidR="009E11C2" w:rsidRPr="009D7EFC">
        <w:rPr>
          <w:rFonts w:eastAsia="Times New Roman" w:cs="Times New Roman"/>
          <w:sz w:val="28"/>
          <w:szCs w:val="28"/>
        </w:rPr>
        <w:t>2012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273-ФЗ «Об образовании в Российской Федерации»;</w:t>
      </w:r>
    </w:p>
    <w:p w14:paraId="056DBCC0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21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="009E11C2" w:rsidRPr="009D7EFC">
        <w:rPr>
          <w:rFonts w:eastAsia="Times New Roman" w:cs="Times New Roman"/>
          <w:sz w:val="28"/>
          <w:szCs w:val="28"/>
        </w:rPr>
        <w:t>2011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323-ФЗ «Об основах охраны здоровья граждан в Российской Федерации»;</w:t>
      </w:r>
    </w:p>
    <w:p w14:paraId="5DEEB6D7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Постановление Правительства Российской Федерации от 1</w:t>
      </w:r>
      <w:r w:rsidR="00A17128" w:rsidRPr="009D7EFC">
        <w:rPr>
          <w:rFonts w:eastAsia="Times New Roman" w:cs="Times New Roman"/>
          <w:sz w:val="28"/>
          <w:szCs w:val="28"/>
        </w:rPr>
        <w:t xml:space="preserve"> октября </w:t>
      </w:r>
      <w:r w:rsidR="009E11C2" w:rsidRPr="009D7EFC">
        <w:rPr>
          <w:rFonts w:eastAsia="Times New Roman" w:cs="Times New Roman"/>
          <w:sz w:val="28"/>
          <w:szCs w:val="28"/>
        </w:rPr>
        <w:t>2015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1050 «Об утверждении требований к программам комплексного развития </w:t>
      </w:r>
      <w:r w:rsidR="009E11C2" w:rsidRPr="009D7EFC">
        <w:rPr>
          <w:rFonts w:eastAsia="Times New Roman" w:cs="Times New Roman"/>
          <w:sz w:val="28"/>
          <w:szCs w:val="28"/>
        </w:rPr>
        <w:lastRenderedPageBreak/>
        <w:t>социальной инфраструктуры поселений, муниципальных округов, городских округов»;</w:t>
      </w:r>
    </w:p>
    <w:p w14:paraId="29E92C93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8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 xml:space="preserve">Устав Соликамского муниципального округа Пермского края, </w:t>
      </w:r>
      <w:r w:rsidR="00251F17">
        <w:rPr>
          <w:rFonts w:eastAsia="Times New Roman" w:cs="Times New Roman"/>
          <w:sz w:val="28"/>
          <w:szCs w:val="28"/>
        </w:rPr>
        <w:t>принятый</w:t>
      </w:r>
      <w:r w:rsidR="00106C43">
        <w:rPr>
          <w:rFonts w:eastAsia="Times New Roman" w:cs="Times New Roman"/>
          <w:sz w:val="28"/>
          <w:szCs w:val="28"/>
        </w:rPr>
        <w:t xml:space="preserve"> </w:t>
      </w:r>
      <w:r w:rsidR="00A17128" w:rsidRPr="009D7EFC">
        <w:rPr>
          <w:rFonts w:eastAsia="Times New Roman" w:cs="Times New Roman"/>
          <w:sz w:val="28"/>
          <w:szCs w:val="28"/>
        </w:rPr>
        <w:t>р</w:t>
      </w:r>
      <w:r w:rsidR="009E11C2" w:rsidRPr="009D7EFC">
        <w:rPr>
          <w:rFonts w:eastAsia="Times New Roman" w:cs="Times New Roman"/>
          <w:sz w:val="28"/>
          <w:szCs w:val="28"/>
        </w:rPr>
        <w:t>ешением Думы Соликамского городского округа от 1</w:t>
      </w:r>
      <w:r w:rsidR="00A17128" w:rsidRPr="009D7EFC">
        <w:rPr>
          <w:rFonts w:eastAsia="Times New Roman" w:cs="Times New Roman"/>
          <w:sz w:val="28"/>
          <w:szCs w:val="28"/>
        </w:rPr>
        <w:t xml:space="preserve">0 декабря </w:t>
      </w:r>
      <w:r w:rsidR="009E11C2" w:rsidRPr="009D7EFC">
        <w:rPr>
          <w:rFonts w:eastAsia="Times New Roman" w:cs="Times New Roman"/>
          <w:sz w:val="28"/>
          <w:szCs w:val="28"/>
        </w:rPr>
        <w:t>2024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586;</w:t>
      </w:r>
    </w:p>
    <w:p w14:paraId="715FCE67" w14:textId="77777777"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9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 xml:space="preserve">Генеральный план Соликамского городского округа, утвержденный </w:t>
      </w:r>
      <w:r w:rsidR="00A17128" w:rsidRPr="009D7EFC">
        <w:rPr>
          <w:rFonts w:eastAsia="Times New Roman" w:cs="Times New Roman"/>
          <w:sz w:val="28"/>
          <w:szCs w:val="28"/>
        </w:rPr>
        <w:t>р</w:t>
      </w:r>
      <w:r w:rsidR="009E11C2" w:rsidRPr="009D7EFC">
        <w:rPr>
          <w:rFonts w:eastAsia="Times New Roman" w:cs="Times New Roman"/>
          <w:sz w:val="28"/>
          <w:szCs w:val="28"/>
        </w:rPr>
        <w:t>ешением Думы Соликамского городского округа от 2</w:t>
      </w:r>
      <w:r w:rsidR="00A17128" w:rsidRPr="009D7EFC">
        <w:rPr>
          <w:rFonts w:eastAsia="Times New Roman" w:cs="Times New Roman"/>
          <w:sz w:val="28"/>
          <w:szCs w:val="28"/>
        </w:rPr>
        <w:t xml:space="preserve">8 июля </w:t>
      </w:r>
      <w:r w:rsidR="009E11C2" w:rsidRPr="009D7EFC">
        <w:rPr>
          <w:rFonts w:eastAsia="Times New Roman" w:cs="Times New Roman"/>
          <w:sz w:val="28"/>
          <w:szCs w:val="28"/>
        </w:rPr>
        <w:t>2021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950;</w:t>
      </w:r>
    </w:p>
    <w:p w14:paraId="037E3ECE" w14:textId="77777777" w:rsidR="009E11C2" w:rsidRPr="009D7EFC" w:rsidRDefault="00A17128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0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 xml:space="preserve">Местные нормативы градостроительного проектирования Соликамского городского округа Пермского края, утвержденные </w:t>
      </w:r>
      <w:r w:rsidRPr="009D7EFC">
        <w:rPr>
          <w:rFonts w:eastAsia="Times New Roman" w:cs="Times New Roman"/>
          <w:sz w:val="28"/>
          <w:szCs w:val="28"/>
        </w:rPr>
        <w:t>п</w:t>
      </w:r>
      <w:r w:rsidR="009E11C2"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Pr="009D7EFC">
        <w:rPr>
          <w:rFonts w:eastAsia="Times New Roman" w:cs="Times New Roman"/>
          <w:sz w:val="28"/>
          <w:szCs w:val="28"/>
        </w:rPr>
        <w:t>а</w:t>
      </w:r>
      <w:r w:rsidR="009E11C2" w:rsidRPr="009D7EFC">
        <w:rPr>
          <w:rFonts w:eastAsia="Times New Roman" w:cs="Times New Roman"/>
          <w:sz w:val="28"/>
          <w:szCs w:val="28"/>
        </w:rPr>
        <w:t>дминистрации Соликамского городского округа от 14</w:t>
      </w:r>
      <w:r w:rsidRPr="009D7EFC">
        <w:rPr>
          <w:rFonts w:eastAsia="Times New Roman" w:cs="Times New Roman"/>
          <w:sz w:val="28"/>
          <w:szCs w:val="28"/>
        </w:rPr>
        <w:t xml:space="preserve"> сентября </w:t>
      </w:r>
      <w:r w:rsidR="009E11C2" w:rsidRPr="009D7EFC">
        <w:rPr>
          <w:rFonts w:eastAsia="Times New Roman" w:cs="Times New Roman"/>
          <w:sz w:val="28"/>
          <w:szCs w:val="28"/>
        </w:rPr>
        <w:t xml:space="preserve">2022 </w:t>
      </w:r>
      <w:r w:rsidRPr="009D7EFC">
        <w:rPr>
          <w:rFonts w:eastAsia="Times New Roman" w:cs="Times New Roman"/>
          <w:sz w:val="28"/>
          <w:szCs w:val="28"/>
        </w:rPr>
        <w:t xml:space="preserve">г. </w:t>
      </w:r>
      <w:r w:rsidR="009E11C2" w:rsidRPr="009D7EFC">
        <w:rPr>
          <w:rFonts w:eastAsia="Times New Roman" w:cs="Times New Roman"/>
          <w:sz w:val="28"/>
          <w:szCs w:val="28"/>
        </w:rPr>
        <w:t>№ 2290-па;</w:t>
      </w:r>
    </w:p>
    <w:p w14:paraId="1D3C2234" w14:textId="77777777" w:rsidR="009E11C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1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Стратегия социально-экономического развития Соликамского </w:t>
      </w:r>
      <w:r w:rsidR="0068277D" w:rsidRPr="009D7EFC">
        <w:rPr>
          <w:rFonts w:eastAsia="Times New Roman" w:cs="Times New Roman"/>
          <w:sz w:val="28"/>
          <w:szCs w:val="28"/>
        </w:rPr>
        <w:t>муниципального</w:t>
      </w:r>
      <w:r w:rsidRPr="009D7EFC">
        <w:rPr>
          <w:rFonts w:eastAsia="Times New Roman" w:cs="Times New Roman"/>
          <w:sz w:val="28"/>
          <w:szCs w:val="28"/>
        </w:rPr>
        <w:t xml:space="preserve"> округа до 2030 года, утвержденная решением </w:t>
      </w:r>
      <w:r w:rsidR="00251F17">
        <w:rPr>
          <w:rFonts w:eastAsia="Times New Roman" w:cs="Times New Roman"/>
          <w:sz w:val="28"/>
          <w:szCs w:val="28"/>
        </w:rPr>
        <w:t xml:space="preserve">Соликамской городской </w:t>
      </w:r>
      <w:r w:rsidRPr="009D7EFC">
        <w:rPr>
          <w:rFonts w:eastAsia="Times New Roman" w:cs="Times New Roman"/>
          <w:sz w:val="28"/>
          <w:szCs w:val="28"/>
        </w:rPr>
        <w:t>Думы от 29</w:t>
      </w:r>
      <w:r w:rsidR="0068277D" w:rsidRPr="009D7EFC">
        <w:rPr>
          <w:rFonts w:eastAsia="Times New Roman" w:cs="Times New Roman"/>
          <w:sz w:val="28"/>
          <w:szCs w:val="28"/>
        </w:rPr>
        <w:t xml:space="preserve"> мая </w:t>
      </w:r>
      <w:r w:rsidRPr="009D7EFC">
        <w:rPr>
          <w:rFonts w:eastAsia="Times New Roman" w:cs="Times New Roman"/>
          <w:sz w:val="28"/>
          <w:szCs w:val="28"/>
        </w:rPr>
        <w:t>2013</w:t>
      </w:r>
      <w:r w:rsidR="0068277D" w:rsidRPr="009D7EFC">
        <w:rPr>
          <w:rFonts w:eastAsia="Times New Roman" w:cs="Times New Roman"/>
          <w:sz w:val="28"/>
          <w:szCs w:val="28"/>
        </w:rPr>
        <w:t xml:space="preserve"> г.</w:t>
      </w:r>
      <w:r w:rsidRPr="009D7EFC">
        <w:rPr>
          <w:rFonts w:eastAsia="Times New Roman" w:cs="Times New Roman"/>
          <w:sz w:val="28"/>
          <w:szCs w:val="28"/>
        </w:rPr>
        <w:t xml:space="preserve"> № 445;</w:t>
      </w:r>
    </w:p>
    <w:p w14:paraId="26F8F5AA" w14:textId="77777777" w:rsidR="00945C7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2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</w:r>
      <w:r w:rsidR="00945C72" w:rsidRPr="009D7EFC">
        <w:rPr>
          <w:rFonts w:eastAsia="Times New Roman" w:cs="Times New Roman"/>
          <w:sz w:val="28"/>
          <w:szCs w:val="28"/>
        </w:rPr>
        <w:t xml:space="preserve">Комплексный план развития Соликамского муниципального округа Пермского края, утвержденный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="00945C72"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="00945C72" w:rsidRPr="009D7EFC">
        <w:rPr>
          <w:rFonts w:eastAsia="Times New Roman" w:cs="Times New Roman"/>
          <w:sz w:val="28"/>
          <w:szCs w:val="28"/>
        </w:rPr>
        <w:t>дминистрации Соликамского муниципального округа от 28</w:t>
      </w:r>
      <w:r w:rsidR="00A17128" w:rsidRPr="009D7EFC">
        <w:rPr>
          <w:rFonts w:eastAsia="Times New Roman" w:cs="Times New Roman"/>
          <w:sz w:val="28"/>
          <w:szCs w:val="28"/>
        </w:rPr>
        <w:t xml:space="preserve"> февраля </w:t>
      </w:r>
      <w:r w:rsidR="00945C72" w:rsidRPr="009D7EFC">
        <w:rPr>
          <w:rFonts w:eastAsia="Times New Roman" w:cs="Times New Roman"/>
          <w:sz w:val="28"/>
          <w:szCs w:val="28"/>
        </w:rPr>
        <w:t>2025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45C72" w:rsidRPr="009D7EFC">
        <w:rPr>
          <w:rFonts w:eastAsia="Times New Roman" w:cs="Times New Roman"/>
          <w:sz w:val="28"/>
          <w:szCs w:val="28"/>
        </w:rPr>
        <w:t xml:space="preserve"> № 466-па;</w:t>
      </w:r>
    </w:p>
    <w:p w14:paraId="37F54D41" w14:textId="77777777" w:rsidR="00945C72" w:rsidRPr="009D7EFC" w:rsidRDefault="00945C7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3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Муниципальная программа «Развитие системы образования Соликамского муниципального округа», утвержденная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Pr="009D7EFC">
        <w:rPr>
          <w:rFonts w:eastAsia="Times New Roman" w:cs="Times New Roman"/>
          <w:sz w:val="28"/>
          <w:szCs w:val="28"/>
        </w:rPr>
        <w:t>дминистрации города Соликамска от 14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Pr="009D7EFC">
        <w:rPr>
          <w:rFonts w:eastAsia="Times New Roman" w:cs="Times New Roman"/>
          <w:sz w:val="28"/>
          <w:szCs w:val="28"/>
        </w:rPr>
        <w:t xml:space="preserve">2013 </w:t>
      </w:r>
      <w:r w:rsidR="00A17128" w:rsidRPr="009D7EFC">
        <w:rPr>
          <w:rFonts w:eastAsia="Times New Roman" w:cs="Times New Roman"/>
          <w:sz w:val="28"/>
          <w:szCs w:val="28"/>
        </w:rPr>
        <w:t xml:space="preserve">г. </w:t>
      </w:r>
      <w:r w:rsidRPr="009D7EFC">
        <w:rPr>
          <w:rFonts w:eastAsia="Times New Roman" w:cs="Times New Roman"/>
          <w:sz w:val="28"/>
          <w:szCs w:val="28"/>
        </w:rPr>
        <w:t>№1787-па;</w:t>
      </w:r>
    </w:p>
    <w:p w14:paraId="58A18FED" w14:textId="77777777" w:rsidR="00945C72" w:rsidRPr="009D7EFC" w:rsidRDefault="00945C7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4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Муниципальная программа «Развитие сферы культуры, туризма и молодежной политики Соликамского муниципального округа», утвержденная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Pr="009D7EFC">
        <w:rPr>
          <w:rFonts w:eastAsia="Times New Roman" w:cs="Times New Roman"/>
          <w:sz w:val="28"/>
          <w:szCs w:val="28"/>
        </w:rPr>
        <w:t>дминистрации города Соликамска от 15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Pr="009D7EFC">
        <w:rPr>
          <w:rFonts w:eastAsia="Times New Roman" w:cs="Times New Roman"/>
          <w:sz w:val="28"/>
          <w:szCs w:val="28"/>
        </w:rPr>
        <w:t xml:space="preserve">2013 </w:t>
      </w:r>
      <w:r w:rsidR="00A17128" w:rsidRPr="009D7EFC">
        <w:rPr>
          <w:rFonts w:eastAsia="Times New Roman" w:cs="Times New Roman"/>
          <w:sz w:val="28"/>
          <w:szCs w:val="28"/>
        </w:rPr>
        <w:t xml:space="preserve">г. </w:t>
      </w:r>
      <w:r w:rsidRPr="009D7EFC">
        <w:rPr>
          <w:rFonts w:eastAsia="Times New Roman" w:cs="Times New Roman"/>
          <w:sz w:val="28"/>
          <w:szCs w:val="28"/>
        </w:rPr>
        <w:t>№1805-па;</w:t>
      </w:r>
    </w:p>
    <w:p w14:paraId="491B64B8" w14:textId="77777777" w:rsidR="00945C72" w:rsidRPr="009D7EFC" w:rsidRDefault="00945C7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5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Муниципальная программа «Физическая культура и спорт Соликамского муниципального округа», утвержденная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Pr="009D7EFC">
        <w:rPr>
          <w:rFonts w:eastAsia="Times New Roman" w:cs="Times New Roman"/>
          <w:sz w:val="28"/>
          <w:szCs w:val="28"/>
        </w:rPr>
        <w:t>дминистрации города Соликамска от 12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Pr="009D7EFC">
        <w:rPr>
          <w:rFonts w:eastAsia="Times New Roman" w:cs="Times New Roman"/>
          <w:sz w:val="28"/>
          <w:szCs w:val="28"/>
        </w:rPr>
        <w:t>2013 №1766-па;</w:t>
      </w:r>
    </w:p>
    <w:p w14:paraId="3AF3B6B8" w14:textId="77777777" w:rsidR="008B3784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6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</w:r>
      <w:r w:rsidR="004C0E0E">
        <w:rPr>
          <w:rFonts w:eastAsia="Times New Roman" w:cs="Times New Roman"/>
          <w:sz w:val="28"/>
          <w:szCs w:val="28"/>
        </w:rPr>
        <w:t>и</w:t>
      </w:r>
      <w:r w:rsidRPr="009D7EFC">
        <w:rPr>
          <w:rFonts w:eastAsia="Times New Roman" w:cs="Times New Roman"/>
          <w:sz w:val="28"/>
          <w:szCs w:val="28"/>
        </w:rPr>
        <w:t>ные нормативные правовые акты и нормативные технические документы</w:t>
      </w:r>
      <w:r w:rsidR="00F70D5A" w:rsidRPr="009D7EFC">
        <w:rPr>
          <w:rFonts w:eastAsia="Times New Roman" w:cs="Times New Roman"/>
          <w:sz w:val="28"/>
          <w:szCs w:val="28"/>
        </w:rPr>
        <w:t>.</w:t>
      </w:r>
    </w:p>
    <w:p w14:paraId="32B57C73" w14:textId="77777777" w:rsidR="002E1E57" w:rsidRPr="009D7EFC" w:rsidRDefault="00251F17" w:rsidP="00A0379C">
      <w:pPr>
        <w:pStyle w:val="aff4"/>
        <w:spacing w:line="360" w:lineRule="exact"/>
        <w:rPr>
          <w:sz w:val="28"/>
          <w:szCs w:val="28"/>
        </w:rPr>
      </w:pPr>
      <w:bookmarkStart w:id="61" w:name="_Toc510539146"/>
      <w:bookmarkStart w:id="62" w:name="_Toc208562492"/>
      <w:bookmarkEnd w:id="61"/>
      <w:r>
        <w:rPr>
          <w:sz w:val="28"/>
          <w:szCs w:val="28"/>
        </w:rPr>
        <w:t xml:space="preserve">В Федеральном законе от 20 марта </w:t>
      </w:r>
      <w:r w:rsidR="002E1E57" w:rsidRPr="009D7EFC">
        <w:rPr>
          <w:sz w:val="28"/>
          <w:szCs w:val="28"/>
        </w:rPr>
        <w:t xml:space="preserve">2025 </w:t>
      </w:r>
      <w:r w:rsidR="00046234">
        <w:rPr>
          <w:sz w:val="28"/>
          <w:szCs w:val="28"/>
        </w:rPr>
        <w:t xml:space="preserve">г. </w:t>
      </w:r>
      <w:r w:rsidR="002E1E57" w:rsidRPr="009D7EFC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 не закрепляются раздельно перечни вопросов местного значения и полномочия по их решению для различных видов муниципальных образований.</w:t>
      </w:r>
    </w:p>
    <w:p w14:paraId="777405D1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вышеуказанном Федеральном законе предусмотрена конструкция в виде трех перечней полномочий:</w:t>
      </w:r>
    </w:p>
    <w:p w14:paraId="39100C0D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1) в </w:t>
      </w:r>
      <w:r w:rsidR="00106C43">
        <w:rPr>
          <w:sz w:val="28"/>
          <w:szCs w:val="28"/>
        </w:rPr>
        <w:t>ч</w:t>
      </w:r>
      <w:r w:rsidRPr="009D7EFC">
        <w:rPr>
          <w:sz w:val="28"/>
          <w:szCs w:val="28"/>
        </w:rPr>
        <w:t xml:space="preserve">.1 ст. 32 закреплены полномочия органов местного самоуправления по решению вопросов непосредственного обеспечения жизнедеятельности населения, не подлежащие перераспределению между органами местного самоуправления и органами государственной власти субъекта РФ. Это полномочия преимущественно местного (локального) характера, не требующие, как правило, привлечения значительных финансовых ресурсов. Например, </w:t>
      </w:r>
      <w:r w:rsidRPr="009D7EFC">
        <w:rPr>
          <w:sz w:val="28"/>
          <w:szCs w:val="28"/>
        </w:rPr>
        <w:lastRenderedPageBreak/>
        <w:t>участие в осуществлении охраны здоровья граждан на территории муниципального образования, включая обеспечение доступности медицинской помощи, в соответствии с Федеральны</w:t>
      </w:r>
      <w:r w:rsidR="00046234">
        <w:rPr>
          <w:sz w:val="28"/>
          <w:szCs w:val="28"/>
        </w:rPr>
        <w:t>м законом от 21 ноября 2011 г.</w:t>
      </w:r>
      <w:r w:rsidRPr="009D7EFC">
        <w:rPr>
          <w:sz w:val="28"/>
          <w:szCs w:val="28"/>
        </w:rPr>
        <w:t xml:space="preserve"> № 323-ФЗ «Об основах охраны здоровья граждан в Российской Федерации», в том числе в создании условий для оказания медицинской помощи населению и другие;</w:t>
      </w:r>
    </w:p>
    <w:p w14:paraId="37AB2291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2) </w:t>
      </w:r>
      <w:r w:rsidR="00106C43">
        <w:rPr>
          <w:sz w:val="28"/>
          <w:szCs w:val="28"/>
        </w:rPr>
        <w:t>ч</w:t>
      </w:r>
      <w:r w:rsidRPr="009D7EFC">
        <w:rPr>
          <w:sz w:val="28"/>
          <w:szCs w:val="28"/>
        </w:rPr>
        <w:t>.2 ст. 32 устанавливает полномочия органов местного самоуправления по решению вопросов непосредственного обеспечения жизнедеятельности населения, которые могут быть перераспределены законом субъекта РФ для осуществления органами государственной власти субъекта РФ:</w:t>
      </w:r>
    </w:p>
    <w:p w14:paraId="3B59F855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образовательных организациях;</w:t>
      </w:r>
    </w:p>
    <w:p w14:paraId="05989EB0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предоставления дополнительного образования детей в муниципальных образовательных организациях;</w:t>
      </w:r>
    </w:p>
    <w:p w14:paraId="4B0C7631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организациях;</w:t>
      </w:r>
    </w:p>
    <w:p w14:paraId="381F0EBE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обеспечение условий для развития на территории муниципального образования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физической культуры и спорта;</w:t>
      </w:r>
    </w:p>
    <w:p w14:paraId="1A8559CE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создание условий для обеспечения жителей муниципального образования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услугами связи, общественного питания, торговли и бытового обслуживания;</w:t>
      </w:r>
    </w:p>
    <w:p w14:paraId="08D2F1F5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библиотечного обслуживания населения;</w:t>
      </w:r>
    </w:p>
    <w:p w14:paraId="1F98E75F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создание условий для обеспечения жителей муниципального образования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услугам</w:t>
      </w:r>
      <w:r w:rsidR="00046234">
        <w:rPr>
          <w:sz w:val="28"/>
          <w:szCs w:val="28"/>
        </w:rPr>
        <w:t>и организаций культуры и другие;</w:t>
      </w:r>
    </w:p>
    <w:p w14:paraId="47F0F729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3) в </w:t>
      </w:r>
      <w:r w:rsidR="00106C43">
        <w:rPr>
          <w:sz w:val="28"/>
          <w:szCs w:val="28"/>
        </w:rPr>
        <w:t>ч</w:t>
      </w:r>
      <w:r w:rsidR="002321D1">
        <w:rPr>
          <w:sz w:val="28"/>
          <w:szCs w:val="28"/>
        </w:rPr>
        <w:t xml:space="preserve">. </w:t>
      </w:r>
      <w:r w:rsidRPr="009D7EFC">
        <w:rPr>
          <w:sz w:val="28"/>
          <w:szCs w:val="28"/>
        </w:rPr>
        <w:t>3 ст. 32 закреплены полномочия, по которым в целях обеспечения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жизнедеятельности населения законом субъекта РФ может быть принято решение об их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осуществлении органами местного самоуправления.</w:t>
      </w:r>
    </w:p>
    <w:p w14:paraId="0246BCF6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Положения статьи 32 Федерального закона </w:t>
      </w:r>
      <w:r w:rsidR="00A433BD">
        <w:rPr>
          <w:sz w:val="28"/>
          <w:szCs w:val="28"/>
        </w:rPr>
        <w:t xml:space="preserve">от 20 марта </w:t>
      </w:r>
      <w:r w:rsidR="00A433BD" w:rsidRPr="009D7EFC">
        <w:rPr>
          <w:sz w:val="28"/>
          <w:szCs w:val="28"/>
        </w:rPr>
        <w:t>2025</w:t>
      </w:r>
      <w:r w:rsidR="00A433BD">
        <w:rPr>
          <w:sz w:val="28"/>
          <w:szCs w:val="28"/>
        </w:rPr>
        <w:t xml:space="preserve"> г.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№ 33-ФЗ «Об общих принципах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организации местного самоуправления в единой системе публичной власти» вступают в</w:t>
      </w:r>
      <w:r w:rsidR="00106C43">
        <w:rPr>
          <w:sz w:val="28"/>
          <w:szCs w:val="28"/>
        </w:rPr>
        <w:t xml:space="preserve"> </w:t>
      </w:r>
      <w:r w:rsidR="00046234">
        <w:rPr>
          <w:sz w:val="28"/>
          <w:szCs w:val="28"/>
        </w:rPr>
        <w:t>силу с 1 января 2027 г</w:t>
      </w:r>
      <w:r w:rsidRPr="009D7EFC">
        <w:rPr>
          <w:sz w:val="28"/>
          <w:szCs w:val="28"/>
        </w:rPr>
        <w:t>.</w:t>
      </w:r>
    </w:p>
    <w:p w14:paraId="6ECBCD68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Развитие коммерческого сектора системы обслуживания населения не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предусматривается настоящей Программой, так как существующая нормативная база не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дает объективной оценки в потребности в тех или иных учреждениях торговли, а у органов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власти отсутствуют правовые рычаги воздействия на ситуацию, в которой, например,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численность объектов торговли превысила норматив.</w:t>
      </w:r>
    </w:p>
    <w:p w14:paraId="1B93F6C9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Реализация мероприятий настоящей Программы позволит обеспечить развитие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социальной инфраструктуры Соликамского муниципального округа повысить уровень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жизни населения.</w:t>
      </w:r>
    </w:p>
    <w:p w14:paraId="166F4C12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lastRenderedPageBreak/>
        <w:t>Расчеты по строительству объектов социальной инфраструктуры проведены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согласно Сборникам укрупненных нормат</w:t>
      </w:r>
      <w:r w:rsidR="00046234">
        <w:rPr>
          <w:sz w:val="28"/>
          <w:szCs w:val="28"/>
        </w:rPr>
        <w:t>ивов цены строительства (далее –</w:t>
      </w:r>
      <w:r w:rsidRPr="009D7EFC">
        <w:rPr>
          <w:sz w:val="28"/>
          <w:szCs w:val="28"/>
        </w:rPr>
        <w:t xml:space="preserve"> НЦС):</w:t>
      </w:r>
    </w:p>
    <w:p w14:paraId="46C61A37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31 марта 2025 г. № 194/пр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A433BD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81-02-03-2025 Сборник № 3 Объекты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Образования»;</w:t>
      </w:r>
    </w:p>
    <w:p w14:paraId="38E89B5A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05 марта 2025 г. № 126/пр 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060363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81-02-06-2025 Сборник № 6 Объекты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культуры»;</w:t>
      </w:r>
    </w:p>
    <w:p w14:paraId="4E9CB0B3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05 марта 2025 г. № 139/пр 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060363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81-02-04-2025 Сборник № 4 Объекты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здравоохранения»;</w:t>
      </w:r>
    </w:p>
    <w:p w14:paraId="6C33972B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05 марта 2025 г. № 140/пр 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060363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81-02-05-2025 Сборник № 5 Спортивные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здания и сооружения».</w:t>
      </w:r>
    </w:p>
    <w:p w14:paraId="123B4C27" w14:textId="77777777" w:rsidR="002E1E57" w:rsidRPr="009D7EFC" w:rsidRDefault="00060363" w:rsidP="00A0379C">
      <w:pPr>
        <w:pStyle w:val="aff4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Н</w:t>
      </w:r>
      <w:r w:rsidRPr="009D7EFC">
        <w:rPr>
          <w:sz w:val="28"/>
          <w:szCs w:val="28"/>
        </w:rPr>
        <w:t>ормативы цены строительства</w:t>
      </w:r>
      <w:r>
        <w:rPr>
          <w:sz w:val="28"/>
          <w:szCs w:val="28"/>
        </w:rPr>
        <w:t xml:space="preserve"> (далее – НЦС)</w:t>
      </w:r>
      <w:r w:rsidR="002E1E57" w:rsidRPr="009D7EFC">
        <w:rPr>
          <w:sz w:val="28"/>
          <w:szCs w:val="28"/>
        </w:rPr>
        <w:t>, приведенные в вышеперечисленных сборниках, предназначены для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определения потребности в финансовых ресурсах, необходимых для создания единицы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мощности строительной продукции, оценки эффективности использования средств,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направляемых на капитальные вложения, подготовки технико-экономических показателей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в задании на проектирование, планирования инвестиций (капитальных вложений), иных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целей, установленных законодательством Российской Федерации, объектов социальной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инфраструктуры, строительство которых финансируется с привлечением средств бюджетов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бюджетной системы Российской Федерации, средств юридических лиц, созданных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Российской Федерацией, субъектами Российской Федерации, муниципальными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образованиями, юридических лиц, доля в уставных (складочных) капиталах которых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Российской Федерации, субъектов Российской Федерации, муниципальных образований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составляет более 50 процентов.</w:t>
      </w:r>
    </w:p>
    <w:p w14:paraId="07E52DA4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Показатели НЦС разработаны на основе ресурсно-технологических моделей, в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основу которых положена проектная документация по объектам-представителям, имеющая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положительное заключение экспертизы и разработанная в соответствии с действующими на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момент разработки НЦС строительными и противопожарными нормами, санитарно-эпидемиологическими правилами и иными обязательными требованиями, установленными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законодательством Российской Федерации.</w:t>
      </w:r>
    </w:p>
    <w:p w14:paraId="7E14AC44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lastRenderedPageBreak/>
        <w:t>НЦС представляют собой таблицы соотношений «показателей» и «сумм нормативов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цены строительства». Если параметр объекта отличается от указанного в таблицах, то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показатель рассчитывается путем интерполяции по формуле:</w:t>
      </w:r>
    </w:p>
    <w:p w14:paraId="7A2195AD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Пв =</w:t>
      </w:r>
      <w:r w:rsidR="00046234">
        <w:rPr>
          <w:sz w:val="28"/>
          <w:szCs w:val="28"/>
        </w:rPr>
        <w:t>Пс – (с – в) * Пс – Па / с – а,</w:t>
      </w:r>
    </w:p>
    <w:p w14:paraId="7577FA1E" w14:textId="77777777" w:rsidR="002E1E57" w:rsidRPr="009D7EFC" w:rsidRDefault="00046234" w:rsidP="00A0379C">
      <w:pPr>
        <w:pStyle w:val="aff4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г</w:t>
      </w:r>
      <w:r w:rsidR="002E1E57" w:rsidRPr="009D7EFC">
        <w:rPr>
          <w:sz w:val="28"/>
          <w:szCs w:val="28"/>
        </w:rPr>
        <w:t>де</w:t>
      </w:r>
      <w:r>
        <w:rPr>
          <w:sz w:val="28"/>
          <w:szCs w:val="28"/>
        </w:rPr>
        <w:t>:</w:t>
      </w:r>
    </w:p>
    <w:p w14:paraId="16C33CDF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Пв – рассчитываемый показатель;</w:t>
      </w:r>
    </w:p>
    <w:p w14:paraId="5B03071C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Па и Пс – пограничные показатели из таблиц сборника;</w:t>
      </w:r>
    </w:p>
    <w:p w14:paraId="1E349DAF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а и с – параметр для пограничных показателей;</w:t>
      </w:r>
    </w:p>
    <w:p w14:paraId="6391F440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– параметр для определяемого показателя, а &lt;</w:t>
      </w:r>
      <w:proofErr w:type="gramStart"/>
      <w:r w:rsidRPr="009D7EFC">
        <w:rPr>
          <w:sz w:val="28"/>
          <w:szCs w:val="28"/>
        </w:rPr>
        <w:t>в&lt; с.</w:t>
      </w:r>
      <w:proofErr w:type="gramEnd"/>
    </w:p>
    <w:p w14:paraId="7154257F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 определении стоимости строительства объектов социальной инфраструктуры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Соликамского муниципального округа в расчете учтены региональный и температурный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коэффициенты по Пермскому краю.</w:t>
      </w:r>
    </w:p>
    <w:p w14:paraId="442F68B4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060363">
        <w:rPr>
          <w:sz w:val="28"/>
          <w:szCs w:val="28"/>
        </w:rPr>
        <w:t>Полученные данные по р</w:t>
      </w:r>
      <w:r w:rsidR="00060363" w:rsidRPr="00060363">
        <w:rPr>
          <w:sz w:val="28"/>
          <w:szCs w:val="28"/>
        </w:rPr>
        <w:t>асчетам внесены в Таблицу 15</w:t>
      </w:r>
      <w:r w:rsidRPr="00060363">
        <w:rPr>
          <w:sz w:val="28"/>
          <w:szCs w:val="28"/>
        </w:rPr>
        <w:t xml:space="preserve"> настоящей Программы.</w:t>
      </w:r>
    </w:p>
    <w:p w14:paraId="69D0AD0F" w14:textId="77777777"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Таким образом, нормативно-правовая база, необходимая для функционирования и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развития социальной инфраструктуры округа, является достаточной.</w:t>
      </w:r>
    </w:p>
    <w:p w14:paraId="058C1954" w14:textId="77777777" w:rsidR="00FF59EF" w:rsidRPr="000D0B2C" w:rsidRDefault="004D3037" w:rsidP="000D0B2C">
      <w:pPr>
        <w:suppressAutoHyphens w:val="0"/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 w:rsidRPr="000D0B2C">
        <w:rPr>
          <w:rFonts w:cs="Times New Roman"/>
          <w:b/>
          <w:bCs/>
          <w:sz w:val="28"/>
          <w:szCs w:val="28"/>
          <w:lang w:val="en-US"/>
        </w:rPr>
        <w:t>I</w:t>
      </w:r>
      <w:r w:rsidR="0055064E">
        <w:rPr>
          <w:rFonts w:cs="Times New Roman"/>
          <w:b/>
          <w:bCs/>
          <w:sz w:val="28"/>
          <w:szCs w:val="28"/>
          <w:lang w:val="en-US"/>
        </w:rPr>
        <w:t>II</w:t>
      </w:r>
      <w:r w:rsidR="00732ACC" w:rsidRPr="000D0B2C">
        <w:rPr>
          <w:rFonts w:eastAsiaTheme="majorEastAsia" w:cs="Times New Roman"/>
          <w:b/>
          <w:bCs/>
          <w:caps/>
          <w:sz w:val="28"/>
          <w:szCs w:val="28"/>
        </w:rPr>
        <w:t>.</w:t>
      </w:r>
      <w:r w:rsidR="00234BA6" w:rsidRPr="000D0B2C">
        <w:rPr>
          <w:rFonts w:cs="Times New Roman"/>
          <w:b/>
          <w:sz w:val="28"/>
          <w:szCs w:val="28"/>
        </w:rPr>
        <w:t>П</w:t>
      </w:r>
      <w:r w:rsidRPr="000D0B2C">
        <w:rPr>
          <w:rFonts w:cs="Times New Roman"/>
          <w:b/>
          <w:sz w:val="28"/>
          <w:szCs w:val="28"/>
        </w:rPr>
        <w:t>еречни мероприятий (инвестиционных проектов) по проектированию, строительству и реконструкции объектов социальной инфраструктуры муниципального округа</w:t>
      </w:r>
      <w:bookmarkEnd w:id="62"/>
    </w:p>
    <w:p w14:paraId="6AB46F2C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Перечень мероприятий (инвестиционных проектов) по проектированию, строительству и реконструкции объектов социальной инфраструктуры </w:t>
      </w:r>
      <w:bookmarkStart w:id="63" w:name="_Hlk204633250"/>
      <w:r w:rsidR="006C7E67" w:rsidRPr="009D7EFC">
        <w:rPr>
          <w:rFonts w:cs="Times New Roman"/>
          <w:sz w:val="28"/>
          <w:szCs w:val="28"/>
        </w:rPr>
        <w:t xml:space="preserve">Соликамского </w:t>
      </w:r>
      <w:r w:rsidR="00005912" w:rsidRPr="009D7EFC">
        <w:rPr>
          <w:rFonts w:cs="Times New Roman"/>
          <w:sz w:val="28"/>
          <w:szCs w:val="28"/>
        </w:rPr>
        <w:t xml:space="preserve">округа </w:t>
      </w:r>
      <w:bookmarkEnd w:id="63"/>
      <w:r w:rsidRPr="009D7EFC">
        <w:rPr>
          <w:rFonts w:cs="Times New Roman"/>
          <w:sz w:val="28"/>
          <w:szCs w:val="28"/>
        </w:rPr>
        <w:t>учитывает планируемые мероприятия по проектированию, строительству и реконструкции объектов социальной инфраструктуры регионального значения, местного значения, а также мероприятий, реализация которых предусмотрена по иным основаниям за счет внебюджетных источников (сгруппированные по видам объектов социальной инфраструктуры) с указанием наименования, местоположения, технико-экономических параметров (вид, назначение, мощность (пропускная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способность), площадь, категория и др.), сроков реализации в плановом периоде (с разбивкой по год</w:t>
      </w:r>
      <w:r w:rsidR="007F4CBD" w:rsidRPr="009D7EFC">
        <w:rPr>
          <w:rFonts w:cs="Times New Roman"/>
          <w:sz w:val="28"/>
          <w:szCs w:val="28"/>
        </w:rPr>
        <w:t>ам), отв</w:t>
      </w:r>
      <w:r w:rsidR="00A16512" w:rsidRPr="009D7EFC">
        <w:rPr>
          <w:rFonts w:cs="Times New Roman"/>
          <w:sz w:val="28"/>
          <w:szCs w:val="28"/>
        </w:rPr>
        <w:t>етственных исполнителей. Программные мероприятия обеспечивают:</w:t>
      </w:r>
    </w:p>
    <w:p w14:paraId="2719EC03" w14:textId="77777777"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создание инфраструктуры межмуниципального социального и культурно бытового обслуживания населения с учетом перспектив пространственного развития Соликамского округа и развития системы расселения;</w:t>
      </w:r>
    </w:p>
    <w:p w14:paraId="288000B0" w14:textId="77777777"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развитие социальной инфраструктуры для малоимущих граждан и других</w:t>
      </w:r>
    </w:p>
    <w:p w14:paraId="51A7325C" w14:textId="77777777"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категорий граждан в соответствии с федеральными законами;</w:t>
      </w:r>
    </w:p>
    <w:p w14:paraId="1643C5C5" w14:textId="77777777" w:rsidR="003C3DFA" w:rsidRPr="009D7EFC" w:rsidRDefault="003C3DFA" w:rsidP="00060363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территориальную доступность и равные возможности для жителей всех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населенных пунктов Соликамского муниципального округа в получении полноценного общего образования;</w:t>
      </w:r>
    </w:p>
    <w:p w14:paraId="4106E1F2" w14:textId="77777777"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строительство новых и реконструкцию</w:t>
      </w:r>
      <w:r w:rsidR="00060363">
        <w:rPr>
          <w:rFonts w:cs="Times New Roman"/>
          <w:sz w:val="28"/>
          <w:szCs w:val="28"/>
        </w:rPr>
        <w:t xml:space="preserve"> зданий для занятия</w:t>
      </w:r>
      <w:r w:rsidRPr="009D7EFC">
        <w:rPr>
          <w:rFonts w:cs="Times New Roman"/>
          <w:sz w:val="28"/>
          <w:szCs w:val="28"/>
        </w:rPr>
        <w:t xml:space="preserve"> физической культур</w:t>
      </w:r>
      <w:r w:rsidR="00060363">
        <w:rPr>
          <w:rFonts w:cs="Times New Roman"/>
          <w:sz w:val="28"/>
          <w:szCs w:val="28"/>
        </w:rPr>
        <w:t>ой</w:t>
      </w:r>
      <w:r w:rsidRPr="009D7EFC">
        <w:rPr>
          <w:rFonts w:cs="Times New Roman"/>
          <w:sz w:val="28"/>
          <w:szCs w:val="28"/>
        </w:rPr>
        <w:t xml:space="preserve"> и спорт</w:t>
      </w:r>
      <w:r w:rsidR="00060363">
        <w:rPr>
          <w:rFonts w:cs="Times New Roman"/>
          <w:sz w:val="28"/>
          <w:szCs w:val="28"/>
        </w:rPr>
        <w:t>ом</w:t>
      </w:r>
      <w:r w:rsidRPr="009D7EFC">
        <w:rPr>
          <w:rFonts w:cs="Times New Roman"/>
          <w:sz w:val="28"/>
          <w:szCs w:val="28"/>
        </w:rPr>
        <w:t>.</w:t>
      </w:r>
    </w:p>
    <w:p w14:paraId="4016D06A" w14:textId="77777777" w:rsidR="00842668" w:rsidRPr="009D7EFC" w:rsidRDefault="00842668" w:rsidP="000D0B2C">
      <w:pPr>
        <w:pStyle w:val="aff4"/>
        <w:spacing w:before="240" w:after="240" w:line="360" w:lineRule="exact"/>
        <w:ind w:firstLine="284"/>
        <w:jc w:val="right"/>
        <w:rPr>
          <w:sz w:val="28"/>
          <w:szCs w:val="28"/>
        </w:rPr>
      </w:pPr>
      <w:r w:rsidRPr="009D7EFC">
        <w:rPr>
          <w:sz w:val="28"/>
          <w:szCs w:val="28"/>
        </w:rPr>
        <w:t xml:space="preserve">Таблица </w:t>
      </w:r>
      <w:r w:rsidR="00C01C54" w:rsidRPr="009D7EFC">
        <w:rPr>
          <w:sz w:val="28"/>
          <w:szCs w:val="28"/>
        </w:rPr>
        <w:t>1</w:t>
      </w:r>
      <w:r w:rsidR="00913B60" w:rsidRPr="009D7EFC">
        <w:rPr>
          <w:sz w:val="28"/>
          <w:szCs w:val="28"/>
        </w:rPr>
        <w:t>5</w:t>
      </w: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"/>
        <w:gridCol w:w="778"/>
        <w:gridCol w:w="1140"/>
        <w:gridCol w:w="1150"/>
        <w:gridCol w:w="937"/>
        <w:gridCol w:w="1113"/>
        <w:gridCol w:w="508"/>
        <w:gridCol w:w="624"/>
        <w:gridCol w:w="728"/>
        <w:gridCol w:w="732"/>
        <w:gridCol w:w="728"/>
        <w:gridCol w:w="584"/>
        <w:gridCol w:w="608"/>
      </w:tblGrid>
      <w:tr w:rsidR="00683D74" w:rsidRPr="00484E55" w14:paraId="26B88362" w14:textId="77777777" w:rsidTr="00046234">
        <w:trPr>
          <w:trHeight w:val="356"/>
          <w:tblHeader/>
          <w:jc w:val="center"/>
        </w:trPr>
        <w:tc>
          <w:tcPr>
            <w:tcW w:w="170" w:type="pct"/>
            <w:vMerge w:val="restart"/>
            <w:vAlign w:val="center"/>
          </w:tcPr>
          <w:p w14:paraId="464641A2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bookmarkStart w:id="64" w:name="_Toc510539149"/>
            <w:bookmarkEnd w:id="64"/>
            <w:r w:rsidRPr="00DF157C">
              <w:rPr>
                <w:rFonts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90" w:type="pct"/>
            <w:vMerge w:val="restart"/>
            <w:vAlign w:val="center"/>
          </w:tcPr>
          <w:p w14:paraId="1050B680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572" w:type="pct"/>
            <w:vMerge w:val="restart"/>
            <w:vAlign w:val="center"/>
          </w:tcPr>
          <w:p w14:paraId="03760D64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577" w:type="pct"/>
            <w:vMerge w:val="restart"/>
            <w:vAlign w:val="center"/>
          </w:tcPr>
          <w:p w14:paraId="62EC7457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Местоположение</w:t>
            </w:r>
          </w:p>
        </w:tc>
        <w:tc>
          <w:tcPr>
            <w:tcW w:w="470" w:type="pct"/>
            <w:vMerge w:val="restart"/>
            <w:vAlign w:val="center"/>
          </w:tcPr>
          <w:p w14:paraId="24382498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Технико-экон. параметры</w:t>
            </w:r>
          </w:p>
        </w:tc>
        <w:tc>
          <w:tcPr>
            <w:tcW w:w="558" w:type="pct"/>
            <w:vMerge w:val="restart"/>
            <w:vAlign w:val="center"/>
          </w:tcPr>
          <w:p w14:paraId="18E09FC8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55" w:type="pct"/>
            <w:vMerge w:val="restart"/>
            <w:vAlign w:val="center"/>
          </w:tcPr>
          <w:p w14:paraId="7C5E76D9" w14:textId="77777777"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008" w:type="pct"/>
            <w:gridSpan w:val="6"/>
            <w:noWrap/>
            <w:vAlign w:val="center"/>
          </w:tcPr>
          <w:p w14:paraId="4F024FB4" w14:textId="77777777" w:rsidR="00683D74" w:rsidRPr="00DF157C" w:rsidRDefault="00683D74" w:rsidP="00B23D37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 xml:space="preserve">Финансовые потребности на реализацию мероприятий, </w:t>
            </w:r>
            <w:r w:rsidR="00B23D37" w:rsidRPr="00DF157C">
              <w:rPr>
                <w:rFonts w:cs="Times New Roman"/>
                <w:bCs/>
                <w:sz w:val="20"/>
                <w:szCs w:val="20"/>
              </w:rPr>
              <w:t>млн</w:t>
            </w:r>
            <w:r w:rsidRPr="00DF157C">
              <w:rPr>
                <w:rFonts w:cs="Times New Roman"/>
                <w:bCs/>
                <w:sz w:val="20"/>
                <w:szCs w:val="20"/>
              </w:rPr>
              <w:t>.руб.</w:t>
            </w:r>
          </w:p>
        </w:tc>
      </w:tr>
      <w:tr w:rsidR="00060363" w:rsidRPr="00484E55" w14:paraId="6AEDD7EA" w14:textId="77777777" w:rsidTr="00046234">
        <w:trPr>
          <w:trHeight w:val="276"/>
          <w:tblHeader/>
          <w:jc w:val="center"/>
        </w:trPr>
        <w:tc>
          <w:tcPr>
            <w:tcW w:w="170" w:type="pct"/>
            <w:vMerge/>
            <w:vAlign w:val="center"/>
          </w:tcPr>
          <w:p w14:paraId="0F951C06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90" w:type="pct"/>
            <w:vMerge/>
            <w:vAlign w:val="center"/>
          </w:tcPr>
          <w:p w14:paraId="6660C85A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2" w:type="pct"/>
            <w:vMerge/>
          </w:tcPr>
          <w:p w14:paraId="29F30B0D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vMerge/>
          </w:tcPr>
          <w:p w14:paraId="6BFBA9D7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70" w:type="pct"/>
            <w:vMerge/>
          </w:tcPr>
          <w:p w14:paraId="30AF9F2F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58" w:type="pct"/>
            <w:vMerge/>
            <w:vAlign w:val="center"/>
          </w:tcPr>
          <w:p w14:paraId="5C7A8E23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" w:type="pct"/>
            <w:vMerge/>
            <w:vAlign w:val="center"/>
          </w:tcPr>
          <w:p w14:paraId="64ABBA2A" w14:textId="77777777"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13" w:type="pct"/>
            <w:vAlign w:val="center"/>
          </w:tcPr>
          <w:p w14:paraId="2B11DB37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2026 г.</w:t>
            </w:r>
          </w:p>
        </w:tc>
        <w:tc>
          <w:tcPr>
            <w:tcW w:w="365" w:type="pct"/>
            <w:vAlign w:val="center"/>
          </w:tcPr>
          <w:p w14:paraId="67138D6B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2027 г.</w:t>
            </w:r>
          </w:p>
        </w:tc>
        <w:tc>
          <w:tcPr>
            <w:tcW w:w="367" w:type="pct"/>
            <w:vAlign w:val="center"/>
          </w:tcPr>
          <w:p w14:paraId="742523CD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2028 г.</w:t>
            </w:r>
          </w:p>
        </w:tc>
        <w:tc>
          <w:tcPr>
            <w:tcW w:w="365" w:type="pct"/>
            <w:vAlign w:val="center"/>
          </w:tcPr>
          <w:p w14:paraId="4FDB58D2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2029 г.</w:t>
            </w:r>
          </w:p>
        </w:tc>
        <w:tc>
          <w:tcPr>
            <w:tcW w:w="293" w:type="pct"/>
            <w:vAlign w:val="center"/>
          </w:tcPr>
          <w:p w14:paraId="2CEB591D" w14:textId="77777777" w:rsidR="00060363" w:rsidRPr="00DF157C" w:rsidRDefault="00AF2E8F" w:rsidP="00AF2E8F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2030 </w:t>
            </w:r>
            <w:r w:rsidR="00060363" w:rsidRPr="00DF157C">
              <w:rPr>
                <w:rFonts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305" w:type="pct"/>
            <w:vAlign w:val="center"/>
          </w:tcPr>
          <w:p w14:paraId="5BC68BCB" w14:textId="77777777" w:rsidR="00060363" w:rsidRPr="00DF157C" w:rsidRDefault="00060363" w:rsidP="00AF2E8F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203</w:t>
            </w:r>
            <w:r w:rsidR="00AF2E8F">
              <w:rPr>
                <w:rFonts w:cs="Times New Roman"/>
                <w:bCs/>
                <w:sz w:val="20"/>
                <w:szCs w:val="20"/>
              </w:rPr>
              <w:t>1</w:t>
            </w:r>
            <w:r w:rsidRPr="00DF157C">
              <w:rPr>
                <w:rFonts w:cs="Times New Roman"/>
                <w:bCs/>
                <w:sz w:val="20"/>
                <w:szCs w:val="20"/>
              </w:rPr>
              <w:t>-2040 гг.</w:t>
            </w:r>
          </w:p>
        </w:tc>
      </w:tr>
      <w:tr w:rsidR="00683D74" w:rsidRPr="00484E55" w14:paraId="11875C71" w14:textId="77777777" w:rsidTr="00046234">
        <w:trPr>
          <w:trHeight w:val="259"/>
          <w:jc w:val="center"/>
        </w:trPr>
        <w:tc>
          <w:tcPr>
            <w:tcW w:w="5000" w:type="pct"/>
            <w:gridSpan w:val="13"/>
          </w:tcPr>
          <w:p w14:paraId="41811ECC" w14:textId="77777777" w:rsidR="00683D74" w:rsidRPr="00C9452D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Образование</w:t>
            </w:r>
          </w:p>
        </w:tc>
      </w:tr>
      <w:tr w:rsidR="00060363" w:rsidRPr="00484E55" w14:paraId="59601D66" w14:textId="77777777" w:rsidTr="00060363">
        <w:trPr>
          <w:trHeight w:val="763"/>
          <w:jc w:val="center"/>
        </w:trPr>
        <w:tc>
          <w:tcPr>
            <w:tcW w:w="170" w:type="pct"/>
            <w:vAlign w:val="center"/>
          </w:tcPr>
          <w:p w14:paraId="10F216D9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0" w:type="pct"/>
          </w:tcPr>
          <w:p w14:paraId="3263345C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22DC89BC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Times New Roman" w:cs="Times New Roman"/>
                <w:color w:val="000000"/>
                <w:sz w:val="20"/>
                <w:szCs w:val="20"/>
              </w:rPr>
              <w:t>Детский сад в г. Соликамск</w:t>
            </w:r>
          </w:p>
        </w:tc>
        <w:tc>
          <w:tcPr>
            <w:tcW w:w="577" w:type="pct"/>
          </w:tcPr>
          <w:p w14:paraId="019CC2C0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г. Соликамск, мкр. «Клестовка»</w:t>
            </w:r>
          </w:p>
        </w:tc>
        <w:tc>
          <w:tcPr>
            <w:tcW w:w="470" w:type="pct"/>
          </w:tcPr>
          <w:p w14:paraId="75E7DDDE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1</w:t>
            </w:r>
            <w:r w:rsidRPr="00C9452D">
              <w:rPr>
                <w:rFonts w:eastAsia="Calibri" w:cs="Times New Roman"/>
                <w:sz w:val="20"/>
                <w:szCs w:val="20"/>
              </w:rPr>
              <w:t>4</w:t>
            </w:r>
            <w:r w:rsidR="00B62042">
              <w:rPr>
                <w:rFonts w:eastAsia="Calibri" w:cs="Times New Roman"/>
                <w:sz w:val="20"/>
                <w:szCs w:val="20"/>
                <w:lang w:val="en-US"/>
              </w:rPr>
              <w:t>0</w:t>
            </w: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мест</w:t>
            </w:r>
          </w:p>
        </w:tc>
        <w:tc>
          <w:tcPr>
            <w:tcW w:w="558" w:type="pct"/>
            <w:vAlign w:val="center"/>
          </w:tcPr>
          <w:p w14:paraId="5B378E9A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Министерство образования и науки Пермского края</w:t>
            </w:r>
          </w:p>
        </w:tc>
        <w:tc>
          <w:tcPr>
            <w:tcW w:w="255" w:type="pct"/>
            <w:vAlign w:val="center"/>
          </w:tcPr>
          <w:p w14:paraId="7D66802F" w14:textId="77777777" w:rsidR="00060363" w:rsidRPr="00C9452D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Источник не определен </w:t>
            </w:r>
          </w:p>
        </w:tc>
        <w:tc>
          <w:tcPr>
            <w:tcW w:w="313" w:type="pct"/>
            <w:vAlign w:val="center"/>
          </w:tcPr>
          <w:p w14:paraId="60508DE6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D609017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4C848C89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141036DE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4D15A6FC" w14:textId="77777777" w:rsidR="00060363" w:rsidRPr="00C9452D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52B3DE33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161</w:t>
            </w:r>
            <w:r w:rsidR="00B23D37">
              <w:rPr>
                <w:rFonts w:cs="Times New Roman"/>
                <w:sz w:val="20"/>
                <w:szCs w:val="20"/>
              </w:rPr>
              <w:t>,8</w:t>
            </w:r>
            <w:r w:rsidRPr="00C9452D">
              <w:rPr>
                <w:rStyle w:val="ae"/>
                <w:rFonts w:cs="Times New Roman"/>
                <w:sz w:val="20"/>
                <w:szCs w:val="20"/>
              </w:rPr>
              <w:footnoteReference w:id="5"/>
            </w:r>
          </w:p>
        </w:tc>
      </w:tr>
      <w:tr w:rsidR="00060363" w:rsidRPr="00484E55" w14:paraId="15309751" w14:textId="77777777" w:rsidTr="00060363">
        <w:trPr>
          <w:trHeight w:val="385"/>
          <w:jc w:val="center"/>
        </w:trPr>
        <w:tc>
          <w:tcPr>
            <w:tcW w:w="170" w:type="pct"/>
            <w:vAlign w:val="center"/>
          </w:tcPr>
          <w:p w14:paraId="5754A7D9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</w:tcPr>
          <w:p w14:paraId="65B808D8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60383E94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Детский сад в г. Соликамск</w:t>
            </w:r>
          </w:p>
        </w:tc>
        <w:tc>
          <w:tcPr>
            <w:tcW w:w="577" w:type="pct"/>
          </w:tcPr>
          <w:p w14:paraId="68C5941F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г. Соликамск, в районе ул. Всеобуча / ул. Черняховского</w:t>
            </w:r>
          </w:p>
        </w:tc>
        <w:tc>
          <w:tcPr>
            <w:tcW w:w="470" w:type="pct"/>
          </w:tcPr>
          <w:p w14:paraId="7ED059BA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140</w:t>
            </w: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мест</w:t>
            </w:r>
          </w:p>
        </w:tc>
        <w:tc>
          <w:tcPr>
            <w:tcW w:w="558" w:type="pct"/>
            <w:vAlign w:val="center"/>
          </w:tcPr>
          <w:p w14:paraId="1A0F2710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Министерство образования и науки Пермского края</w:t>
            </w:r>
          </w:p>
        </w:tc>
        <w:tc>
          <w:tcPr>
            <w:tcW w:w="255" w:type="pct"/>
            <w:vAlign w:val="center"/>
          </w:tcPr>
          <w:p w14:paraId="525A5944" w14:textId="77777777" w:rsidR="00060363" w:rsidRPr="00C9452D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6F1F7857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5589E5D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53C019E5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BAE444E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377F1D35" w14:textId="77777777" w:rsidR="00060363" w:rsidRPr="00F10BB2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F10BB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22904EED" w14:textId="77777777"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161</w:t>
            </w:r>
            <w:r w:rsidR="00B23D37">
              <w:rPr>
                <w:rFonts w:cs="Times New Roman"/>
                <w:sz w:val="20"/>
                <w:szCs w:val="20"/>
              </w:rPr>
              <w:t>,8</w:t>
            </w:r>
            <w:r w:rsidRPr="00C9452D">
              <w:rPr>
                <w:rStyle w:val="ae"/>
                <w:rFonts w:cs="Times New Roman"/>
                <w:sz w:val="20"/>
                <w:szCs w:val="20"/>
              </w:rPr>
              <w:footnoteReference w:id="6"/>
            </w:r>
          </w:p>
        </w:tc>
      </w:tr>
      <w:tr w:rsidR="00060363" w:rsidRPr="00484E55" w14:paraId="12FB7D0B" w14:textId="77777777" w:rsidTr="00C9452D">
        <w:trPr>
          <w:trHeight w:val="385"/>
          <w:jc w:val="center"/>
        </w:trPr>
        <w:tc>
          <w:tcPr>
            <w:tcW w:w="170" w:type="pct"/>
            <w:vAlign w:val="center"/>
          </w:tcPr>
          <w:p w14:paraId="0429C144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14:paraId="50E80214" w14:textId="77777777" w:rsidR="00060363" w:rsidRPr="00C9452D" w:rsidRDefault="00C9452D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572" w:type="pct"/>
          </w:tcPr>
          <w:p w14:paraId="6FA491D4" w14:textId="77777777" w:rsidR="00060363" w:rsidRPr="00C9452D" w:rsidRDefault="00C9452D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C9452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МБОУ «Специальная (коррекционная) школа для обучающихся с ограниченными возможностями здоровья»</w:t>
            </w:r>
          </w:p>
        </w:tc>
        <w:tc>
          <w:tcPr>
            <w:tcW w:w="577" w:type="pct"/>
          </w:tcPr>
          <w:p w14:paraId="177B66AF" w14:textId="77777777" w:rsidR="00060363" w:rsidRPr="00C9452D" w:rsidRDefault="00C9452D" w:rsidP="000458E2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г. Соликамск, ул. Коммунистическая, д. 1</w:t>
            </w:r>
          </w:p>
        </w:tc>
        <w:tc>
          <w:tcPr>
            <w:tcW w:w="470" w:type="pct"/>
          </w:tcPr>
          <w:p w14:paraId="741EF401" w14:textId="77777777" w:rsidR="00060363" w:rsidRPr="00C9452D" w:rsidRDefault="00C9452D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не определено</w:t>
            </w:r>
          </w:p>
        </w:tc>
        <w:tc>
          <w:tcPr>
            <w:tcW w:w="558" w:type="pct"/>
          </w:tcPr>
          <w:p w14:paraId="6283BF8D" w14:textId="77777777" w:rsidR="00060363" w:rsidRPr="00C9452D" w:rsidRDefault="00C9452D" w:rsidP="00C9452D">
            <w:pPr>
              <w:spacing w:line="240" w:lineRule="exact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Министерство образования и науки Пермского края</w:t>
            </w:r>
          </w:p>
        </w:tc>
        <w:tc>
          <w:tcPr>
            <w:tcW w:w="255" w:type="pct"/>
            <w:vAlign w:val="center"/>
          </w:tcPr>
          <w:p w14:paraId="7358615B" w14:textId="77777777" w:rsidR="00060363" w:rsidRPr="00C9452D" w:rsidRDefault="00F10BB2" w:rsidP="00F10BB2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Источник не определен </w:t>
            </w:r>
          </w:p>
        </w:tc>
        <w:tc>
          <w:tcPr>
            <w:tcW w:w="313" w:type="pct"/>
            <w:vAlign w:val="center"/>
          </w:tcPr>
          <w:p w14:paraId="209BD7CC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15B26AC7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78B71A93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38361C8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024AEA2F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11,1</w:t>
            </w:r>
          </w:p>
        </w:tc>
        <w:tc>
          <w:tcPr>
            <w:tcW w:w="305" w:type="pct"/>
            <w:vAlign w:val="center"/>
          </w:tcPr>
          <w:p w14:paraId="0F06CD37" w14:textId="77777777"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660841" w:rsidRPr="00484E55" w14:paraId="68C790EB" w14:textId="77777777" w:rsidTr="00046234">
        <w:trPr>
          <w:trHeight w:val="245"/>
          <w:jc w:val="center"/>
        </w:trPr>
        <w:tc>
          <w:tcPr>
            <w:tcW w:w="5000" w:type="pct"/>
            <w:gridSpan w:val="13"/>
          </w:tcPr>
          <w:p w14:paraId="54F8D31B" w14:textId="77777777" w:rsidR="00660841" w:rsidRPr="00DF157C" w:rsidRDefault="00660841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Здравоохранение</w:t>
            </w:r>
          </w:p>
        </w:tc>
      </w:tr>
      <w:tr w:rsidR="00060363" w:rsidRPr="00484E55" w14:paraId="2D5C9E06" w14:textId="77777777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14:paraId="4B0F669B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90" w:type="pct"/>
          </w:tcPr>
          <w:p w14:paraId="28E01CFB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14:paraId="38C48667" w14:textId="77777777" w:rsidR="00060363" w:rsidRPr="00DF157C" w:rsidRDefault="00060363" w:rsidP="00DF157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Модульный</w:t>
            </w:r>
            <w:r w:rsidR="008A441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DF157C" w:rsidRPr="00DF157C">
              <w:rPr>
                <w:rFonts w:eastAsia="Calibri" w:cs="Times New Roman"/>
                <w:sz w:val="20"/>
                <w:szCs w:val="20"/>
              </w:rPr>
              <w:t>ВА</w:t>
            </w:r>
            <w:r w:rsidRPr="00DF157C">
              <w:rPr>
                <w:rFonts w:eastAsia="Calibri" w:cs="Times New Roman"/>
                <w:sz w:val="20"/>
                <w:szCs w:val="20"/>
              </w:rPr>
              <w:t xml:space="preserve"> в с. Родники</w:t>
            </w:r>
          </w:p>
        </w:tc>
        <w:tc>
          <w:tcPr>
            <w:tcW w:w="577" w:type="pct"/>
          </w:tcPr>
          <w:p w14:paraId="6664E041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с. Родники</w:t>
            </w:r>
            <w:r w:rsidR="00DF157C" w:rsidRPr="00DF157C">
              <w:rPr>
                <w:rFonts w:eastAsia="Calibri" w:cs="Times New Roman"/>
                <w:sz w:val="20"/>
                <w:szCs w:val="20"/>
              </w:rPr>
              <w:t>, ул. Школьная, 4</w:t>
            </w:r>
          </w:p>
        </w:tc>
        <w:tc>
          <w:tcPr>
            <w:tcW w:w="470" w:type="pct"/>
          </w:tcPr>
          <w:p w14:paraId="46FBF85A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14:paraId="4B736D4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14:paraId="263371A4" w14:textId="77777777" w:rsidR="00060363" w:rsidRPr="00DF157C" w:rsidRDefault="00D041F6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1E9B734D" w14:textId="77777777" w:rsidR="00060363" w:rsidRPr="00DF157C" w:rsidRDefault="00D041F6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CA318D4" w14:textId="77777777" w:rsidR="00060363" w:rsidRPr="00DF157C" w:rsidRDefault="00DF157C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27FC5E46" w14:textId="77777777" w:rsidR="00060363" w:rsidRPr="00DF157C" w:rsidRDefault="00D041F6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14:paraId="17B9746E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40B46100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62FA09F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14:paraId="0ED1D321" w14:textId="77777777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14:paraId="5527117D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</w:tcPr>
          <w:p w14:paraId="56D6C2EC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14:paraId="0800C1C3" w14:textId="77777777" w:rsidR="00060363" w:rsidRPr="00DF157C" w:rsidRDefault="00DF157C" w:rsidP="001B581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 xml:space="preserve">Модульный ВА </w:t>
            </w:r>
            <w:r w:rsidR="00060363" w:rsidRPr="00DF157C">
              <w:rPr>
                <w:rFonts w:eastAsia="Calibri" w:cs="Times New Roman"/>
                <w:sz w:val="20"/>
                <w:szCs w:val="20"/>
              </w:rPr>
              <w:t xml:space="preserve">в </w:t>
            </w:r>
            <w:r w:rsidR="00F10BB2">
              <w:rPr>
                <w:rFonts w:eastAsia="Calibri" w:cs="Times New Roman"/>
                <w:sz w:val="20"/>
                <w:szCs w:val="20"/>
              </w:rPr>
              <w:t>с. Тохтуева</w:t>
            </w:r>
          </w:p>
        </w:tc>
        <w:tc>
          <w:tcPr>
            <w:tcW w:w="577" w:type="pct"/>
          </w:tcPr>
          <w:p w14:paraId="20160A24" w14:textId="77777777" w:rsidR="00060363" w:rsidRPr="00DF157C" w:rsidRDefault="001B581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с. Тохтуева</w:t>
            </w:r>
          </w:p>
        </w:tc>
        <w:tc>
          <w:tcPr>
            <w:tcW w:w="470" w:type="pct"/>
          </w:tcPr>
          <w:p w14:paraId="088FD8AE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14:paraId="11783746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14:paraId="4BED246A" w14:textId="77777777" w:rsidR="00060363" w:rsidRPr="00DF157C" w:rsidRDefault="00D041F6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639AC1E2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30CF0F7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628502DA" w14:textId="77777777" w:rsidR="00060363" w:rsidRPr="00DF157C" w:rsidRDefault="00A341F0" w:rsidP="00DF157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14:paraId="23CB5E35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4BE9D824" w14:textId="77777777" w:rsidR="00060363" w:rsidRPr="00DF157C" w:rsidRDefault="00DF157C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6515C274" w14:textId="77777777" w:rsidR="00060363" w:rsidRPr="00DF157C" w:rsidRDefault="00DF157C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A341F0" w:rsidRPr="00484E55" w14:paraId="2519009A" w14:textId="77777777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14:paraId="229D5D8D" w14:textId="77777777" w:rsidR="00A341F0" w:rsidRPr="00DF157C" w:rsidRDefault="00A341F0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14:paraId="0A1AA56B" w14:textId="77777777"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14:paraId="3B48C061" w14:textId="77777777" w:rsidR="00A341F0" w:rsidRPr="00A341F0" w:rsidRDefault="00A341F0" w:rsidP="001B581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</w:rPr>
              <w:t>Модульный ВА в с. Половодово</w:t>
            </w:r>
          </w:p>
        </w:tc>
        <w:tc>
          <w:tcPr>
            <w:tcW w:w="577" w:type="pct"/>
          </w:tcPr>
          <w:p w14:paraId="71092027" w14:textId="77777777"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  <w:lang w:val="en-US"/>
              </w:rPr>
              <w:t>с. Половодово</w:t>
            </w:r>
          </w:p>
        </w:tc>
        <w:tc>
          <w:tcPr>
            <w:tcW w:w="470" w:type="pct"/>
          </w:tcPr>
          <w:p w14:paraId="06236CFC" w14:textId="77777777"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14:paraId="1818B9EB" w14:textId="77777777"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14:paraId="07A132F5" w14:textId="77777777"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4E2C9886" w14:textId="77777777"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1FE43D60" w14:textId="77777777"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1213468C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14:paraId="088624F5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1D44720B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65D7DBD2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A341F0" w:rsidRPr="00484E55" w14:paraId="1F0A324F" w14:textId="77777777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14:paraId="4B38CA58" w14:textId="77777777" w:rsidR="00A341F0" w:rsidRPr="00DF157C" w:rsidRDefault="00A341F0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0" w:type="pct"/>
          </w:tcPr>
          <w:p w14:paraId="5CB766DC" w14:textId="77777777"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14:paraId="02F1FE69" w14:textId="77777777"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</w:rPr>
              <w:t>Модульный ВА в п. Тюлькино,</w:t>
            </w:r>
          </w:p>
        </w:tc>
        <w:tc>
          <w:tcPr>
            <w:tcW w:w="577" w:type="pct"/>
          </w:tcPr>
          <w:p w14:paraId="18B9B89F" w14:textId="77777777"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</w:rPr>
              <w:t>п. Тюлькино</w:t>
            </w:r>
          </w:p>
        </w:tc>
        <w:tc>
          <w:tcPr>
            <w:tcW w:w="470" w:type="pct"/>
          </w:tcPr>
          <w:p w14:paraId="27EC6144" w14:textId="77777777"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14:paraId="325C2C58" w14:textId="77777777"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14:paraId="151E001E" w14:textId="77777777"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3AF731B3" w14:textId="77777777"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383A7FB6" w14:textId="77777777"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3742413C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14:paraId="03CD65A7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79C17CC0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0EDBBDBA" w14:textId="77777777"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660841" w:rsidRPr="00484E55" w14:paraId="4C64C882" w14:textId="77777777" w:rsidTr="00046234">
        <w:trPr>
          <w:trHeight w:val="288"/>
          <w:jc w:val="center"/>
        </w:trPr>
        <w:tc>
          <w:tcPr>
            <w:tcW w:w="5000" w:type="pct"/>
            <w:gridSpan w:val="13"/>
          </w:tcPr>
          <w:p w14:paraId="6538BAD7" w14:textId="77777777" w:rsidR="00660841" w:rsidRPr="00484E55" w:rsidRDefault="00660841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DF157C">
              <w:rPr>
                <w:rFonts w:cs="Times New Roman"/>
                <w:sz w:val="20"/>
                <w:szCs w:val="20"/>
              </w:rPr>
              <w:t>Культура</w:t>
            </w:r>
          </w:p>
        </w:tc>
      </w:tr>
      <w:tr w:rsidR="00060363" w:rsidRPr="00484E55" w14:paraId="0ED87115" w14:textId="77777777" w:rsidTr="00046234">
        <w:trPr>
          <w:trHeight w:val="455"/>
          <w:jc w:val="center"/>
        </w:trPr>
        <w:tc>
          <w:tcPr>
            <w:tcW w:w="170" w:type="pct"/>
            <w:vAlign w:val="center"/>
          </w:tcPr>
          <w:p w14:paraId="516D0D79" w14:textId="77777777"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0218CE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0" w:type="pct"/>
          </w:tcPr>
          <w:p w14:paraId="5FAACA86" w14:textId="77777777"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t>реконструкция</w:t>
            </w:r>
          </w:p>
        </w:tc>
        <w:tc>
          <w:tcPr>
            <w:tcW w:w="572" w:type="pct"/>
          </w:tcPr>
          <w:p w14:paraId="36286247" w14:textId="77777777"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МАУК «М</w:t>
            </w:r>
            <w:r w:rsidRPr="000218CE">
              <w:rPr>
                <w:rFonts w:cs="Times New Roman"/>
                <w:sz w:val="20"/>
                <w:szCs w:val="20"/>
              </w:rPr>
              <w:t>узей- заповедник «Сользавод</w:t>
            </w: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»</w:t>
            </w:r>
            <w:r w:rsidR="00B23D37"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 (</w:t>
            </w: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расширение музея и благоустр</w:t>
            </w: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lastRenderedPageBreak/>
              <w:t>ойство территории вокруг музея)</w:t>
            </w:r>
          </w:p>
        </w:tc>
        <w:tc>
          <w:tcPr>
            <w:tcW w:w="577" w:type="pct"/>
          </w:tcPr>
          <w:p w14:paraId="464F1157" w14:textId="77777777"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</w:rPr>
              <w:lastRenderedPageBreak/>
              <w:t xml:space="preserve">г. Соликамск, площадка около Музея истории соли, в районе ул. </w:t>
            </w: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Ульянова</w:t>
            </w:r>
          </w:p>
        </w:tc>
        <w:tc>
          <w:tcPr>
            <w:tcW w:w="470" w:type="pct"/>
          </w:tcPr>
          <w:p w14:paraId="6258FE63" w14:textId="77777777" w:rsidR="00060363" w:rsidRPr="000218CE" w:rsidRDefault="00060363" w:rsidP="00D955E1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 xml:space="preserve">до 60 тыс. </w:t>
            </w:r>
            <w:r w:rsidR="00D955E1">
              <w:rPr>
                <w:rFonts w:eastAsia="Calibri" w:cs="Times New Roman"/>
                <w:sz w:val="20"/>
                <w:szCs w:val="20"/>
              </w:rPr>
              <w:t>п</w:t>
            </w: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t>осетителей</w:t>
            </w:r>
            <w:r w:rsidR="00D955E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t>ежегодно</w:t>
            </w:r>
          </w:p>
        </w:tc>
        <w:tc>
          <w:tcPr>
            <w:tcW w:w="558" w:type="pct"/>
            <w:vAlign w:val="center"/>
          </w:tcPr>
          <w:p w14:paraId="0B23F642" w14:textId="77777777"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7DAAF0BA" w14:textId="77777777" w:rsidR="00060363" w:rsidRPr="000218CE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cs="Times New Roman"/>
                <w:sz w:val="20"/>
                <w:szCs w:val="20"/>
              </w:rPr>
              <w:t xml:space="preserve">Источник не определен </w:t>
            </w:r>
          </w:p>
        </w:tc>
        <w:tc>
          <w:tcPr>
            <w:tcW w:w="313" w:type="pct"/>
            <w:vAlign w:val="center"/>
          </w:tcPr>
          <w:p w14:paraId="21E21CF6" w14:textId="77777777"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A7DD9E9" w14:textId="77777777"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491DC9F6" w14:textId="77777777"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16D9C833" w14:textId="77777777"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3BE1FA3C" w14:textId="77777777" w:rsidR="00060363" w:rsidRPr="000218CE" w:rsidRDefault="00F10BB2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6749A1FE" w14:textId="77777777" w:rsidR="00060363" w:rsidRPr="000218CE" w:rsidRDefault="00D955E1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171,1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7"/>
            </w:r>
          </w:p>
        </w:tc>
      </w:tr>
      <w:tr w:rsidR="00060363" w:rsidRPr="00484E55" w14:paraId="057775F0" w14:textId="77777777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14:paraId="2076E402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</w:tcPr>
          <w:p w14:paraId="0C15EF1B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4082922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Музейно-археологический центр с выставочным пространством в районе д. Верх-Боровая</w:t>
            </w:r>
          </w:p>
        </w:tc>
        <w:tc>
          <w:tcPr>
            <w:tcW w:w="577" w:type="pct"/>
          </w:tcPr>
          <w:p w14:paraId="6C2D0C7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в районе бывш. деревня Верх-Боровая</w:t>
            </w:r>
          </w:p>
        </w:tc>
        <w:tc>
          <w:tcPr>
            <w:tcW w:w="470" w:type="pct"/>
          </w:tcPr>
          <w:p w14:paraId="17437969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неопределено</w:t>
            </w:r>
          </w:p>
        </w:tc>
        <w:tc>
          <w:tcPr>
            <w:tcW w:w="558" w:type="pct"/>
            <w:vAlign w:val="center"/>
          </w:tcPr>
          <w:p w14:paraId="12957EB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0C2A4C6F" w14:textId="77777777" w:rsidR="00060363" w:rsidRPr="00F10BB2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F10BB2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4DC2E2AA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87E7145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35CC31EB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5A3D3A4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28FB4187" w14:textId="77777777" w:rsidR="00060363" w:rsidRPr="00F10BB2" w:rsidRDefault="00F10BB2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  <w:highlight w:val="yellow"/>
              </w:rPr>
            </w:pPr>
            <w:r w:rsidRPr="00F10BB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4A0D90C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171</w:t>
            </w:r>
            <w:r w:rsidR="001734EA" w:rsidRPr="00DF157C">
              <w:rPr>
                <w:rFonts w:cs="Times New Roman"/>
                <w:sz w:val="20"/>
                <w:szCs w:val="20"/>
              </w:rPr>
              <w:t>,1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8"/>
            </w:r>
          </w:p>
        </w:tc>
      </w:tr>
      <w:tr w:rsidR="00060363" w:rsidRPr="00484E55" w14:paraId="1AB864A3" w14:textId="77777777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14:paraId="52F43DA5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14:paraId="7EEDCB63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03A09D1D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Музейно-археологический центр с выставочным пространством в районе ур. Верх-Усолка</w:t>
            </w:r>
          </w:p>
        </w:tc>
        <w:tc>
          <w:tcPr>
            <w:tcW w:w="577" w:type="pct"/>
          </w:tcPr>
          <w:p w14:paraId="43B816A9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к югу от с. Половодово</w:t>
            </w:r>
          </w:p>
        </w:tc>
        <w:tc>
          <w:tcPr>
            <w:tcW w:w="470" w:type="pct"/>
          </w:tcPr>
          <w:p w14:paraId="084A22EC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не определено</w:t>
            </w:r>
          </w:p>
        </w:tc>
        <w:tc>
          <w:tcPr>
            <w:tcW w:w="558" w:type="pct"/>
            <w:vAlign w:val="center"/>
          </w:tcPr>
          <w:p w14:paraId="1F2A5CD4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3737E11F" w14:textId="77777777" w:rsidR="00060363" w:rsidRPr="00F10BB2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F10BB2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75C42D43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2095CBA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3C3708F0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65EAFF7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199159DE" w14:textId="77777777" w:rsidR="00060363" w:rsidRPr="00DF157C" w:rsidRDefault="00F10BB2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783169E5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17</w:t>
            </w:r>
            <w:r w:rsidR="001734EA" w:rsidRPr="00DF157C">
              <w:rPr>
                <w:rFonts w:cs="Times New Roman"/>
                <w:sz w:val="20"/>
                <w:szCs w:val="20"/>
              </w:rPr>
              <w:t>1,1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9"/>
            </w:r>
          </w:p>
        </w:tc>
      </w:tr>
      <w:tr w:rsidR="00060363" w:rsidRPr="00484E55" w14:paraId="57CE5549" w14:textId="77777777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14:paraId="2EF9912A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0" w:type="pct"/>
          </w:tcPr>
          <w:p w14:paraId="3742CAD4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186C074D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Культурно-досуговый центр (с библиотекой) в г. Соликамск, мкр. «Клестовка»</w:t>
            </w:r>
          </w:p>
        </w:tc>
        <w:tc>
          <w:tcPr>
            <w:tcW w:w="577" w:type="pct"/>
          </w:tcPr>
          <w:p w14:paraId="0360D81D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г. Соликамск, мкр. «Клестовка»</w:t>
            </w:r>
          </w:p>
        </w:tc>
        <w:tc>
          <w:tcPr>
            <w:tcW w:w="470" w:type="pct"/>
          </w:tcPr>
          <w:p w14:paraId="354F7A6C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неопределено</w:t>
            </w:r>
          </w:p>
        </w:tc>
        <w:tc>
          <w:tcPr>
            <w:tcW w:w="558" w:type="pct"/>
            <w:vAlign w:val="center"/>
          </w:tcPr>
          <w:p w14:paraId="45184951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4FC17839" w14:textId="77777777" w:rsidR="00060363" w:rsidRPr="00DF157C" w:rsidRDefault="006F2AB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4C2E0DB4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1DD09AEB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66D3EBC1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6B0848C4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37DC787F" w14:textId="77777777" w:rsidR="00060363" w:rsidRPr="00DF157C" w:rsidRDefault="006F2AB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20076C31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15</w:t>
            </w:r>
            <w:r w:rsidR="001734EA" w:rsidRPr="00DF157C">
              <w:rPr>
                <w:rFonts w:cs="Times New Roman"/>
                <w:sz w:val="20"/>
                <w:szCs w:val="20"/>
              </w:rPr>
              <w:t>4,9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0"/>
            </w:r>
          </w:p>
        </w:tc>
      </w:tr>
      <w:tr w:rsidR="00060363" w:rsidRPr="00484E55" w14:paraId="4FABA8E0" w14:textId="77777777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14:paraId="21AAC848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0" w:type="pct"/>
          </w:tcPr>
          <w:p w14:paraId="2FD2482D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3127ADE8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Сельский клуб (с библиотекой) в п. Затон</w:t>
            </w:r>
          </w:p>
        </w:tc>
        <w:tc>
          <w:tcPr>
            <w:tcW w:w="577" w:type="pct"/>
          </w:tcPr>
          <w:p w14:paraId="5A4762AA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п. Затон</w:t>
            </w:r>
          </w:p>
        </w:tc>
        <w:tc>
          <w:tcPr>
            <w:tcW w:w="470" w:type="pct"/>
          </w:tcPr>
          <w:p w14:paraId="7FA0F53C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на 100 зрительских мест и 9000 ед. хранения</w:t>
            </w:r>
          </w:p>
        </w:tc>
        <w:tc>
          <w:tcPr>
            <w:tcW w:w="558" w:type="pct"/>
            <w:vAlign w:val="center"/>
          </w:tcPr>
          <w:p w14:paraId="5CED0B10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0CCE3FDB" w14:textId="77777777" w:rsidR="00060363" w:rsidRPr="00DF157C" w:rsidRDefault="006F2AB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</w:t>
            </w:r>
            <w:r>
              <w:rPr>
                <w:rFonts w:cs="Times New Roman"/>
                <w:sz w:val="20"/>
                <w:szCs w:val="20"/>
              </w:rPr>
              <w:lastRenderedPageBreak/>
              <w:t>елен</w:t>
            </w:r>
          </w:p>
        </w:tc>
        <w:tc>
          <w:tcPr>
            <w:tcW w:w="313" w:type="pct"/>
            <w:vAlign w:val="center"/>
          </w:tcPr>
          <w:p w14:paraId="5F745C45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365" w:type="pct"/>
            <w:vAlign w:val="center"/>
          </w:tcPr>
          <w:p w14:paraId="0E04A740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6390F01B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A581BF1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3134C81D" w14:textId="77777777" w:rsidR="00060363" w:rsidRPr="00DF157C" w:rsidRDefault="006F2AB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50EDD906" w14:textId="77777777" w:rsidR="00060363" w:rsidRPr="00DF157C" w:rsidRDefault="00060363" w:rsidP="00F14839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33</w:t>
            </w:r>
            <w:r w:rsidR="00F14839">
              <w:rPr>
                <w:rFonts w:cs="Times New Roman"/>
                <w:sz w:val="20"/>
                <w:szCs w:val="20"/>
              </w:rPr>
              <w:t>,</w:t>
            </w:r>
            <w:r w:rsidRPr="00DF157C">
              <w:rPr>
                <w:rFonts w:cs="Times New Roman"/>
                <w:sz w:val="20"/>
                <w:szCs w:val="20"/>
              </w:rPr>
              <w:t>8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1"/>
            </w:r>
          </w:p>
        </w:tc>
      </w:tr>
      <w:tr w:rsidR="00060363" w:rsidRPr="00484E55" w14:paraId="0E339BE4" w14:textId="77777777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14:paraId="077A7038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0" w:type="pct"/>
          </w:tcPr>
          <w:p w14:paraId="7F2FDBD2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реконструкция</w:t>
            </w:r>
          </w:p>
        </w:tc>
        <w:tc>
          <w:tcPr>
            <w:tcW w:w="572" w:type="pct"/>
          </w:tcPr>
          <w:p w14:paraId="6A11126E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Сельский клуб в с. Жуланово</w:t>
            </w:r>
          </w:p>
        </w:tc>
        <w:tc>
          <w:tcPr>
            <w:tcW w:w="577" w:type="pct"/>
          </w:tcPr>
          <w:p w14:paraId="2BFCEBA4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с. Жуланово, ул. Центральная, 2</w:t>
            </w:r>
          </w:p>
        </w:tc>
        <w:tc>
          <w:tcPr>
            <w:tcW w:w="470" w:type="pct"/>
          </w:tcPr>
          <w:p w14:paraId="20E8B8B7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4</w:t>
            </w: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0 мест</w:t>
            </w:r>
          </w:p>
        </w:tc>
        <w:tc>
          <w:tcPr>
            <w:tcW w:w="558" w:type="pct"/>
            <w:vAlign w:val="center"/>
          </w:tcPr>
          <w:p w14:paraId="1B02F88F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5C0642A4" w14:textId="77777777" w:rsidR="00060363" w:rsidRPr="00DF157C" w:rsidRDefault="00D955E1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14:paraId="77376C5C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444FD02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05AB0BAC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DEB8613" w14:textId="77777777"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1F835069" w14:textId="77777777" w:rsidR="00060363" w:rsidRPr="00DF157C" w:rsidRDefault="006F2AB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0BB086E4" w14:textId="77777777" w:rsidR="00060363" w:rsidRPr="00DF157C" w:rsidRDefault="00D955E1" w:rsidP="00D955E1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18,6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2"/>
            </w:r>
          </w:p>
        </w:tc>
      </w:tr>
      <w:tr w:rsidR="00B23D37" w:rsidRPr="00484E55" w14:paraId="67F5F3FF" w14:textId="77777777" w:rsidTr="00B23D37">
        <w:trPr>
          <w:trHeight w:val="553"/>
          <w:jc w:val="center"/>
        </w:trPr>
        <w:tc>
          <w:tcPr>
            <w:tcW w:w="170" w:type="pct"/>
            <w:vMerge w:val="restart"/>
            <w:vAlign w:val="center"/>
          </w:tcPr>
          <w:p w14:paraId="6CF0431B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A1CE5">
              <w:rPr>
                <w:rFonts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0" w:type="pct"/>
            <w:vMerge w:val="restart"/>
          </w:tcPr>
          <w:p w14:paraId="584B555F" w14:textId="77777777"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1A1CE5">
              <w:rPr>
                <w:rFonts w:eastAsia="Calibri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572" w:type="pct"/>
            <w:vMerge w:val="restart"/>
          </w:tcPr>
          <w:p w14:paraId="5D17135F" w14:textId="77777777" w:rsidR="00B23D37" w:rsidRPr="001A1CE5" w:rsidRDefault="00B23D37" w:rsidP="00B23D3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A1CE5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МБУДО «Детская художественная школа»</w:t>
            </w:r>
          </w:p>
        </w:tc>
        <w:tc>
          <w:tcPr>
            <w:tcW w:w="577" w:type="pct"/>
            <w:vMerge w:val="restart"/>
          </w:tcPr>
          <w:p w14:paraId="594F1900" w14:textId="77777777"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1A1CE5">
              <w:rPr>
                <w:rFonts w:eastAsia="Calibri" w:cs="Times New Roman"/>
                <w:sz w:val="20"/>
                <w:szCs w:val="20"/>
              </w:rPr>
              <w:t>Г. Соликамск, 20-летия Победы, 104</w:t>
            </w:r>
          </w:p>
        </w:tc>
        <w:tc>
          <w:tcPr>
            <w:tcW w:w="470" w:type="pct"/>
            <w:vMerge w:val="restart"/>
          </w:tcPr>
          <w:p w14:paraId="4A7EE7A5" w14:textId="77777777"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1A1CE5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558" w:type="pct"/>
            <w:vMerge w:val="restart"/>
            <w:vAlign w:val="center"/>
          </w:tcPr>
          <w:p w14:paraId="01898C32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14:paraId="14D4192F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313" w:type="pct"/>
            <w:vAlign w:val="center"/>
          </w:tcPr>
          <w:p w14:paraId="27D6CA56" w14:textId="77777777"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12,2</w:t>
            </w:r>
          </w:p>
        </w:tc>
        <w:tc>
          <w:tcPr>
            <w:tcW w:w="365" w:type="pct"/>
            <w:vAlign w:val="center"/>
          </w:tcPr>
          <w:p w14:paraId="761D154D" w14:textId="77777777"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54C71B2D" w14:textId="77777777"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56A7AAA" w14:textId="77777777"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10F0CC7D" w14:textId="77777777"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00E18D4A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B23D37" w:rsidRPr="00484E55" w14:paraId="706BA9F5" w14:textId="77777777" w:rsidTr="00060363">
        <w:trPr>
          <w:trHeight w:val="553"/>
          <w:jc w:val="center"/>
        </w:trPr>
        <w:tc>
          <w:tcPr>
            <w:tcW w:w="170" w:type="pct"/>
            <w:vMerge/>
            <w:vAlign w:val="center"/>
          </w:tcPr>
          <w:p w14:paraId="619E6C9B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14:paraId="15B95BFD" w14:textId="77777777"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030ABF0C" w14:textId="77777777" w:rsidR="00B23D37" w:rsidRPr="001A1CE5" w:rsidRDefault="00B23D37" w:rsidP="00B23D3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77" w:type="pct"/>
            <w:vMerge/>
          </w:tcPr>
          <w:p w14:paraId="4E4FE36F" w14:textId="77777777"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</w:tcPr>
          <w:p w14:paraId="69D4FC61" w14:textId="77777777"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58" w:type="pct"/>
            <w:vMerge/>
            <w:vAlign w:val="center"/>
          </w:tcPr>
          <w:p w14:paraId="2AE30B07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" w:type="pct"/>
            <w:vAlign w:val="center"/>
          </w:tcPr>
          <w:p w14:paraId="632AD3B2" w14:textId="77777777"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КБ</w:t>
            </w:r>
          </w:p>
        </w:tc>
        <w:tc>
          <w:tcPr>
            <w:tcW w:w="313" w:type="pct"/>
            <w:vAlign w:val="center"/>
          </w:tcPr>
          <w:p w14:paraId="7D0850CA" w14:textId="77777777"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36,6</w:t>
            </w:r>
          </w:p>
        </w:tc>
        <w:tc>
          <w:tcPr>
            <w:tcW w:w="365" w:type="pct"/>
            <w:vAlign w:val="center"/>
          </w:tcPr>
          <w:p w14:paraId="4310629F" w14:textId="77777777"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66A456BC" w14:textId="77777777"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9A0567E" w14:textId="77777777"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272304B4" w14:textId="77777777"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05783A92" w14:textId="77777777" w:rsidR="00B23D37" w:rsidRPr="001A1CE5" w:rsidRDefault="001A1CE5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14:paraId="02F30B2B" w14:textId="77777777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14:paraId="6D6421AC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0" w:type="pct"/>
          </w:tcPr>
          <w:p w14:paraId="356CC57C" w14:textId="77777777" w:rsidR="00060363" w:rsidRPr="004A1082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4A1082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14:paraId="28E10595" w14:textId="77777777" w:rsidR="00060363" w:rsidRPr="004A1082" w:rsidRDefault="00F10BB2" w:rsidP="00F10BB2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4A1082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Современные м</w:t>
            </w:r>
            <w:r w:rsidR="00060363" w:rsidRPr="004A1082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узейные экспозиции</w:t>
            </w:r>
          </w:p>
        </w:tc>
        <w:tc>
          <w:tcPr>
            <w:tcW w:w="577" w:type="pct"/>
          </w:tcPr>
          <w:p w14:paraId="5B9FEF4E" w14:textId="77777777" w:rsidR="00060363" w:rsidRPr="004A1082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4A1082">
              <w:rPr>
                <w:rFonts w:eastAsia="Calibri" w:cs="Times New Roman"/>
                <w:sz w:val="20"/>
                <w:szCs w:val="20"/>
                <w:lang w:val="en-US"/>
              </w:rPr>
              <w:t>неопределено</w:t>
            </w:r>
          </w:p>
        </w:tc>
        <w:tc>
          <w:tcPr>
            <w:tcW w:w="470" w:type="pct"/>
          </w:tcPr>
          <w:p w14:paraId="21AC7CCC" w14:textId="77777777" w:rsidR="00060363" w:rsidRPr="004A1082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A1082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558" w:type="pct"/>
            <w:vAlign w:val="center"/>
          </w:tcPr>
          <w:p w14:paraId="713C6271" w14:textId="77777777" w:rsidR="00060363" w:rsidRPr="004A1082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55" w:type="pct"/>
            <w:vAlign w:val="center"/>
          </w:tcPr>
          <w:p w14:paraId="34997C11" w14:textId="77777777" w:rsidR="00060363" w:rsidRPr="004A1082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не определен</w:t>
            </w:r>
          </w:p>
        </w:tc>
        <w:tc>
          <w:tcPr>
            <w:tcW w:w="313" w:type="pct"/>
            <w:vAlign w:val="center"/>
          </w:tcPr>
          <w:p w14:paraId="7F396B1E" w14:textId="77777777"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4A1082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58CF6106" w14:textId="77777777"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26C9F83A" w14:textId="77777777"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D4482C4" w14:textId="77777777"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4A1082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38596DCC" w14:textId="77777777" w:rsidR="00060363" w:rsidRPr="004A1082" w:rsidRDefault="00060363" w:rsidP="00DF157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4A1082">
              <w:rPr>
                <w:rFonts w:eastAsia="Times New Roman" w:cs="Times New Roman"/>
                <w:sz w:val="20"/>
                <w:szCs w:val="20"/>
              </w:rPr>
              <w:t>250</w:t>
            </w:r>
            <w:r w:rsidR="00DF157C" w:rsidRPr="004A1082">
              <w:rPr>
                <w:rFonts w:eastAsia="Times New Roman" w:cs="Times New Roman"/>
                <w:sz w:val="20"/>
                <w:szCs w:val="20"/>
              </w:rPr>
              <w:t>,</w:t>
            </w:r>
            <w:r w:rsidRPr="004A1082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59D607B8" w14:textId="77777777" w:rsidR="00060363" w:rsidRPr="004A1082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04674" w:rsidRPr="00484E55" w14:paraId="3D89C3DA" w14:textId="77777777" w:rsidTr="00046234">
        <w:trPr>
          <w:trHeight w:val="285"/>
          <w:jc w:val="center"/>
        </w:trPr>
        <w:tc>
          <w:tcPr>
            <w:tcW w:w="5000" w:type="pct"/>
            <w:gridSpan w:val="13"/>
          </w:tcPr>
          <w:p w14:paraId="4100249F" w14:textId="77777777" w:rsidR="00004674" w:rsidRPr="00484E55" w:rsidRDefault="000046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Спорт</w:t>
            </w:r>
          </w:p>
        </w:tc>
      </w:tr>
      <w:tr w:rsidR="00060363" w:rsidRPr="00484E55" w14:paraId="45746A0E" w14:textId="77777777" w:rsidTr="00E81C31">
        <w:trPr>
          <w:trHeight w:val="562"/>
          <w:jc w:val="center"/>
        </w:trPr>
        <w:tc>
          <w:tcPr>
            <w:tcW w:w="170" w:type="pct"/>
            <w:vAlign w:val="center"/>
          </w:tcPr>
          <w:p w14:paraId="692B55BD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B23D37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3E8521CE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реконструкция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46EB621" w14:textId="77777777" w:rsidR="00060363" w:rsidRPr="00B23D37" w:rsidRDefault="00060363" w:rsidP="00B23D3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 xml:space="preserve">Спортивный комплекс «Металлург» под размещение </w:t>
            </w:r>
            <w:r w:rsidR="00B23D37" w:rsidRPr="00B23D37">
              <w:rPr>
                <w:rFonts w:eastAsia="Calibri" w:cs="Times New Roman"/>
                <w:sz w:val="20"/>
                <w:szCs w:val="20"/>
              </w:rPr>
              <w:t>универсального дворца спорта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64DBEBE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г. Соликамск, ул. 20-летия Победы, 87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1F9B660D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не определено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27A6D146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55" w:type="pct"/>
            <w:vAlign w:val="center"/>
          </w:tcPr>
          <w:p w14:paraId="45B72805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не определен</w:t>
            </w:r>
          </w:p>
        </w:tc>
        <w:tc>
          <w:tcPr>
            <w:tcW w:w="313" w:type="pct"/>
            <w:vAlign w:val="center"/>
          </w:tcPr>
          <w:p w14:paraId="1E872D7F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2E92745" w14:textId="77777777" w:rsidR="00060363" w:rsidRPr="00DF157C" w:rsidRDefault="00060363" w:rsidP="00B23D3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10</w:t>
            </w:r>
            <w:r w:rsidR="00B23D37" w:rsidRPr="00DF157C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67" w:type="pct"/>
            <w:vAlign w:val="center"/>
          </w:tcPr>
          <w:p w14:paraId="05945C82" w14:textId="77777777" w:rsidR="00060363" w:rsidRPr="00DF157C" w:rsidRDefault="00060363" w:rsidP="00B23D3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368</w:t>
            </w:r>
            <w:r w:rsidR="00B23D37" w:rsidRPr="00DF157C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65" w:type="pct"/>
            <w:vAlign w:val="center"/>
          </w:tcPr>
          <w:p w14:paraId="27ADA3EC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4B764D28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147AC8C2" w14:textId="77777777"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14:paraId="23C20873" w14:textId="77777777" w:rsidTr="00B23D37">
        <w:trPr>
          <w:trHeight w:val="562"/>
          <w:jc w:val="center"/>
        </w:trPr>
        <w:tc>
          <w:tcPr>
            <w:tcW w:w="170" w:type="pct"/>
            <w:vMerge w:val="restart"/>
            <w:vAlign w:val="center"/>
          </w:tcPr>
          <w:p w14:paraId="1E15820A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B23D37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  <w:vMerge w:val="restart"/>
          </w:tcPr>
          <w:p w14:paraId="3A2A8323" w14:textId="77777777" w:rsidR="00060363" w:rsidRPr="00B23D37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572" w:type="pct"/>
            <w:vMerge w:val="restart"/>
          </w:tcPr>
          <w:p w14:paraId="0BF5B6D3" w14:textId="77777777" w:rsidR="00060363" w:rsidRPr="00B23D37" w:rsidRDefault="00B23D37" w:rsidP="00B23D3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bookmarkStart w:id="66" w:name="_Hlk207879370"/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Универсальная с</w:t>
            </w:r>
            <w:r w:rsidR="00060363"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портивная площадка </w:t>
            </w:r>
            <w:bookmarkEnd w:id="66"/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с </w:t>
            </w:r>
            <w:r w:rsidR="0030273F"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искусственным</w:t>
            </w:r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 покрытием (межшкольный </w:t>
            </w:r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lastRenderedPageBreak/>
              <w:t xml:space="preserve">стадион) </w:t>
            </w:r>
            <w:r w:rsidR="00060363"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по адресу: с.Тохтуева</w:t>
            </w:r>
          </w:p>
        </w:tc>
        <w:tc>
          <w:tcPr>
            <w:tcW w:w="577" w:type="pct"/>
            <w:vMerge w:val="restart"/>
          </w:tcPr>
          <w:p w14:paraId="6C737FB6" w14:textId="77777777"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lastRenderedPageBreak/>
              <w:t xml:space="preserve">территория </w:t>
            </w:r>
            <w:bookmarkStart w:id="67" w:name="_Hlk207879259"/>
            <w:r w:rsidR="00B23D37" w:rsidRPr="00B23D37">
              <w:rPr>
                <w:rFonts w:eastAsia="Calibri" w:cs="Times New Roman"/>
                <w:sz w:val="20"/>
                <w:szCs w:val="20"/>
              </w:rPr>
              <w:t xml:space="preserve">рядом с </w:t>
            </w:r>
            <w:r w:rsidRPr="00B23D37">
              <w:rPr>
                <w:rFonts w:eastAsia="Calibri" w:cs="Times New Roman"/>
                <w:sz w:val="20"/>
                <w:szCs w:val="20"/>
              </w:rPr>
              <w:t>МАОУ ДО «Детский оздоровительно-образовательный центр «Лесная сказка»</w:t>
            </w:r>
            <w:bookmarkEnd w:id="67"/>
          </w:p>
        </w:tc>
        <w:tc>
          <w:tcPr>
            <w:tcW w:w="470" w:type="pct"/>
            <w:vMerge w:val="restart"/>
          </w:tcPr>
          <w:p w14:paraId="25F758C3" w14:textId="77777777" w:rsidR="00060363" w:rsidRPr="00B23D37" w:rsidRDefault="009C377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Т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рибу</w:t>
            </w:r>
            <w:r>
              <w:rPr>
                <w:rFonts w:eastAsia="Calibri" w:cs="Times New Roman"/>
                <w:sz w:val="20"/>
                <w:szCs w:val="20"/>
              </w:rPr>
              <w:t>н</w:t>
            </w:r>
            <w:r w:rsidR="00060363" w:rsidRPr="00B23D37">
              <w:rPr>
                <w:rFonts w:eastAsia="Calibri" w:cs="Times New Roman"/>
                <w:sz w:val="20"/>
                <w:szCs w:val="20"/>
                <w:lang w:val="en-US"/>
              </w:rPr>
              <w:t>ы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060363" w:rsidRPr="00B23D37">
              <w:rPr>
                <w:rFonts w:eastAsia="Calibri" w:cs="Times New Roman"/>
                <w:sz w:val="20"/>
                <w:szCs w:val="20"/>
                <w:lang w:val="en-US"/>
              </w:rPr>
              <w:t>на 50 мест</w:t>
            </w:r>
          </w:p>
        </w:tc>
        <w:tc>
          <w:tcPr>
            <w:tcW w:w="558" w:type="pct"/>
            <w:vMerge w:val="restart"/>
          </w:tcPr>
          <w:p w14:paraId="1D14FD32" w14:textId="77777777" w:rsidR="00060363" w:rsidRPr="00B23D37" w:rsidRDefault="00060363" w:rsidP="00B23D37">
            <w:pPr>
              <w:spacing w:line="240" w:lineRule="exact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Министерство физической культуры и спорта Пермского края</w:t>
            </w:r>
          </w:p>
        </w:tc>
        <w:tc>
          <w:tcPr>
            <w:tcW w:w="255" w:type="pct"/>
            <w:vAlign w:val="center"/>
          </w:tcPr>
          <w:p w14:paraId="49421E29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313" w:type="pct"/>
            <w:vAlign w:val="center"/>
          </w:tcPr>
          <w:p w14:paraId="088BF12D" w14:textId="77777777" w:rsidR="00060363" w:rsidRPr="00B23D37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4,5</w:t>
            </w:r>
          </w:p>
        </w:tc>
        <w:tc>
          <w:tcPr>
            <w:tcW w:w="365" w:type="pct"/>
            <w:vAlign w:val="center"/>
          </w:tcPr>
          <w:p w14:paraId="7BAFFC7F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29769A56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60B9502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4560374E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1736936A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14:paraId="154A6642" w14:textId="77777777" w:rsidTr="00060363">
        <w:trPr>
          <w:trHeight w:val="562"/>
          <w:jc w:val="center"/>
        </w:trPr>
        <w:tc>
          <w:tcPr>
            <w:tcW w:w="170" w:type="pct"/>
            <w:vMerge/>
            <w:vAlign w:val="center"/>
          </w:tcPr>
          <w:p w14:paraId="65CAED6E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14:paraId="35038401" w14:textId="77777777"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14:paraId="62EBFB8B" w14:textId="77777777"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14:paraId="121DF3E4" w14:textId="77777777"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</w:tcPr>
          <w:p w14:paraId="222236FD" w14:textId="77777777"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58" w:type="pct"/>
            <w:vMerge/>
            <w:vAlign w:val="center"/>
          </w:tcPr>
          <w:p w14:paraId="15A4547D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" w:type="pct"/>
            <w:vAlign w:val="center"/>
          </w:tcPr>
          <w:p w14:paraId="5C4A0B50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КБ</w:t>
            </w:r>
          </w:p>
        </w:tc>
        <w:tc>
          <w:tcPr>
            <w:tcW w:w="313" w:type="pct"/>
            <w:vAlign w:val="center"/>
          </w:tcPr>
          <w:p w14:paraId="1FA0D5FB" w14:textId="77777777" w:rsidR="00060363" w:rsidRPr="00B23D37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10,5</w:t>
            </w:r>
          </w:p>
        </w:tc>
        <w:tc>
          <w:tcPr>
            <w:tcW w:w="365" w:type="pct"/>
            <w:vAlign w:val="center"/>
          </w:tcPr>
          <w:p w14:paraId="783DB075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14:paraId="71A77422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01F3177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07B9787A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714F966A" w14:textId="77777777"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14:paraId="4F77DDC8" w14:textId="77777777" w:rsidTr="00060363">
        <w:trPr>
          <w:trHeight w:val="525"/>
          <w:jc w:val="center"/>
        </w:trPr>
        <w:tc>
          <w:tcPr>
            <w:tcW w:w="170" w:type="pct"/>
            <w:vAlign w:val="center"/>
          </w:tcPr>
          <w:p w14:paraId="6241AE4B" w14:textId="77777777"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5409D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14:paraId="0CC8558E" w14:textId="77777777" w:rsidR="00060363" w:rsidRPr="0015409D" w:rsidRDefault="009C377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</w:t>
            </w:r>
            <w:r w:rsidR="00060363"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тельс</w:t>
            </w:r>
            <w:r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т</w:t>
            </w:r>
            <w:r w:rsidR="00060363"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во</w:t>
            </w:r>
          </w:p>
        </w:tc>
        <w:tc>
          <w:tcPr>
            <w:tcW w:w="572" w:type="pct"/>
          </w:tcPr>
          <w:p w14:paraId="7C86E80C" w14:textId="77777777"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Универсальный дворец спорта (бассейн с универсальными залами)</w:t>
            </w:r>
          </w:p>
        </w:tc>
        <w:tc>
          <w:tcPr>
            <w:tcW w:w="577" w:type="pct"/>
          </w:tcPr>
          <w:p w14:paraId="5E810ECA" w14:textId="77777777"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г. Соликамск</w:t>
            </w:r>
          </w:p>
        </w:tc>
        <w:tc>
          <w:tcPr>
            <w:tcW w:w="470" w:type="pct"/>
          </w:tcPr>
          <w:p w14:paraId="18215418" w14:textId="77777777"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не определено</w:t>
            </w:r>
          </w:p>
        </w:tc>
        <w:tc>
          <w:tcPr>
            <w:tcW w:w="558" w:type="pct"/>
            <w:vAlign w:val="center"/>
          </w:tcPr>
          <w:p w14:paraId="51A3E819" w14:textId="77777777"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Министерство строительства Пермского края</w:t>
            </w:r>
          </w:p>
        </w:tc>
        <w:tc>
          <w:tcPr>
            <w:tcW w:w="255" w:type="pct"/>
            <w:vAlign w:val="center"/>
          </w:tcPr>
          <w:p w14:paraId="180BD695" w14:textId="77777777"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КБ</w:t>
            </w:r>
          </w:p>
        </w:tc>
        <w:tc>
          <w:tcPr>
            <w:tcW w:w="313" w:type="pct"/>
            <w:vAlign w:val="center"/>
          </w:tcPr>
          <w:p w14:paraId="1933E142" w14:textId="77777777" w:rsidR="00060363" w:rsidRPr="0015409D" w:rsidRDefault="0015409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180,8</w:t>
            </w:r>
          </w:p>
        </w:tc>
        <w:tc>
          <w:tcPr>
            <w:tcW w:w="365" w:type="pct"/>
            <w:vAlign w:val="center"/>
          </w:tcPr>
          <w:p w14:paraId="76554D42" w14:textId="77777777" w:rsidR="00060363" w:rsidRPr="0015409D" w:rsidRDefault="0015409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335,2</w:t>
            </w:r>
          </w:p>
        </w:tc>
        <w:tc>
          <w:tcPr>
            <w:tcW w:w="367" w:type="pct"/>
            <w:vAlign w:val="center"/>
          </w:tcPr>
          <w:p w14:paraId="4181C43A" w14:textId="77777777"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A51CA9A" w14:textId="77777777"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1ED62E25" w14:textId="77777777"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14:paraId="19B4FDC3" w14:textId="77777777"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0D0B2C" w14:paraId="3D947356" w14:textId="77777777" w:rsidTr="00060363">
        <w:trPr>
          <w:trHeight w:val="315"/>
          <w:jc w:val="center"/>
        </w:trPr>
        <w:tc>
          <w:tcPr>
            <w:tcW w:w="2992" w:type="pct"/>
            <w:gridSpan w:val="7"/>
            <w:vAlign w:val="center"/>
          </w:tcPr>
          <w:p w14:paraId="4484277C" w14:textId="77777777" w:rsidR="00060363" w:rsidRPr="00D955E1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313" w:type="pct"/>
            <w:vAlign w:val="center"/>
          </w:tcPr>
          <w:p w14:paraId="1CEB941E" w14:textId="77777777" w:rsidR="00060363" w:rsidRPr="00D955E1" w:rsidRDefault="009A1277" w:rsidP="00013ADA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sz w:val="20"/>
                <w:szCs w:val="20"/>
              </w:rPr>
              <w:t>2</w:t>
            </w:r>
            <w:r w:rsidR="00013ADA" w:rsidRPr="005728CB">
              <w:rPr>
                <w:rFonts w:cs="Times New Roman"/>
                <w:sz w:val="20"/>
                <w:szCs w:val="20"/>
              </w:rPr>
              <w:t>44</w:t>
            </w:r>
            <w:r w:rsidRPr="005728CB">
              <w:rPr>
                <w:rFonts w:cs="Times New Roman"/>
                <w:sz w:val="20"/>
                <w:szCs w:val="20"/>
              </w:rPr>
              <w:t>,</w:t>
            </w:r>
            <w:r w:rsidR="00013ADA" w:rsidRPr="005728CB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65" w:type="pct"/>
            <w:vAlign w:val="center"/>
          </w:tcPr>
          <w:p w14:paraId="149E1519" w14:textId="77777777" w:rsidR="00060363" w:rsidRPr="005728CB" w:rsidRDefault="009A127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5728CB">
              <w:rPr>
                <w:rFonts w:cs="Times New Roman"/>
                <w:sz w:val="20"/>
                <w:szCs w:val="20"/>
              </w:rPr>
              <w:t>345,2</w:t>
            </w:r>
          </w:p>
        </w:tc>
        <w:tc>
          <w:tcPr>
            <w:tcW w:w="367" w:type="pct"/>
            <w:vAlign w:val="center"/>
          </w:tcPr>
          <w:p w14:paraId="0F9C1D87" w14:textId="77777777" w:rsidR="00060363" w:rsidRPr="005728CB" w:rsidRDefault="006F2AB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5728CB">
              <w:rPr>
                <w:rFonts w:cs="Times New Roman"/>
                <w:sz w:val="20"/>
                <w:szCs w:val="20"/>
              </w:rPr>
              <w:t>448,4</w:t>
            </w:r>
          </w:p>
        </w:tc>
        <w:tc>
          <w:tcPr>
            <w:tcW w:w="365" w:type="pct"/>
            <w:vAlign w:val="center"/>
          </w:tcPr>
          <w:p w14:paraId="7325756B" w14:textId="77777777" w:rsidR="00060363" w:rsidRPr="00D955E1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14:paraId="7F167E9B" w14:textId="77777777" w:rsidR="00060363" w:rsidRPr="00D955E1" w:rsidRDefault="009A1277" w:rsidP="009A127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sz w:val="20"/>
                <w:szCs w:val="20"/>
              </w:rPr>
              <w:t>261,1</w:t>
            </w:r>
          </w:p>
        </w:tc>
        <w:tc>
          <w:tcPr>
            <w:tcW w:w="305" w:type="pct"/>
            <w:vAlign w:val="center"/>
          </w:tcPr>
          <w:p w14:paraId="1D040083" w14:textId="77777777" w:rsidR="00060363" w:rsidRPr="009A1277" w:rsidRDefault="005728CB" w:rsidP="006F2AB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1044,2</w:t>
            </w:r>
          </w:p>
        </w:tc>
      </w:tr>
    </w:tbl>
    <w:p w14:paraId="03198A9B" w14:textId="77777777" w:rsidR="004D3037" w:rsidRPr="009D7EFC" w:rsidRDefault="00665FEA" w:rsidP="00060363">
      <w:pPr>
        <w:spacing w:line="360" w:lineRule="exact"/>
        <w:rPr>
          <w:rFonts w:cs="Times New Roman"/>
          <w:sz w:val="20"/>
          <w:szCs w:val="20"/>
        </w:rPr>
      </w:pPr>
      <w:r w:rsidRPr="009A1277">
        <w:rPr>
          <w:rFonts w:cs="Times New Roman"/>
          <w:sz w:val="20"/>
          <w:szCs w:val="20"/>
        </w:rPr>
        <w:t>МБ – местный бюджет</w:t>
      </w:r>
      <w:r w:rsidR="00785160" w:rsidRPr="009A1277">
        <w:rPr>
          <w:rFonts w:cs="Times New Roman"/>
          <w:sz w:val="20"/>
          <w:szCs w:val="20"/>
        </w:rPr>
        <w:t xml:space="preserve"> (с учетом софинансирования из вышестоящего бюджета)</w:t>
      </w:r>
      <w:r w:rsidRPr="009A1277">
        <w:rPr>
          <w:rFonts w:cs="Times New Roman"/>
          <w:sz w:val="20"/>
          <w:szCs w:val="20"/>
        </w:rPr>
        <w:t>;</w:t>
      </w:r>
      <w:r w:rsidR="00D955E1">
        <w:rPr>
          <w:rFonts w:cs="Times New Roman"/>
          <w:sz w:val="20"/>
          <w:szCs w:val="20"/>
        </w:rPr>
        <w:t xml:space="preserve"> </w:t>
      </w:r>
      <w:r w:rsidR="00DA2B2C" w:rsidRPr="009A1277">
        <w:rPr>
          <w:rFonts w:cs="Times New Roman"/>
          <w:sz w:val="20"/>
          <w:szCs w:val="20"/>
        </w:rPr>
        <w:t>КБ</w:t>
      </w:r>
      <w:r w:rsidRPr="009A1277">
        <w:rPr>
          <w:rFonts w:cs="Times New Roman"/>
          <w:sz w:val="20"/>
          <w:szCs w:val="20"/>
        </w:rPr>
        <w:t xml:space="preserve"> – </w:t>
      </w:r>
      <w:r w:rsidR="00DA2B2C" w:rsidRPr="009A1277">
        <w:rPr>
          <w:rFonts w:cs="Times New Roman"/>
          <w:sz w:val="20"/>
          <w:szCs w:val="20"/>
        </w:rPr>
        <w:t>краевой</w:t>
      </w:r>
      <w:r w:rsidR="007738F8" w:rsidRPr="009A1277">
        <w:rPr>
          <w:rFonts w:cs="Times New Roman"/>
          <w:sz w:val="20"/>
          <w:szCs w:val="20"/>
        </w:rPr>
        <w:t xml:space="preserve"> бюджет, ПСД – проектно-сметная документация.</w:t>
      </w:r>
      <w:bookmarkStart w:id="68" w:name="_Toc208562493"/>
      <w:bookmarkStart w:id="69" w:name="_Toc511641188"/>
      <w:bookmarkStart w:id="70" w:name="_Toc512020069"/>
    </w:p>
    <w:p w14:paraId="05E7000E" w14:textId="77777777" w:rsidR="00930424" w:rsidRPr="009D7EFC" w:rsidRDefault="0055064E" w:rsidP="00046234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lang w:val="en-US"/>
        </w:rPr>
        <w:t>I</w:t>
      </w:r>
      <w:r w:rsidR="00732ACC" w:rsidRPr="009D7EFC">
        <w:rPr>
          <w:rFonts w:cs="Times New Roman"/>
          <w:b/>
          <w:lang w:val="en-US"/>
        </w:rPr>
        <w:t>V</w:t>
      </w:r>
      <w:r w:rsidR="00732ACC" w:rsidRPr="009D7EFC">
        <w:rPr>
          <w:rFonts w:cs="Times New Roman"/>
          <w:b/>
        </w:rPr>
        <w:t xml:space="preserve">. </w:t>
      </w:r>
      <w:r w:rsidR="004D3037" w:rsidRPr="009D7EFC">
        <w:rPr>
          <w:rFonts w:cs="Times New Roman"/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Соликамского муниципального округа</w:t>
      </w:r>
      <w:bookmarkEnd w:id="68"/>
    </w:p>
    <w:bookmarkEnd w:id="69"/>
    <w:bookmarkEnd w:id="70"/>
    <w:p w14:paraId="09F9BEDB" w14:textId="77777777" w:rsidR="009003FF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Финансовой основой реализации </w:t>
      </w:r>
      <w:r w:rsidR="009003FF" w:rsidRPr="009D7EFC">
        <w:rPr>
          <w:rFonts w:cs="Times New Roman"/>
          <w:color w:val="00000A"/>
          <w:sz w:val="28"/>
          <w:szCs w:val="28"/>
        </w:rPr>
        <w:t>П</w:t>
      </w:r>
      <w:r w:rsidRPr="009D7EFC">
        <w:rPr>
          <w:rFonts w:cs="Times New Roman"/>
          <w:color w:val="00000A"/>
          <w:sz w:val="28"/>
          <w:szCs w:val="28"/>
        </w:rPr>
        <w:t xml:space="preserve">рограммы являются средства бюджета </w:t>
      </w:r>
      <w:r w:rsidR="007738F8" w:rsidRPr="009D7EFC">
        <w:rPr>
          <w:rFonts w:cs="Times New Roman"/>
          <w:color w:val="00000A"/>
          <w:sz w:val="28"/>
          <w:szCs w:val="28"/>
        </w:rPr>
        <w:t>Соликамского муниципального округа</w:t>
      </w:r>
      <w:r w:rsidR="009003FF" w:rsidRPr="009D7EFC">
        <w:rPr>
          <w:rFonts w:cs="Times New Roman"/>
          <w:color w:val="00000A"/>
          <w:sz w:val="28"/>
          <w:szCs w:val="28"/>
        </w:rPr>
        <w:t>, а также п</w:t>
      </w:r>
      <w:r w:rsidRPr="009D7EFC">
        <w:rPr>
          <w:rFonts w:cs="Times New Roman"/>
          <w:color w:val="00000A"/>
          <w:sz w:val="28"/>
          <w:szCs w:val="28"/>
        </w:rPr>
        <w:t>ривле</w:t>
      </w:r>
      <w:r w:rsidR="009003FF" w:rsidRPr="009D7EFC">
        <w:rPr>
          <w:rFonts w:cs="Times New Roman"/>
          <w:color w:val="00000A"/>
          <w:sz w:val="28"/>
          <w:szCs w:val="28"/>
        </w:rPr>
        <w:t>каемые</w:t>
      </w:r>
      <w:r w:rsidRPr="009D7EFC">
        <w:rPr>
          <w:rFonts w:cs="Times New Roman"/>
          <w:color w:val="00000A"/>
          <w:sz w:val="28"/>
          <w:szCs w:val="28"/>
        </w:rPr>
        <w:t xml:space="preserve"> средств</w:t>
      </w:r>
      <w:r w:rsidR="009003FF" w:rsidRPr="009D7EFC">
        <w:rPr>
          <w:rFonts w:cs="Times New Roman"/>
          <w:color w:val="00000A"/>
          <w:sz w:val="28"/>
          <w:szCs w:val="28"/>
        </w:rPr>
        <w:t>а</w:t>
      </w:r>
      <w:r w:rsidR="00106C43">
        <w:rPr>
          <w:rFonts w:cs="Times New Roman"/>
          <w:color w:val="00000A"/>
          <w:sz w:val="28"/>
          <w:szCs w:val="28"/>
        </w:rPr>
        <w:t xml:space="preserve"> </w:t>
      </w:r>
      <w:r w:rsidRPr="009D7EFC">
        <w:rPr>
          <w:rFonts w:cs="Times New Roman"/>
          <w:color w:val="00000A"/>
          <w:sz w:val="28"/>
          <w:szCs w:val="28"/>
        </w:rPr>
        <w:t xml:space="preserve">бюджета </w:t>
      </w:r>
      <w:r w:rsidR="007738F8" w:rsidRPr="009D7EFC">
        <w:rPr>
          <w:rFonts w:cs="Times New Roman"/>
          <w:color w:val="00000A"/>
          <w:sz w:val="28"/>
          <w:szCs w:val="28"/>
        </w:rPr>
        <w:t>Пермского края</w:t>
      </w:r>
      <w:r w:rsidR="00792C18" w:rsidRPr="009D7EFC">
        <w:rPr>
          <w:rFonts w:cs="Times New Roman"/>
          <w:color w:val="00000A"/>
          <w:sz w:val="28"/>
          <w:szCs w:val="28"/>
        </w:rPr>
        <w:t>, внебюджетных источников</w:t>
      </w:r>
      <w:r w:rsidR="009003FF" w:rsidRPr="009D7EFC">
        <w:rPr>
          <w:rFonts w:cs="Times New Roman"/>
          <w:color w:val="00000A"/>
          <w:sz w:val="28"/>
          <w:szCs w:val="28"/>
        </w:rPr>
        <w:t>.</w:t>
      </w:r>
    </w:p>
    <w:p w14:paraId="4D1B90A5" w14:textId="77777777" w:rsidR="00F435BF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Ежегодные объемы финансирования программы определяются в соответствии с утвержденным бюджетом </w:t>
      </w:r>
      <w:r w:rsidR="007738F8" w:rsidRPr="009D7EFC">
        <w:rPr>
          <w:rFonts w:cs="Times New Roman"/>
          <w:color w:val="00000A"/>
          <w:sz w:val="28"/>
          <w:szCs w:val="28"/>
        </w:rPr>
        <w:t xml:space="preserve">Соликамского округа </w:t>
      </w:r>
      <w:r w:rsidRPr="009D7EFC">
        <w:rPr>
          <w:rFonts w:cs="Times New Roman"/>
          <w:color w:val="00000A"/>
          <w:sz w:val="28"/>
          <w:szCs w:val="28"/>
        </w:rPr>
        <w:t>на соответствующий финансовый год и с учетом дополнительных источников финансирования.</w:t>
      </w:r>
    </w:p>
    <w:p w14:paraId="3588E442" w14:textId="77777777" w:rsidR="007738F8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Общий объем финансирования из бюджетов разных уровней, необходимый для реализации мероприятий Программы на весь расчетный срок, составляет </w:t>
      </w:r>
      <w:r w:rsidR="002B71DF" w:rsidRPr="005728CB">
        <w:rPr>
          <w:rFonts w:cs="Times New Roman"/>
          <w:color w:val="00000A"/>
          <w:sz w:val="28"/>
          <w:szCs w:val="28"/>
        </w:rPr>
        <w:t>2</w:t>
      </w:r>
      <w:r w:rsidR="005728CB" w:rsidRPr="005728CB">
        <w:rPr>
          <w:rFonts w:cs="Times New Roman"/>
          <w:color w:val="00000A"/>
          <w:sz w:val="28"/>
          <w:szCs w:val="28"/>
        </w:rPr>
        <w:t> </w:t>
      </w:r>
      <w:r w:rsidR="005728CB">
        <w:rPr>
          <w:rFonts w:cs="Times New Roman"/>
          <w:color w:val="00000A"/>
          <w:sz w:val="28"/>
          <w:szCs w:val="28"/>
        </w:rPr>
        <w:t>343,5</w:t>
      </w:r>
      <w:r w:rsidR="00E85C25">
        <w:rPr>
          <w:rFonts w:cs="Times New Roman"/>
          <w:color w:val="00000A"/>
          <w:sz w:val="28"/>
          <w:szCs w:val="28"/>
        </w:rPr>
        <w:t xml:space="preserve"> млн</w:t>
      </w:r>
      <w:r w:rsidR="00C806D7" w:rsidRPr="009D7EFC">
        <w:rPr>
          <w:rFonts w:cs="Times New Roman"/>
          <w:color w:val="00000A"/>
          <w:sz w:val="28"/>
          <w:szCs w:val="28"/>
        </w:rPr>
        <w:t>.руб</w:t>
      </w:r>
      <w:r w:rsidR="007738F8" w:rsidRPr="009D7EFC">
        <w:rPr>
          <w:rFonts w:cs="Times New Roman"/>
          <w:color w:val="00000A"/>
          <w:sz w:val="28"/>
          <w:szCs w:val="28"/>
        </w:rPr>
        <w:t>.</w:t>
      </w:r>
    </w:p>
    <w:p w14:paraId="5FA99483" w14:textId="77777777" w:rsidR="00F435BF" w:rsidRDefault="00F435BF" w:rsidP="005A17B2">
      <w:pPr>
        <w:spacing w:before="240" w:after="240" w:line="360" w:lineRule="exact"/>
        <w:jc w:val="righ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Таблица </w:t>
      </w:r>
      <w:r w:rsidR="00C01C54" w:rsidRPr="009D7EFC">
        <w:rPr>
          <w:rFonts w:cs="Times New Roman"/>
          <w:color w:val="00000A"/>
          <w:sz w:val="28"/>
          <w:szCs w:val="28"/>
        </w:rPr>
        <w:t>1</w:t>
      </w:r>
      <w:r w:rsidR="00913B60" w:rsidRPr="009D7EFC">
        <w:rPr>
          <w:rFonts w:cs="Times New Roman"/>
          <w:color w:val="00000A"/>
          <w:sz w:val="28"/>
          <w:szCs w:val="28"/>
        </w:rPr>
        <w:t>6</w:t>
      </w:r>
    </w:p>
    <w:tbl>
      <w:tblPr>
        <w:tblStyle w:val="affff0"/>
        <w:tblW w:w="0" w:type="auto"/>
        <w:tblLook w:val="04A0" w:firstRow="1" w:lastRow="0" w:firstColumn="1" w:lastColumn="0" w:noHBand="0" w:noVBand="1"/>
      </w:tblPr>
      <w:tblGrid>
        <w:gridCol w:w="2211"/>
        <w:gridCol w:w="1116"/>
        <w:gridCol w:w="1236"/>
        <w:gridCol w:w="936"/>
        <w:gridCol w:w="979"/>
        <w:gridCol w:w="1396"/>
        <w:gridCol w:w="1402"/>
      </w:tblGrid>
      <w:tr w:rsidR="00CE61D8" w:rsidRPr="00E06B40" w14:paraId="18712197" w14:textId="77777777" w:rsidTr="00E85C25">
        <w:tc>
          <w:tcPr>
            <w:tcW w:w="2211" w:type="dxa"/>
          </w:tcPr>
          <w:p w14:paraId="07B34BF2" w14:textId="77777777"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1116" w:type="dxa"/>
          </w:tcPr>
          <w:p w14:paraId="04753B0A" w14:textId="77777777"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2026 г.</w:t>
            </w:r>
          </w:p>
        </w:tc>
        <w:tc>
          <w:tcPr>
            <w:tcW w:w="1236" w:type="dxa"/>
          </w:tcPr>
          <w:p w14:paraId="2066A3FC" w14:textId="77777777"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2027 г.</w:t>
            </w:r>
          </w:p>
        </w:tc>
        <w:tc>
          <w:tcPr>
            <w:tcW w:w="936" w:type="dxa"/>
          </w:tcPr>
          <w:p w14:paraId="1CADBA9D" w14:textId="77777777"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2028 г.</w:t>
            </w:r>
          </w:p>
        </w:tc>
        <w:tc>
          <w:tcPr>
            <w:tcW w:w="979" w:type="dxa"/>
          </w:tcPr>
          <w:p w14:paraId="4FDCD820" w14:textId="77777777"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2029 г.</w:t>
            </w:r>
          </w:p>
        </w:tc>
        <w:tc>
          <w:tcPr>
            <w:tcW w:w="1396" w:type="dxa"/>
          </w:tcPr>
          <w:p w14:paraId="665C1B37" w14:textId="77777777" w:rsidR="00CE61D8" w:rsidRPr="00E06B40" w:rsidRDefault="00AF2E8F" w:rsidP="00AF2E8F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 xml:space="preserve">2030 </w:t>
            </w:r>
            <w:r w:rsidR="00CE61D8" w:rsidRPr="00E06B40">
              <w:rPr>
                <w:rFonts w:cs="Times New Roman"/>
                <w:b/>
                <w:bCs/>
                <w:i/>
                <w:szCs w:val="24"/>
              </w:rPr>
              <w:t>г.</w:t>
            </w:r>
          </w:p>
        </w:tc>
        <w:tc>
          <w:tcPr>
            <w:tcW w:w="1402" w:type="dxa"/>
          </w:tcPr>
          <w:p w14:paraId="768CF3C7" w14:textId="77777777" w:rsidR="00CE61D8" w:rsidRPr="00E06B40" w:rsidRDefault="00CE61D8" w:rsidP="00AF2E8F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203</w:t>
            </w:r>
            <w:r w:rsidR="00AF2E8F" w:rsidRPr="00E06B40">
              <w:rPr>
                <w:rFonts w:cs="Times New Roman"/>
                <w:b/>
                <w:bCs/>
                <w:i/>
                <w:szCs w:val="24"/>
              </w:rPr>
              <w:t>1</w:t>
            </w:r>
            <w:r w:rsidRPr="00E06B40">
              <w:rPr>
                <w:rFonts w:cs="Times New Roman"/>
                <w:b/>
                <w:bCs/>
                <w:i/>
                <w:szCs w:val="24"/>
              </w:rPr>
              <w:t>-2040 гг.</w:t>
            </w:r>
          </w:p>
        </w:tc>
      </w:tr>
      <w:tr w:rsidR="00CE61D8" w:rsidRPr="00E06B40" w14:paraId="0CECE0A8" w14:textId="77777777" w:rsidTr="00D73F3C">
        <w:trPr>
          <w:gridAfter w:val="6"/>
          <w:wAfter w:w="7065" w:type="dxa"/>
        </w:trPr>
        <w:tc>
          <w:tcPr>
            <w:tcW w:w="2211" w:type="dxa"/>
          </w:tcPr>
          <w:p w14:paraId="472260EB" w14:textId="77777777" w:rsidR="00CE61D8" w:rsidRPr="00E06B40" w:rsidRDefault="00E85C25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млн</w:t>
            </w:r>
            <w:r w:rsidR="00CE61D8" w:rsidRPr="00E06B40">
              <w:rPr>
                <w:rFonts w:cs="Times New Roman"/>
                <w:b/>
                <w:bCs/>
                <w:i/>
                <w:szCs w:val="24"/>
              </w:rPr>
              <w:t>.руб.</w:t>
            </w:r>
          </w:p>
        </w:tc>
      </w:tr>
      <w:tr w:rsidR="00E85C25" w:rsidRPr="00D955E1" w14:paraId="3C736470" w14:textId="77777777" w:rsidTr="00E85C25">
        <w:tc>
          <w:tcPr>
            <w:tcW w:w="9276" w:type="dxa"/>
            <w:gridSpan w:val="7"/>
          </w:tcPr>
          <w:p w14:paraId="767332DE" w14:textId="77777777" w:rsidR="00E85C25" w:rsidRPr="005728CB" w:rsidRDefault="00E85C25" w:rsidP="00183393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Объекты образования</w:t>
            </w:r>
          </w:p>
        </w:tc>
      </w:tr>
      <w:tr w:rsidR="00E85C25" w:rsidRPr="00D955E1" w14:paraId="0D8A655F" w14:textId="77777777" w:rsidTr="00E85C25">
        <w:tc>
          <w:tcPr>
            <w:tcW w:w="2211" w:type="dxa"/>
          </w:tcPr>
          <w:p w14:paraId="31E0E4D8" w14:textId="77777777" w:rsidR="00E85C25" w:rsidRPr="005728CB" w:rsidRDefault="00E85C25" w:rsidP="00E85C25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bookmarkStart w:id="71" w:name="_Hlk220940125"/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14:paraId="1BB8093D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7E4729AC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0B169463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7C4758D4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5827A610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041AA722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17B12008" w14:textId="77777777" w:rsidTr="00E85C25">
        <w:tc>
          <w:tcPr>
            <w:tcW w:w="2211" w:type="dxa"/>
          </w:tcPr>
          <w:p w14:paraId="115FB2D3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14:paraId="1F5BFCCE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26FE2E7F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004A98CE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48D4C212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2525FEF7" w14:textId="77777777"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3DB3041A" w14:textId="77777777"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07731B0D" w14:textId="77777777" w:rsidTr="00E85C25">
        <w:tc>
          <w:tcPr>
            <w:tcW w:w="2211" w:type="dxa"/>
          </w:tcPr>
          <w:p w14:paraId="01268A6F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Федеральный </w:t>
            </w: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lastRenderedPageBreak/>
              <w:t>бюджет</w:t>
            </w:r>
          </w:p>
        </w:tc>
        <w:tc>
          <w:tcPr>
            <w:tcW w:w="1116" w:type="dxa"/>
          </w:tcPr>
          <w:p w14:paraId="3E99684A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lastRenderedPageBreak/>
              <w:t>-</w:t>
            </w:r>
          </w:p>
        </w:tc>
        <w:tc>
          <w:tcPr>
            <w:tcW w:w="1236" w:type="dxa"/>
          </w:tcPr>
          <w:p w14:paraId="1E42BFEB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01C961EF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25BEACD9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1EF9BBF5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6DAC562E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544842A9" w14:textId="77777777" w:rsidTr="00E85C25">
        <w:tc>
          <w:tcPr>
            <w:tcW w:w="2211" w:type="dxa"/>
          </w:tcPr>
          <w:p w14:paraId="65E16A68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14:paraId="13BC09D3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2FD1A8AA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19404067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50F35D33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234B46B2" w14:textId="77777777"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11,1</w:t>
            </w:r>
          </w:p>
        </w:tc>
        <w:tc>
          <w:tcPr>
            <w:tcW w:w="1402" w:type="dxa"/>
          </w:tcPr>
          <w:p w14:paraId="19E3D3FD" w14:textId="77777777"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323,6</w:t>
            </w:r>
          </w:p>
        </w:tc>
      </w:tr>
      <w:tr w:rsidR="00E85C25" w:rsidRPr="00D955E1" w14:paraId="6998D21E" w14:textId="77777777" w:rsidTr="00183393">
        <w:tc>
          <w:tcPr>
            <w:tcW w:w="9276" w:type="dxa"/>
            <w:gridSpan w:val="7"/>
          </w:tcPr>
          <w:p w14:paraId="73323E9C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/>
                <w:bCs/>
                <w:i/>
                <w:szCs w:val="24"/>
              </w:rPr>
              <w:t>Объекты здравоохранения</w:t>
            </w:r>
          </w:p>
        </w:tc>
      </w:tr>
      <w:tr w:rsidR="00E85C25" w:rsidRPr="00D955E1" w14:paraId="03237EE2" w14:textId="77777777" w:rsidTr="00E85C25">
        <w:tc>
          <w:tcPr>
            <w:tcW w:w="2211" w:type="dxa"/>
          </w:tcPr>
          <w:p w14:paraId="26C1B506" w14:textId="77777777" w:rsidR="00E85C25" w:rsidRPr="005728CB" w:rsidRDefault="00E85C25" w:rsidP="00E85C25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bookmarkStart w:id="72" w:name="_Hlk220940863"/>
            <w:bookmarkEnd w:id="71"/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14:paraId="704A5EC6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7022C996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019C82D8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6C545BFA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7B5978E8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32806806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79FB0B5F" w14:textId="77777777" w:rsidTr="00E85C25">
        <w:tc>
          <w:tcPr>
            <w:tcW w:w="2211" w:type="dxa"/>
          </w:tcPr>
          <w:p w14:paraId="03C74945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14:paraId="0F529325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6DE3A9F4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51FBD716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45773657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096C8F29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24BCCC6C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16C94914" w14:textId="77777777" w:rsidTr="00E85C25">
        <w:tc>
          <w:tcPr>
            <w:tcW w:w="2211" w:type="dxa"/>
          </w:tcPr>
          <w:p w14:paraId="2EF027EF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Федеральный бюджет</w:t>
            </w:r>
          </w:p>
        </w:tc>
        <w:tc>
          <w:tcPr>
            <w:tcW w:w="1116" w:type="dxa"/>
          </w:tcPr>
          <w:p w14:paraId="4E38CF5E" w14:textId="77777777" w:rsidR="00E85C25" w:rsidRPr="005728CB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7478374A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42EE1289" w14:textId="77777777" w:rsidR="00E85C25" w:rsidRPr="005728CB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4249E6F7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282E595D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15271124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6EBB8339" w14:textId="77777777" w:rsidTr="00E85C25">
        <w:tc>
          <w:tcPr>
            <w:tcW w:w="2211" w:type="dxa"/>
          </w:tcPr>
          <w:p w14:paraId="4305442E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14:paraId="3C15703A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1D7F40E8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35E9C3F9" w14:textId="77777777" w:rsidR="00E85C25" w:rsidRPr="005728CB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80,4</w:t>
            </w:r>
          </w:p>
        </w:tc>
        <w:tc>
          <w:tcPr>
            <w:tcW w:w="979" w:type="dxa"/>
          </w:tcPr>
          <w:p w14:paraId="640FEA11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51937A5F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21CA7371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42F3F371" w14:textId="77777777" w:rsidTr="00183393">
        <w:tc>
          <w:tcPr>
            <w:tcW w:w="9276" w:type="dxa"/>
            <w:gridSpan w:val="7"/>
          </w:tcPr>
          <w:p w14:paraId="2AA6255C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Объекты культуры</w:t>
            </w:r>
          </w:p>
        </w:tc>
      </w:tr>
      <w:bookmarkEnd w:id="72"/>
      <w:tr w:rsidR="00E85C25" w:rsidRPr="00D955E1" w14:paraId="73FDF61D" w14:textId="77777777" w:rsidTr="00E85C25">
        <w:tc>
          <w:tcPr>
            <w:tcW w:w="2211" w:type="dxa"/>
          </w:tcPr>
          <w:p w14:paraId="23CF18A9" w14:textId="77777777" w:rsidR="00E85C25" w:rsidRPr="00E06B40" w:rsidRDefault="00E85C25" w:rsidP="00E85C25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14:paraId="5AF1C05E" w14:textId="77777777"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12,2</w:t>
            </w:r>
          </w:p>
        </w:tc>
        <w:tc>
          <w:tcPr>
            <w:tcW w:w="1236" w:type="dxa"/>
          </w:tcPr>
          <w:p w14:paraId="076DC01A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186F52C8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01C7720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5B6DAF23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19E4A796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4E9DAACF" w14:textId="77777777" w:rsidTr="00E85C25">
        <w:tc>
          <w:tcPr>
            <w:tcW w:w="2211" w:type="dxa"/>
          </w:tcPr>
          <w:p w14:paraId="70D7A175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14:paraId="1B59E723" w14:textId="77777777"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36,6</w:t>
            </w:r>
          </w:p>
        </w:tc>
        <w:tc>
          <w:tcPr>
            <w:tcW w:w="1236" w:type="dxa"/>
          </w:tcPr>
          <w:p w14:paraId="6304F74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508EC577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103A574D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2933DC1F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45905F1D" w14:textId="77777777" w:rsidR="00E85C25" w:rsidRPr="00E06B40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16A5EF75" w14:textId="77777777" w:rsidTr="00E85C25">
        <w:tc>
          <w:tcPr>
            <w:tcW w:w="2211" w:type="dxa"/>
          </w:tcPr>
          <w:p w14:paraId="11AEA7C9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Федеральный бюджет</w:t>
            </w:r>
          </w:p>
        </w:tc>
        <w:tc>
          <w:tcPr>
            <w:tcW w:w="1116" w:type="dxa"/>
          </w:tcPr>
          <w:p w14:paraId="746782AA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420C99E3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7878631E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3D7F64F1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5B5052E2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33888012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5FF72A72" w14:textId="77777777" w:rsidTr="00E85C25">
        <w:tc>
          <w:tcPr>
            <w:tcW w:w="2211" w:type="dxa"/>
          </w:tcPr>
          <w:p w14:paraId="76E028D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14:paraId="108B383E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47F9534D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42FD945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15302ED0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7480A24C" w14:textId="77777777" w:rsidR="00E85C25" w:rsidRPr="00E06B40" w:rsidRDefault="008A668F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250,0</w:t>
            </w:r>
          </w:p>
        </w:tc>
        <w:tc>
          <w:tcPr>
            <w:tcW w:w="1402" w:type="dxa"/>
          </w:tcPr>
          <w:p w14:paraId="05DF3B6B" w14:textId="77777777" w:rsidR="00E85C25" w:rsidRPr="00E06B40" w:rsidRDefault="005728CB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720,6</w:t>
            </w:r>
          </w:p>
        </w:tc>
      </w:tr>
      <w:tr w:rsidR="00E85C25" w:rsidRPr="00D955E1" w14:paraId="13005411" w14:textId="77777777" w:rsidTr="00183393">
        <w:tc>
          <w:tcPr>
            <w:tcW w:w="9276" w:type="dxa"/>
            <w:gridSpan w:val="7"/>
          </w:tcPr>
          <w:p w14:paraId="2824488F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Объекты спорта</w:t>
            </w:r>
          </w:p>
        </w:tc>
      </w:tr>
      <w:tr w:rsidR="00E85C25" w:rsidRPr="00D955E1" w14:paraId="5C996144" w14:textId="77777777" w:rsidTr="00E85C25">
        <w:tc>
          <w:tcPr>
            <w:tcW w:w="2211" w:type="dxa"/>
          </w:tcPr>
          <w:p w14:paraId="0EA5D9E9" w14:textId="77777777" w:rsidR="00E85C25" w:rsidRPr="005728CB" w:rsidRDefault="00E85C25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14:paraId="0BA568EF" w14:textId="77777777" w:rsidR="00E85C25" w:rsidRPr="005728CB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4,5</w:t>
            </w:r>
          </w:p>
        </w:tc>
        <w:tc>
          <w:tcPr>
            <w:tcW w:w="1236" w:type="dxa"/>
          </w:tcPr>
          <w:p w14:paraId="63B74F85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0A729216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685B17A1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09A659D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4DD0C16D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0DA628F1" w14:textId="77777777" w:rsidTr="00E85C25">
        <w:tc>
          <w:tcPr>
            <w:tcW w:w="2211" w:type="dxa"/>
          </w:tcPr>
          <w:p w14:paraId="03355269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14:paraId="2FA73E6B" w14:textId="77777777" w:rsidR="00E85C25" w:rsidRPr="005728CB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191,3</w:t>
            </w:r>
          </w:p>
        </w:tc>
        <w:tc>
          <w:tcPr>
            <w:tcW w:w="1236" w:type="dxa"/>
          </w:tcPr>
          <w:p w14:paraId="3E125229" w14:textId="77777777"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335,2</w:t>
            </w:r>
          </w:p>
        </w:tc>
        <w:tc>
          <w:tcPr>
            <w:tcW w:w="936" w:type="dxa"/>
          </w:tcPr>
          <w:p w14:paraId="5FE6BDB8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320918FB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2210268F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60A3F977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2072B3D8" w14:textId="77777777" w:rsidTr="00E85C25">
        <w:tc>
          <w:tcPr>
            <w:tcW w:w="2211" w:type="dxa"/>
          </w:tcPr>
          <w:p w14:paraId="3A7D6FCE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Федеральный бюджет</w:t>
            </w:r>
          </w:p>
        </w:tc>
        <w:tc>
          <w:tcPr>
            <w:tcW w:w="1116" w:type="dxa"/>
          </w:tcPr>
          <w:p w14:paraId="79370BE6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4FD05D22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14:paraId="0791AE75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14:paraId="7ADE6E7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424061EF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3AF9E92A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14:paraId="36AB5C31" w14:textId="77777777" w:rsidTr="00E85C25">
        <w:tc>
          <w:tcPr>
            <w:tcW w:w="2211" w:type="dxa"/>
          </w:tcPr>
          <w:p w14:paraId="6B6A3929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14:paraId="651FD5F9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14:paraId="1160A9DF" w14:textId="77777777" w:rsidR="00E85C25" w:rsidRPr="00E06B40" w:rsidRDefault="00E85C25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10</w:t>
            </w:r>
            <w:r w:rsidR="008A668F" w:rsidRPr="00E06B40">
              <w:rPr>
                <w:rFonts w:cs="Times New Roman"/>
                <w:bCs/>
                <w:iCs/>
                <w:color w:val="00000A"/>
                <w:szCs w:val="24"/>
              </w:rPr>
              <w:t>,</w:t>
            </w: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0</w:t>
            </w:r>
          </w:p>
        </w:tc>
        <w:tc>
          <w:tcPr>
            <w:tcW w:w="936" w:type="dxa"/>
          </w:tcPr>
          <w:p w14:paraId="44617F84" w14:textId="77777777" w:rsidR="00E85C25" w:rsidRPr="00E06B40" w:rsidRDefault="00E85C25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368</w:t>
            </w:r>
            <w:r w:rsidR="008A668F" w:rsidRPr="00E06B40">
              <w:rPr>
                <w:rFonts w:cs="Times New Roman"/>
                <w:bCs/>
                <w:iCs/>
                <w:color w:val="00000A"/>
                <w:szCs w:val="24"/>
              </w:rPr>
              <w:t>,</w:t>
            </w: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0</w:t>
            </w:r>
          </w:p>
        </w:tc>
        <w:tc>
          <w:tcPr>
            <w:tcW w:w="979" w:type="dxa"/>
          </w:tcPr>
          <w:p w14:paraId="6B65CAEF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3B2726D0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14:paraId="6808DA4B" w14:textId="77777777"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CE61D8" w14:paraId="2C9D31B5" w14:textId="77777777" w:rsidTr="00E85C25">
        <w:tc>
          <w:tcPr>
            <w:tcW w:w="2211" w:type="dxa"/>
          </w:tcPr>
          <w:p w14:paraId="66FCA1AF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 xml:space="preserve">Итого </w:t>
            </w:r>
          </w:p>
        </w:tc>
        <w:tc>
          <w:tcPr>
            <w:tcW w:w="1116" w:type="dxa"/>
          </w:tcPr>
          <w:p w14:paraId="04D3A745" w14:textId="77777777" w:rsidR="00E85C25" w:rsidRPr="00E06B40" w:rsidRDefault="008A668F" w:rsidP="00013ADA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2</w:t>
            </w:r>
            <w:r w:rsidR="00013ADA" w:rsidRPr="00E06B40">
              <w:rPr>
                <w:rFonts w:cs="Times New Roman"/>
                <w:bCs/>
                <w:iCs/>
                <w:color w:val="00000A"/>
                <w:szCs w:val="24"/>
              </w:rPr>
              <w:t>44</w:t>
            </w: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,</w:t>
            </w:r>
            <w:r w:rsidR="00013ADA" w:rsidRPr="00E06B40">
              <w:rPr>
                <w:rFonts w:cs="Times New Roman"/>
                <w:bCs/>
                <w:iCs/>
                <w:color w:val="00000A"/>
                <w:szCs w:val="24"/>
              </w:rPr>
              <w:t>6</w:t>
            </w:r>
          </w:p>
        </w:tc>
        <w:tc>
          <w:tcPr>
            <w:tcW w:w="1236" w:type="dxa"/>
          </w:tcPr>
          <w:p w14:paraId="46C4BCBC" w14:textId="77777777"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345,2</w:t>
            </w:r>
          </w:p>
        </w:tc>
        <w:tc>
          <w:tcPr>
            <w:tcW w:w="936" w:type="dxa"/>
          </w:tcPr>
          <w:p w14:paraId="04895AC2" w14:textId="77777777" w:rsidR="00E85C25" w:rsidRPr="00E06B40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448,4</w:t>
            </w:r>
          </w:p>
        </w:tc>
        <w:tc>
          <w:tcPr>
            <w:tcW w:w="979" w:type="dxa"/>
          </w:tcPr>
          <w:p w14:paraId="246B6B84" w14:textId="77777777"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14:paraId="480872C8" w14:textId="77777777"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261,1</w:t>
            </w:r>
          </w:p>
        </w:tc>
        <w:tc>
          <w:tcPr>
            <w:tcW w:w="1402" w:type="dxa"/>
          </w:tcPr>
          <w:p w14:paraId="0728359B" w14:textId="77777777" w:rsidR="00E85C25" w:rsidRPr="00CE61D8" w:rsidRDefault="005728CB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>
              <w:rPr>
                <w:rFonts w:cs="Times New Roman"/>
                <w:bCs/>
                <w:iCs/>
                <w:color w:val="00000A"/>
                <w:szCs w:val="24"/>
              </w:rPr>
              <w:t>1044,2</w:t>
            </w:r>
          </w:p>
        </w:tc>
      </w:tr>
    </w:tbl>
    <w:p w14:paraId="2588C1A6" w14:textId="77777777" w:rsidR="00F435BF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Объемы финансирования Программы носят прогнозный характер и подлежат уточнению</w:t>
      </w:r>
      <w:r w:rsidR="009003FF" w:rsidRPr="009D7EFC">
        <w:rPr>
          <w:rFonts w:cs="Times New Roman"/>
          <w:color w:val="00000A"/>
          <w:sz w:val="28"/>
          <w:szCs w:val="28"/>
        </w:rPr>
        <w:t xml:space="preserve"> в установленные сроки после принятия бюджетов всех уровней на очередной финансовый год</w:t>
      </w:r>
      <w:r w:rsidR="00C806D7" w:rsidRPr="009D7EFC">
        <w:rPr>
          <w:rFonts w:cs="Times New Roman"/>
          <w:color w:val="00000A"/>
          <w:sz w:val="28"/>
          <w:szCs w:val="28"/>
        </w:rPr>
        <w:t xml:space="preserve"> и плановый период</w:t>
      </w:r>
      <w:r w:rsidRPr="009D7EFC">
        <w:rPr>
          <w:rFonts w:cs="Times New Roman"/>
          <w:color w:val="00000A"/>
          <w:sz w:val="28"/>
          <w:szCs w:val="28"/>
        </w:rPr>
        <w:t xml:space="preserve">. </w:t>
      </w:r>
    </w:p>
    <w:p w14:paraId="0A79CF6E" w14:textId="77777777" w:rsidR="00FF59EF" w:rsidRPr="009D7EFC" w:rsidRDefault="009F0D5C" w:rsidP="00046234">
      <w:pPr>
        <w:pStyle w:val="1"/>
        <w:spacing w:line="360" w:lineRule="exact"/>
        <w:ind w:left="357" w:hanging="357"/>
        <w:rPr>
          <w:rFonts w:cs="Times New Roman"/>
        </w:rPr>
      </w:pPr>
      <w:bookmarkStart w:id="73" w:name="_Toc208562495"/>
      <w:r w:rsidRPr="009D7EFC">
        <w:rPr>
          <w:rFonts w:cs="Times New Roman"/>
          <w:lang w:val="en-US"/>
        </w:rPr>
        <w:t>V</w:t>
      </w:r>
      <w:r w:rsidRPr="009D7EFC">
        <w:rPr>
          <w:rFonts w:cs="Times New Roman"/>
        </w:rPr>
        <w:t xml:space="preserve">. </w:t>
      </w:r>
      <w:r w:rsidR="00234BA6" w:rsidRPr="009D7EFC">
        <w:rPr>
          <w:rFonts w:cs="Times New Roman"/>
        </w:rPr>
        <w:t>Ц</w:t>
      </w:r>
      <w:r w:rsidRPr="009D7EFC">
        <w:rPr>
          <w:rFonts w:cs="Times New Roman"/>
          <w:caps w:val="0"/>
        </w:rPr>
        <w:t>елевые индикаторы программы</w:t>
      </w:r>
      <w:bookmarkEnd w:id="73"/>
    </w:p>
    <w:p w14:paraId="7E17656E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Основными факторами, определяющими направления разработки Программы, являются тенденции социально-экономического развития </w:t>
      </w:r>
      <w:r w:rsidR="00CC56E4" w:rsidRPr="009D7EFC">
        <w:rPr>
          <w:rFonts w:cs="Times New Roman"/>
          <w:sz w:val="28"/>
          <w:szCs w:val="28"/>
        </w:rPr>
        <w:t>округа</w:t>
      </w:r>
      <w:r w:rsidRPr="009D7EFC">
        <w:rPr>
          <w:rFonts w:cs="Times New Roman"/>
          <w:sz w:val="28"/>
          <w:szCs w:val="28"/>
        </w:rPr>
        <w:t>, характеризующиеся сокращением численности населения, развитием рынка жилья, сфер обслуживания.</w:t>
      </w:r>
    </w:p>
    <w:p w14:paraId="629B2F2F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Реализация Программы должна создать предпосылки для устойчивого развития </w:t>
      </w:r>
      <w:r w:rsidR="00F95B2D" w:rsidRPr="009D7EFC">
        <w:rPr>
          <w:rFonts w:cs="Times New Roman"/>
          <w:sz w:val="28"/>
          <w:szCs w:val="28"/>
        </w:rPr>
        <w:t>Соликамского округа</w:t>
      </w:r>
      <w:r w:rsidR="0016313D" w:rsidRPr="009D7EFC">
        <w:rPr>
          <w:rFonts w:cs="Times New Roman"/>
          <w:sz w:val="28"/>
          <w:szCs w:val="28"/>
        </w:rPr>
        <w:t>.</w:t>
      </w:r>
    </w:p>
    <w:p w14:paraId="766E1296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Основны</w:t>
      </w:r>
      <w:r w:rsidR="008B3784" w:rsidRPr="009D7EFC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 xml:space="preserve"> целевы</w:t>
      </w:r>
      <w:r w:rsidR="008B3784" w:rsidRPr="009D7EFC">
        <w:rPr>
          <w:rFonts w:cs="Times New Roman"/>
          <w:sz w:val="28"/>
          <w:szCs w:val="28"/>
        </w:rPr>
        <w:t>е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индикатор</w:t>
      </w:r>
      <w:r w:rsidR="008B3784" w:rsidRPr="009D7EFC">
        <w:rPr>
          <w:rFonts w:cs="Times New Roman"/>
          <w:sz w:val="28"/>
          <w:szCs w:val="28"/>
        </w:rPr>
        <w:t>ы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реализации мероприятий </w:t>
      </w:r>
      <w:r w:rsidR="00CE61D8">
        <w:rPr>
          <w:rFonts w:cs="Times New Roman"/>
          <w:sz w:val="28"/>
          <w:szCs w:val="28"/>
        </w:rPr>
        <w:t>П</w:t>
      </w:r>
      <w:r w:rsidRPr="009D7EFC">
        <w:rPr>
          <w:rFonts w:cs="Times New Roman"/>
          <w:sz w:val="28"/>
          <w:szCs w:val="28"/>
        </w:rPr>
        <w:t xml:space="preserve">рограммы </w:t>
      </w:r>
      <w:r w:rsidR="008B3784" w:rsidRPr="009D7EFC">
        <w:rPr>
          <w:rFonts w:cs="Times New Roman"/>
          <w:sz w:val="28"/>
          <w:szCs w:val="28"/>
        </w:rPr>
        <w:t>представлены</w:t>
      </w:r>
      <w:r w:rsidR="00106C43">
        <w:rPr>
          <w:rFonts w:cs="Times New Roman"/>
          <w:sz w:val="28"/>
          <w:szCs w:val="28"/>
        </w:rPr>
        <w:t xml:space="preserve"> </w:t>
      </w:r>
      <w:r w:rsidR="008B3784" w:rsidRPr="009D7EFC">
        <w:rPr>
          <w:rFonts w:cs="Times New Roman"/>
          <w:sz w:val="28"/>
          <w:szCs w:val="28"/>
        </w:rPr>
        <w:t>в Таблице 17.</w:t>
      </w:r>
    </w:p>
    <w:p w14:paraId="77CBEFA3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Достижение целевых индикаторов в результате реализации программы комплексного развития характеризует будущую модель социальной инфраструктуры </w:t>
      </w:r>
      <w:r w:rsidR="00CC56E4" w:rsidRPr="009D7EFC">
        <w:rPr>
          <w:rFonts w:cs="Times New Roman"/>
          <w:sz w:val="28"/>
          <w:szCs w:val="28"/>
        </w:rPr>
        <w:t>округа</w:t>
      </w:r>
      <w:r w:rsidRPr="009D7EFC">
        <w:rPr>
          <w:rFonts w:cs="Times New Roman"/>
          <w:sz w:val="28"/>
          <w:szCs w:val="28"/>
        </w:rPr>
        <w:t>.</w:t>
      </w:r>
    </w:p>
    <w:p w14:paraId="65B536D3" w14:textId="77777777" w:rsidR="00C62984" w:rsidRPr="009D7EFC" w:rsidRDefault="004E2B08" w:rsidP="005A17B2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 xml:space="preserve">Таблица </w:t>
      </w:r>
      <w:r w:rsidR="00C01C54" w:rsidRPr="009D7EFC">
        <w:rPr>
          <w:rFonts w:cs="Times New Roman"/>
          <w:sz w:val="28"/>
          <w:szCs w:val="28"/>
        </w:rPr>
        <w:t>1</w:t>
      </w:r>
      <w:r w:rsidR="00913B60" w:rsidRPr="009D7EFC">
        <w:rPr>
          <w:rFonts w:cs="Times New Roman"/>
          <w:sz w:val="28"/>
          <w:szCs w:val="28"/>
        </w:rPr>
        <w:t>7</w:t>
      </w:r>
    </w:p>
    <w:tbl>
      <w:tblPr>
        <w:tblStyle w:val="affff0"/>
        <w:tblW w:w="5004" w:type="pct"/>
        <w:tblLayout w:type="fixed"/>
        <w:tblLook w:val="04A0" w:firstRow="1" w:lastRow="0" w:firstColumn="1" w:lastColumn="0" w:noHBand="0" w:noVBand="1"/>
      </w:tblPr>
      <w:tblGrid>
        <w:gridCol w:w="456"/>
        <w:gridCol w:w="3538"/>
        <w:gridCol w:w="617"/>
        <w:gridCol w:w="1041"/>
        <w:gridCol w:w="1021"/>
        <w:gridCol w:w="1019"/>
        <w:gridCol w:w="763"/>
        <w:gridCol w:w="838"/>
        <w:gridCol w:w="852"/>
      </w:tblGrid>
      <w:tr w:rsidR="00011D46" w:rsidRPr="009D7EFC" w14:paraId="453D6330" w14:textId="77777777" w:rsidTr="00046234">
        <w:tc>
          <w:tcPr>
            <w:tcW w:w="225" w:type="pct"/>
            <w:vMerge w:val="restart"/>
            <w:vAlign w:val="center"/>
          </w:tcPr>
          <w:p w14:paraId="74052B2B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№ п/п</w:t>
            </w:r>
          </w:p>
        </w:tc>
        <w:tc>
          <w:tcPr>
            <w:tcW w:w="1744" w:type="pct"/>
            <w:vMerge w:val="restart"/>
            <w:vAlign w:val="center"/>
          </w:tcPr>
          <w:p w14:paraId="05560DC1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304" w:type="pct"/>
            <w:vMerge w:val="restart"/>
            <w:vAlign w:val="center"/>
          </w:tcPr>
          <w:p w14:paraId="515A65C7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Ед. изм.</w:t>
            </w:r>
          </w:p>
        </w:tc>
        <w:tc>
          <w:tcPr>
            <w:tcW w:w="2727" w:type="pct"/>
            <w:gridSpan w:val="6"/>
            <w:vAlign w:val="center"/>
          </w:tcPr>
          <w:p w14:paraId="13FF53C5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Показатели по годам</w:t>
            </w:r>
          </w:p>
        </w:tc>
      </w:tr>
      <w:tr w:rsidR="00CE61D8" w:rsidRPr="009D7EFC" w14:paraId="5DA639DB" w14:textId="77777777" w:rsidTr="00046234">
        <w:tc>
          <w:tcPr>
            <w:tcW w:w="225" w:type="pct"/>
            <w:vMerge/>
            <w:shd w:val="clear" w:color="auto" w:fill="BFBFBF" w:themeFill="background1" w:themeFillShade="BF"/>
            <w:vAlign w:val="center"/>
          </w:tcPr>
          <w:p w14:paraId="5F13123C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44" w:type="pct"/>
            <w:vMerge/>
            <w:shd w:val="clear" w:color="auto" w:fill="BFBFBF" w:themeFill="background1" w:themeFillShade="BF"/>
            <w:vAlign w:val="center"/>
          </w:tcPr>
          <w:p w14:paraId="79AF73EA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4" w:type="pct"/>
            <w:vMerge/>
            <w:shd w:val="clear" w:color="auto" w:fill="BFBFBF" w:themeFill="background1" w:themeFillShade="BF"/>
            <w:vAlign w:val="center"/>
          </w:tcPr>
          <w:p w14:paraId="5AFEDC54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14:paraId="7E577A53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2026 г.</w:t>
            </w:r>
          </w:p>
        </w:tc>
        <w:tc>
          <w:tcPr>
            <w:tcW w:w="503" w:type="pct"/>
            <w:vAlign w:val="center"/>
          </w:tcPr>
          <w:p w14:paraId="7CFCACFF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2027 г.</w:t>
            </w:r>
          </w:p>
        </w:tc>
        <w:tc>
          <w:tcPr>
            <w:tcW w:w="502" w:type="pct"/>
            <w:vAlign w:val="center"/>
          </w:tcPr>
          <w:p w14:paraId="0485B3BE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2028 г.</w:t>
            </w:r>
          </w:p>
        </w:tc>
        <w:tc>
          <w:tcPr>
            <w:tcW w:w="376" w:type="pct"/>
            <w:vAlign w:val="center"/>
          </w:tcPr>
          <w:p w14:paraId="184D324E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2029 г.</w:t>
            </w:r>
          </w:p>
        </w:tc>
        <w:tc>
          <w:tcPr>
            <w:tcW w:w="413" w:type="pct"/>
            <w:vAlign w:val="center"/>
          </w:tcPr>
          <w:p w14:paraId="648F893D" w14:textId="77777777" w:rsidR="00CE61D8" w:rsidRPr="009D7EFC" w:rsidRDefault="002B1AF0" w:rsidP="002B1AF0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2030 </w:t>
            </w:r>
            <w:r w:rsidR="00CE61D8" w:rsidRPr="009D7EFC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420" w:type="pct"/>
            <w:vAlign w:val="center"/>
          </w:tcPr>
          <w:p w14:paraId="7190DE1F" w14:textId="77777777" w:rsidR="00CE61D8" w:rsidRPr="009D7EFC" w:rsidRDefault="002B1AF0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2031</w:t>
            </w:r>
            <w:r w:rsidR="00CE61D8" w:rsidRPr="009D7EFC">
              <w:rPr>
                <w:rFonts w:cs="Times New Roman"/>
                <w:sz w:val="28"/>
                <w:szCs w:val="28"/>
              </w:rPr>
              <w:t>-2040 гг.</w:t>
            </w:r>
          </w:p>
        </w:tc>
      </w:tr>
      <w:tr w:rsidR="00011D46" w:rsidRPr="009D7EFC" w14:paraId="55690D46" w14:textId="77777777" w:rsidTr="00046234">
        <w:tc>
          <w:tcPr>
            <w:tcW w:w="4580" w:type="pct"/>
            <w:gridSpan w:val="8"/>
            <w:tcBorders>
              <w:right w:val="single" w:sz="4" w:space="0" w:color="00000A"/>
            </w:tcBorders>
            <w:vAlign w:val="center"/>
          </w:tcPr>
          <w:p w14:paraId="4D06644B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Образование</w:t>
            </w:r>
          </w:p>
        </w:tc>
        <w:tc>
          <w:tcPr>
            <w:tcW w:w="420" w:type="pct"/>
            <w:tcBorders>
              <w:right w:val="single" w:sz="4" w:space="0" w:color="00000A"/>
            </w:tcBorders>
            <w:vAlign w:val="center"/>
          </w:tcPr>
          <w:p w14:paraId="09427401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774A08" w:rsidRPr="009D7EFC" w14:paraId="4A0C1EEF" w14:textId="77777777" w:rsidTr="00AA4263">
        <w:tc>
          <w:tcPr>
            <w:tcW w:w="225" w:type="pct"/>
            <w:vAlign w:val="center"/>
          </w:tcPr>
          <w:p w14:paraId="3A2F1823" w14:textId="77777777" w:rsidR="00774A08" w:rsidRPr="00484E55" w:rsidRDefault="00774A0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 w:rsidRPr="00176B7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744" w:type="pct"/>
            <w:vAlign w:val="center"/>
          </w:tcPr>
          <w:p w14:paraId="3BBDCB29" w14:textId="77777777" w:rsidR="00774A08" w:rsidRPr="00484E55" w:rsidRDefault="00774A08" w:rsidP="004C2659">
            <w:pPr>
              <w:shd w:val="clear" w:color="auto" w:fill="FFFFFF"/>
              <w:suppressAutoHyphens w:val="0"/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 w:rsidRPr="004C2659">
              <w:rPr>
                <w:rFonts w:cs="Times New Roman"/>
                <w:sz w:val="28"/>
                <w:szCs w:val="28"/>
              </w:rPr>
              <w:t>доля образовательных организаций, имеющих бессрочные лицензии на осуществление образовательной деятельности от общего количества образовательных организаций</w:t>
            </w:r>
          </w:p>
        </w:tc>
        <w:tc>
          <w:tcPr>
            <w:tcW w:w="304" w:type="pct"/>
            <w:vAlign w:val="center"/>
          </w:tcPr>
          <w:p w14:paraId="7B27B291" w14:textId="77777777" w:rsidR="00774A08" w:rsidRPr="007F4A10" w:rsidRDefault="00774A0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FA5A3D" w14:textId="77777777" w:rsidR="00774A08" w:rsidRPr="007F4A10" w:rsidRDefault="00774A0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64AFD9" w14:textId="77777777"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BB01EF" w14:textId="77777777"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45E917" w14:textId="77777777"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0C0B32" w14:textId="77777777"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16501C" w14:textId="77777777"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</w:tr>
      <w:tr w:rsidR="00011D46" w:rsidRPr="009D7EFC" w14:paraId="79655790" w14:textId="77777777" w:rsidTr="00046234">
        <w:tc>
          <w:tcPr>
            <w:tcW w:w="4580" w:type="pct"/>
            <w:gridSpan w:val="8"/>
            <w:vAlign w:val="center"/>
          </w:tcPr>
          <w:p w14:paraId="4E0B8BB8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Культура</w:t>
            </w:r>
          </w:p>
        </w:tc>
        <w:tc>
          <w:tcPr>
            <w:tcW w:w="420" w:type="pct"/>
            <w:vAlign w:val="center"/>
          </w:tcPr>
          <w:p w14:paraId="2BFBE3F7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CE61D8" w:rsidRPr="009D7EFC" w14:paraId="0AF33EB6" w14:textId="77777777" w:rsidTr="00CE61D8">
        <w:tc>
          <w:tcPr>
            <w:tcW w:w="225" w:type="pct"/>
            <w:vAlign w:val="center"/>
          </w:tcPr>
          <w:p w14:paraId="3FDD318A" w14:textId="77777777" w:rsidR="00CE61D8" w:rsidRPr="00176B7F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176B7F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744" w:type="pct"/>
            <w:vAlign w:val="center"/>
          </w:tcPr>
          <w:p w14:paraId="23C24949" w14:textId="77777777" w:rsidR="00CE61D8" w:rsidRPr="004C2659" w:rsidRDefault="004C2659" w:rsidP="004C2659">
            <w:pPr>
              <w:shd w:val="clear" w:color="auto" w:fill="FFFFFF"/>
              <w:suppressAutoHyphens w:val="0"/>
              <w:spacing w:line="36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доля муниципальных учреждений культуры, здания которых находятся в нормативном состоянии и не требуют капитального </w:t>
            </w:r>
            <w:r>
              <w:rPr>
                <w:rFonts w:eastAsiaTheme="majorEastAsia" w:cs="Times New Roman"/>
                <w:bCs/>
                <w:sz w:val="28"/>
                <w:szCs w:val="28"/>
              </w:rPr>
              <w:t>р</w:t>
            </w: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>емонта, в общем количестве муниципальных учреждении культуры</w:t>
            </w:r>
          </w:p>
        </w:tc>
        <w:tc>
          <w:tcPr>
            <w:tcW w:w="304" w:type="pct"/>
            <w:vAlign w:val="center"/>
          </w:tcPr>
          <w:p w14:paraId="6F823A4D" w14:textId="77777777" w:rsidR="00CE61D8" w:rsidRPr="007F4A10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03926E" w14:textId="77777777"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E158CE9" w14:textId="77777777"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CB7F5D" w14:textId="77777777"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E1FFE1" w14:textId="77777777"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224690" w14:textId="77777777"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F9C479" w14:textId="77777777" w:rsidR="00CE61D8" w:rsidRPr="009D7EFC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96</w:t>
            </w:r>
          </w:p>
        </w:tc>
      </w:tr>
      <w:tr w:rsidR="00011D46" w:rsidRPr="009D7EFC" w14:paraId="6C47B6B7" w14:textId="77777777" w:rsidTr="00046234">
        <w:tc>
          <w:tcPr>
            <w:tcW w:w="4580" w:type="pct"/>
            <w:gridSpan w:val="8"/>
            <w:vAlign w:val="center"/>
          </w:tcPr>
          <w:p w14:paraId="30B97D32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Спорт</w:t>
            </w:r>
          </w:p>
        </w:tc>
        <w:tc>
          <w:tcPr>
            <w:tcW w:w="420" w:type="pct"/>
            <w:vAlign w:val="center"/>
          </w:tcPr>
          <w:p w14:paraId="5704C007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CE61D8" w:rsidRPr="009D7EFC" w14:paraId="4B459D5A" w14:textId="77777777" w:rsidTr="00CE61D8">
        <w:tc>
          <w:tcPr>
            <w:tcW w:w="225" w:type="pct"/>
            <w:vAlign w:val="center"/>
          </w:tcPr>
          <w:p w14:paraId="16397315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744" w:type="pct"/>
            <w:vAlign w:val="center"/>
          </w:tcPr>
          <w:p w14:paraId="3500B5FC" w14:textId="77777777" w:rsidR="00CE61D8" w:rsidRPr="00C231CF" w:rsidRDefault="00C231CF" w:rsidP="00C231CF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ajorEastAsia" w:cs="Times New Roman"/>
                <w:bCs/>
                <w:sz w:val="28"/>
                <w:szCs w:val="28"/>
              </w:rPr>
            </w:pPr>
            <w:r>
              <w:rPr>
                <w:rFonts w:eastAsiaTheme="majorEastAsia" w:cs="Times New Roman"/>
                <w:bCs/>
                <w:sz w:val="28"/>
                <w:szCs w:val="28"/>
              </w:rPr>
              <w:t>у</w:t>
            </w:r>
            <w:r w:rsidRPr="00C231CF">
              <w:rPr>
                <w:rFonts w:eastAsiaTheme="majorEastAsia" w:cs="Times New Roman"/>
                <w:bCs/>
                <w:sz w:val="28"/>
                <w:szCs w:val="28"/>
              </w:rPr>
              <w:t>ровень обеспеченности населения спортивными сооружениями, исходя из их</w:t>
            </w:r>
            <w:r w:rsidR="00106C43">
              <w:rPr>
                <w:rFonts w:eastAsiaTheme="majorEastAsia" w:cs="Times New Roman"/>
                <w:bCs/>
                <w:sz w:val="28"/>
                <w:szCs w:val="28"/>
              </w:rPr>
              <w:t xml:space="preserve"> </w:t>
            </w:r>
            <w:r w:rsidRPr="00C231CF">
              <w:rPr>
                <w:rFonts w:eastAsiaTheme="majorEastAsia" w:cs="Times New Roman"/>
                <w:bCs/>
                <w:sz w:val="28"/>
                <w:szCs w:val="28"/>
              </w:rPr>
              <w:t>единовременной пропускной способности</w:t>
            </w:r>
          </w:p>
        </w:tc>
        <w:tc>
          <w:tcPr>
            <w:tcW w:w="304" w:type="pct"/>
            <w:vAlign w:val="center"/>
          </w:tcPr>
          <w:p w14:paraId="775257B7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FBF926" w14:textId="77777777" w:rsidR="00CE61D8" w:rsidRPr="009D7EFC" w:rsidRDefault="004C2659" w:rsidP="007F4A10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68,</w:t>
            </w:r>
            <w:r w:rsidR="007F4A10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91EF69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68,7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9A695C" w14:textId="77777777"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68,8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C8BC93" w14:textId="77777777" w:rsidR="00CE61D8" w:rsidRPr="009D7EFC" w:rsidRDefault="004D75EC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68,9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F7182F" w14:textId="77777777" w:rsidR="00CE61D8" w:rsidRPr="009D7EFC" w:rsidRDefault="004D75EC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70,0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67B989" w14:textId="77777777" w:rsidR="00CE61D8" w:rsidRPr="009D7EFC" w:rsidRDefault="004D75EC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CE61D8" w:rsidRPr="009D7EFC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011D46" w:rsidRPr="009D7EFC" w14:paraId="479B3EE5" w14:textId="77777777" w:rsidTr="00046234">
        <w:tc>
          <w:tcPr>
            <w:tcW w:w="4580" w:type="pct"/>
            <w:gridSpan w:val="8"/>
            <w:vAlign w:val="center"/>
          </w:tcPr>
          <w:p w14:paraId="48B264B4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420" w:type="pct"/>
            <w:vAlign w:val="center"/>
          </w:tcPr>
          <w:p w14:paraId="7ECE3384" w14:textId="77777777"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CE61D8" w:rsidRPr="009D7EFC" w14:paraId="4C6AE0DC" w14:textId="77777777" w:rsidTr="00CE61D8">
        <w:tc>
          <w:tcPr>
            <w:tcW w:w="225" w:type="pct"/>
            <w:vAlign w:val="center"/>
          </w:tcPr>
          <w:p w14:paraId="29C8BF6B" w14:textId="77777777" w:rsidR="00CE61D8" w:rsidRPr="00176B7F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176B7F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744" w:type="pct"/>
            <w:vAlign w:val="center"/>
          </w:tcPr>
          <w:p w14:paraId="156438C0" w14:textId="77777777" w:rsidR="00CE61D8" w:rsidRPr="00A65579" w:rsidRDefault="003716E4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 w:rsidRPr="000218CE">
              <w:rPr>
                <w:rFonts w:eastAsiaTheme="majorEastAsia" w:cs="Times New Roman"/>
                <w:bCs/>
                <w:sz w:val="28"/>
                <w:szCs w:val="28"/>
              </w:rPr>
              <w:t>количество установленных модульных зданий в сельских населенных пунктах Соликамского муниципального округа</w:t>
            </w:r>
          </w:p>
        </w:tc>
        <w:tc>
          <w:tcPr>
            <w:tcW w:w="304" w:type="pct"/>
            <w:vAlign w:val="center"/>
          </w:tcPr>
          <w:p w14:paraId="40E1DF2A" w14:textId="77777777" w:rsidR="00CE61D8" w:rsidRPr="00484E55" w:rsidRDefault="003716E4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rFonts w:cs="Times New Roman"/>
                <w:sz w:val="28"/>
                <w:szCs w:val="28"/>
              </w:rPr>
              <w:t>шт</w:t>
            </w:r>
            <w:r w:rsidR="00055B8F" w:rsidRPr="00055B8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3B17B0" w14:textId="77777777" w:rsidR="00CE61D8" w:rsidRPr="00055B8F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089513" w14:textId="77777777" w:rsidR="00CE61D8" w:rsidRPr="00055B8F" w:rsidRDefault="00F3384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4BE773" w14:textId="77777777" w:rsidR="00CE61D8" w:rsidRPr="00055B8F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FAEFAE" w14:textId="77777777" w:rsidR="00CE61D8" w:rsidRPr="00055B8F" w:rsidRDefault="00F3384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C9DC4C" w14:textId="77777777" w:rsidR="00CE61D8" w:rsidRPr="00055B8F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1533A3" w14:textId="77777777" w:rsidR="00CE61D8" w:rsidRPr="009D7EFC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</w:tbl>
    <w:p w14:paraId="3B41404C" w14:textId="77777777" w:rsidR="00D73F3C" w:rsidRPr="00D73F3C" w:rsidRDefault="0055064E" w:rsidP="00D73F3C">
      <w:pPr>
        <w:suppressAutoHyphens w:val="0"/>
        <w:spacing w:before="240" w:after="240" w:line="360" w:lineRule="exact"/>
        <w:ind w:firstLine="0"/>
        <w:jc w:val="center"/>
        <w:rPr>
          <w:rFonts w:cs="Times New Roman"/>
          <w:b/>
          <w:sz w:val="28"/>
          <w:szCs w:val="28"/>
        </w:rPr>
      </w:pPr>
      <w:bookmarkStart w:id="74" w:name="_Toc221109802"/>
      <w:bookmarkStart w:id="75" w:name="_Toc208562496"/>
      <w:r>
        <w:rPr>
          <w:rFonts w:cs="Times New Roman"/>
          <w:b/>
          <w:sz w:val="28"/>
          <w:szCs w:val="28"/>
          <w:lang w:val="en-US"/>
        </w:rPr>
        <w:t>V</w:t>
      </w:r>
      <w:r w:rsidR="00D73F3C" w:rsidRPr="003F7664">
        <w:rPr>
          <w:rFonts w:cs="Times New Roman"/>
          <w:b/>
          <w:sz w:val="28"/>
          <w:szCs w:val="28"/>
          <w:lang w:val="en-US"/>
        </w:rPr>
        <w:t>I</w:t>
      </w:r>
      <w:r w:rsidR="00694E70" w:rsidRPr="003F7664">
        <w:rPr>
          <w:rFonts w:cs="Times New Roman"/>
          <w:b/>
          <w:sz w:val="28"/>
          <w:szCs w:val="28"/>
        </w:rPr>
        <w:t xml:space="preserve">. </w:t>
      </w:r>
      <w:r w:rsidR="00D73F3C" w:rsidRPr="003F7664">
        <w:rPr>
          <w:rFonts w:cs="Times New Roman"/>
          <w:b/>
          <w:sz w:val="28"/>
          <w:szCs w:val="28"/>
        </w:rPr>
        <w:t>Оценка эффективности мероприятий, включенных в Программу</w:t>
      </w:r>
      <w:bookmarkEnd w:id="74"/>
    </w:p>
    <w:p w14:paraId="514C7E6C" w14:textId="77777777" w:rsidR="00D73F3C" w:rsidRPr="000B67BF" w:rsidRDefault="00D73F3C" w:rsidP="00EF0B10">
      <w:pPr>
        <w:spacing w:line="360" w:lineRule="exact"/>
        <w:rPr>
          <w:rFonts w:cs="Times New Roman"/>
          <w:sz w:val="28"/>
          <w:szCs w:val="28"/>
        </w:rPr>
      </w:pPr>
      <w:r w:rsidRPr="000B67BF">
        <w:rPr>
          <w:rFonts w:cs="Times New Roman"/>
          <w:sz w:val="28"/>
          <w:szCs w:val="28"/>
        </w:rPr>
        <w:lastRenderedPageBreak/>
        <w:t>Комплексная оценка эффективности реализации мероприятий Программы осуществляется ежегодно в течение всего срока ее реализации.</w:t>
      </w:r>
    </w:p>
    <w:p w14:paraId="7E9AD4C4" w14:textId="77777777" w:rsidR="00D73F3C" w:rsidRPr="000B67BF" w:rsidRDefault="00D73F3C" w:rsidP="00EF0B10">
      <w:pPr>
        <w:spacing w:line="360" w:lineRule="exact"/>
        <w:rPr>
          <w:rFonts w:cs="Times New Roman"/>
          <w:sz w:val="28"/>
          <w:szCs w:val="28"/>
        </w:rPr>
      </w:pPr>
      <w:r w:rsidRPr="000B67BF">
        <w:rPr>
          <w:rFonts w:cs="Times New Roman"/>
          <w:sz w:val="28"/>
          <w:szCs w:val="28"/>
        </w:rPr>
        <w:t xml:space="preserve">Оценка эффективности выполнения Программы проводится для обеспечения ответственного исполнителя оперативной информацией о ходе выполнения мероприятий и решения задач Программы. Результаты оценки эффективности используются для корректировки </w:t>
      </w:r>
      <w:r w:rsidR="00055B8F">
        <w:rPr>
          <w:rFonts w:cs="Times New Roman"/>
          <w:sz w:val="28"/>
          <w:szCs w:val="28"/>
        </w:rPr>
        <w:t xml:space="preserve">показателей </w:t>
      </w:r>
      <w:r w:rsidRPr="000B67BF">
        <w:rPr>
          <w:rFonts w:cs="Times New Roman"/>
          <w:sz w:val="28"/>
          <w:szCs w:val="28"/>
        </w:rPr>
        <w:t>выполнения мероприятий Программы и плана ее реализации.</w:t>
      </w:r>
    </w:p>
    <w:p w14:paraId="14E153C0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Степень достижения запланированных результатов предполагается оценивать посредством сопоставления фактически достигнутых значений с их плановыми значениями.</w:t>
      </w:r>
    </w:p>
    <w:p w14:paraId="235699A2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Оценка эффективности мероприятий, включенных в Программу, осуществляется администрацией Соликамского муниципального округа ежегодно по состоянию на 01 января очере</w:t>
      </w:r>
      <w:r w:rsidR="00055B8F">
        <w:rPr>
          <w:rFonts w:cs="Times New Roman"/>
          <w:color w:val="00000A"/>
          <w:sz w:val="28"/>
          <w:szCs w:val="28"/>
        </w:rPr>
        <w:t>дного года реализации Программы.</w:t>
      </w:r>
    </w:p>
    <w:p w14:paraId="4C50AE1F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В качестве основных критериев расчета оценки социально-экономической эффективности реализации мероприятий, включенных в Программу, применяются:</w:t>
      </w:r>
    </w:p>
    <w:p w14:paraId="4E34C609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финансовое обеспечение Программы;</w:t>
      </w:r>
    </w:p>
    <w:p w14:paraId="599E1AE3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уровень </w:t>
      </w:r>
      <w:r w:rsidR="00D90A80">
        <w:rPr>
          <w:rFonts w:cs="Times New Roman"/>
          <w:color w:val="00000A"/>
          <w:sz w:val="28"/>
          <w:szCs w:val="28"/>
        </w:rPr>
        <w:t>достижения показателей</w:t>
      </w:r>
      <w:r w:rsidRPr="000B67BF">
        <w:rPr>
          <w:rFonts w:cs="Times New Roman"/>
          <w:color w:val="00000A"/>
          <w:sz w:val="28"/>
          <w:szCs w:val="28"/>
        </w:rPr>
        <w:t>.</w:t>
      </w:r>
    </w:p>
    <w:p w14:paraId="217A6B94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Оценка эффективности мероприятий, включенных в Программу, заключается в сопоставлении значений коэффициента финансового обеспечения Программы (ФО) и уровня </w:t>
      </w:r>
      <w:r w:rsidR="00D90A80">
        <w:rPr>
          <w:rFonts w:cs="Times New Roman"/>
          <w:color w:val="00000A"/>
          <w:sz w:val="28"/>
          <w:szCs w:val="28"/>
        </w:rPr>
        <w:t>достижения показателей</w:t>
      </w:r>
      <w:r w:rsidRPr="000B67BF">
        <w:rPr>
          <w:rFonts w:cs="Times New Roman"/>
          <w:color w:val="00000A"/>
          <w:sz w:val="28"/>
          <w:szCs w:val="28"/>
        </w:rPr>
        <w:t xml:space="preserve"> (УР) при помощи шкалы оценки эффективности мероприятий, включенных в Программу.</w:t>
      </w:r>
    </w:p>
    <w:p w14:paraId="707DE2EE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rPr>
          <w:rFonts w:eastAsia="Times New Roman" w:cs="Times New Roman"/>
          <w:kern w:val="2"/>
          <w:sz w:val="28"/>
          <w:szCs w:val="28"/>
        </w:rPr>
      </w:pPr>
    </w:p>
    <w:p w14:paraId="2877C052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Шкала оценки эффективности мероприятий,</w:t>
      </w:r>
    </w:p>
    <w:p w14:paraId="1519C702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включенных в Программу</w:t>
      </w:r>
    </w:p>
    <w:p w14:paraId="18F45A91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rPr>
          <w:rFonts w:eastAsia="Times New Roman" w:cs="Times New Roman"/>
          <w:kern w:val="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2193"/>
        <w:gridCol w:w="1985"/>
        <w:gridCol w:w="1984"/>
        <w:gridCol w:w="1985"/>
      </w:tblGrid>
      <w:tr w:rsidR="00D73F3C" w:rsidRPr="000B67BF" w14:paraId="31032078" w14:textId="77777777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10C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C84A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УР &gt;</w:t>
            </w:r>
            <w:proofErr w:type="gramEnd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=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8D55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 xml:space="preserve">0,7 &lt;= УР </w:t>
            </w: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&lt; 1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D689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 xml:space="preserve">0,5 &lt;= УР </w:t>
            </w: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&lt; 0</w:t>
            </w:r>
            <w:proofErr w:type="gramEnd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2BC0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 xml:space="preserve">УР </w:t>
            </w: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&lt; 0</w:t>
            </w:r>
            <w:proofErr w:type="gramEnd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,5</w:t>
            </w:r>
          </w:p>
        </w:tc>
      </w:tr>
      <w:tr w:rsidR="00D73F3C" w:rsidRPr="000B67BF" w14:paraId="29DC16E7" w14:textId="77777777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6C84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ФО &gt;</w:t>
            </w:r>
            <w:proofErr w:type="gramEnd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= 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E463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7B09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средняя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6A3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низкая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BA68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программа неэффективная</w:t>
            </w:r>
          </w:p>
        </w:tc>
      </w:tr>
      <w:tr w:rsidR="00D73F3C" w:rsidRPr="000B67BF" w14:paraId="1D8CDCD8" w14:textId="77777777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5DB4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 xml:space="preserve">0,7 &lt;= ФО </w:t>
            </w: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&lt; 1</w:t>
            </w:r>
            <w:proofErr w:type="gram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AEA9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755D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672D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средняя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DC86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низкая эффективность</w:t>
            </w:r>
          </w:p>
        </w:tc>
      </w:tr>
      <w:tr w:rsidR="00D73F3C" w:rsidRPr="000B67BF" w14:paraId="6ABCB405" w14:textId="77777777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0DFB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 xml:space="preserve">ФО </w:t>
            </w:r>
            <w:proofErr w:type="gramStart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&lt; 0</w:t>
            </w:r>
            <w:proofErr w:type="gramEnd"/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,7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22EA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1E7C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средняя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4CB8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низкая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083C" w14:textId="77777777"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программа неэффективная</w:t>
            </w:r>
          </w:p>
        </w:tc>
      </w:tr>
    </w:tbl>
    <w:p w14:paraId="645315EE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rPr>
          <w:rFonts w:eastAsia="Times New Roman" w:cs="Times New Roman"/>
          <w:kern w:val="2"/>
          <w:sz w:val="28"/>
          <w:szCs w:val="28"/>
        </w:rPr>
      </w:pPr>
    </w:p>
    <w:p w14:paraId="627D3DCD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540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Коэффициент финансового обеспечения Программы (ФО) определяется по формуле:</w:t>
      </w:r>
    </w:p>
    <w:p w14:paraId="79B8C25A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ФО=ФР/ПР, где</w:t>
      </w:r>
    </w:p>
    <w:p w14:paraId="4004F194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lastRenderedPageBreak/>
        <w:t>ФО - коэффициент финансового обеспечения Программы;</w:t>
      </w:r>
    </w:p>
    <w:p w14:paraId="18B49069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ФР - объем фактических расходов на реализацию мероприятий Программы;</w:t>
      </w:r>
    </w:p>
    <w:p w14:paraId="6214D739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ПР - объем планируемых расходов на реализацию Программы.</w:t>
      </w:r>
    </w:p>
    <w:p w14:paraId="54917FB2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before="200" w:line="360" w:lineRule="exact"/>
        <w:ind w:firstLine="540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 xml:space="preserve">Оценка уровня </w:t>
      </w:r>
      <w:r w:rsidR="00D90A80">
        <w:rPr>
          <w:rFonts w:eastAsia="Times New Roman" w:cs="Times New Roman"/>
          <w:kern w:val="2"/>
          <w:sz w:val="28"/>
          <w:szCs w:val="28"/>
        </w:rPr>
        <w:t>достижения показателей</w:t>
      </w:r>
      <w:r w:rsidRPr="000B67BF">
        <w:rPr>
          <w:rFonts w:eastAsia="Times New Roman" w:cs="Times New Roman"/>
          <w:kern w:val="2"/>
          <w:sz w:val="28"/>
          <w:szCs w:val="28"/>
        </w:rPr>
        <w:t xml:space="preserve"> (УР) определяется по формуле:</w:t>
      </w:r>
    </w:p>
    <w:p w14:paraId="6CDCAF45" w14:textId="77777777"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УР=ФЗ/ПЗ, где</w:t>
      </w:r>
    </w:p>
    <w:p w14:paraId="693CE193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УР - оценка уровня </w:t>
      </w:r>
      <w:r w:rsidR="00D90A80">
        <w:rPr>
          <w:rFonts w:cs="Times New Roman"/>
          <w:color w:val="00000A"/>
          <w:sz w:val="28"/>
          <w:szCs w:val="28"/>
        </w:rPr>
        <w:t>достижения показателей</w:t>
      </w:r>
      <w:r w:rsidRPr="000B67BF">
        <w:rPr>
          <w:rFonts w:cs="Times New Roman"/>
          <w:color w:val="00000A"/>
          <w:sz w:val="28"/>
          <w:szCs w:val="28"/>
        </w:rPr>
        <w:t>;</w:t>
      </w:r>
    </w:p>
    <w:p w14:paraId="5FA6B9D0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ФЗ - фактически достигнутое значение </w:t>
      </w:r>
      <w:r w:rsidR="00D90A80">
        <w:rPr>
          <w:rFonts w:cs="Times New Roman"/>
          <w:color w:val="00000A"/>
          <w:sz w:val="28"/>
          <w:szCs w:val="28"/>
        </w:rPr>
        <w:t>показателя</w:t>
      </w:r>
      <w:r w:rsidRPr="000B67BF">
        <w:rPr>
          <w:rFonts w:cs="Times New Roman"/>
          <w:color w:val="00000A"/>
          <w:sz w:val="28"/>
          <w:szCs w:val="28"/>
        </w:rPr>
        <w:t>;</w:t>
      </w:r>
    </w:p>
    <w:p w14:paraId="1A33529B" w14:textId="77777777"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ПЗ - плановое значение </w:t>
      </w:r>
      <w:r w:rsidR="00D90A80">
        <w:rPr>
          <w:rFonts w:cs="Times New Roman"/>
          <w:color w:val="00000A"/>
          <w:sz w:val="28"/>
          <w:szCs w:val="28"/>
        </w:rPr>
        <w:t>показателя</w:t>
      </w:r>
      <w:r w:rsidRPr="000B67BF">
        <w:rPr>
          <w:rFonts w:cs="Times New Roman"/>
          <w:color w:val="00000A"/>
          <w:sz w:val="28"/>
          <w:szCs w:val="28"/>
        </w:rPr>
        <w:t>.</w:t>
      </w:r>
    </w:p>
    <w:p w14:paraId="3DF4C951" w14:textId="77777777" w:rsidR="00D73F3C" w:rsidRPr="00C26E11" w:rsidRDefault="00D73F3C" w:rsidP="00C26E11">
      <w:pPr>
        <w:spacing w:after="240"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В случае если уменьшение фактически достигнутого значения </w:t>
      </w:r>
      <w:r w:rsidR="003F7664">
        <w:rPr>
          <w:rFonts w:cs="Times New Roman"/>
          <w:color w:val="00000A"/>
          <w:sz w:val="28"/>
          <w:szCs w:val="28"/>
        </w:rPr>
        <w:t>показателя</w:t>
      </w:r>
      <w:r w:rsidRPr="000B67BF">
        <w:rPr>
          <w:rFonts w:cs="Times New Roman"/>
          <w:color w:val="00000A"/>
          <w:sz w:val="28"/>
          <w:szCs w:val="28"/>
        </w:rPr>
        <w:t xml:space="preserve"> является положительной динамикой, показатели ФЗ и</w:t>
      </w:r>
      <w:r w:rsidR="00C26E11">
        <w:rPr>
          <w:rFonts w:cs="Times New Roman"/>
          <w:color w:val="00000A"/>
          <w:sz w:val="28"/>
          <w:szCs w:val="28"/>
        </w:rPr>
        <w:t xml:space="preserve"> ПЗ в формуле меняются местами.</w:t>
      </w:r>
    </w:p>
    <w:p w14:paraId="72DC0D6D" w14:textId="77777777" w:rsidR="00C62984" w:rsidRPr="009D7EFC" w:rsidRDefault="004C5839" w:rsidP="00533239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bookmarkStart w:id="76" w:name="_Toc208562497"/>
      <w:bookmarkEnd w:id="75"/>
      <w:r w:rsidRPr="009D7EFC">
        <w:rPr>
          <w:rFonts w:cs="Times New Roman"/>
          <w:b/>
          <w:sz w:val="28"/>
          <w:szCs w:val="28"/>
          <w:lang w:val="en-US"/>
        </w:rPr>
        <w:t>VII</w:t>
      </w:r>
      <w:r w:rsidRPr="009D7EFC">
        <w:rPr>
          <w:rFonts w:cs="Times New Roman"/>
          <w:b/>
          <w:sz w:val="28"/>
          <w:szCs w:val="28"/>
        </w:rPr>
        <w:t>.</w:t>
      </w:r>
      <w:r w:rsidR="004E2B08" w:rsidRPr="009D7EFC">
        <w:rPr>
          <w:rFonts w:cs="Times New Roman"/>
          <w:b/>
          <w:sz w:val="28"/>
          <w:szCs w:val="28"/>
        </w:rPr>
        <w:t>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  <w:bookmarkEnd w:id="76"/>
    </w:p>
    <w:p w14:paraId="7EFC091A" w14:textId="77777777" w:rsidR="003D2FB6" w:rsidRPr="009D7EFC" w:rsidRDefault="003D2FB6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Основными </w:t>
      </w:r>
      <w:r w:rsidR="00EF5AF5" w:rsidRPr="009D7EFC">
        <w:rPr>
          <w:rFonts w:cs="Times New Roman"/>
          <w:color w:val="00000A"/>
          <w:sz w:val="28"/>
          <w:szCs w:val="28"/>
        </w:rPr>
        <w:t xml:space="preserve">предложениями по </w:t>
      </w:r>
      <w:r w:rsidRPr="009D7EFC">
        <w:rPr>
          <w:rFonts w:cs="Times New Roman"/>
          <w:color w:val="00000A"/>
          <w:sz w:val="28"/>
          <w:szCs w:val="28"/>
        </w:rPr>
        <w:t>совершенствовани</w:t>
      </w:r>
      <w:r w:rsidR="00EF5AF5" w:rsidRPr="009D7EFC">
        <w:rPr>
          <w:rFonts w:cs="Times New Roman"/>
          <w:color w:val="00000A"/>
          <w:sz w:val="28"/>
          <w:szCs w:val="28"/>
        </w:rPr>
        <w:t>ю</w:t>
      </w:r>
      <w:r w:rsidRPr="009D7EFC">
        <w:rPr>
          <w:rFonts w:cs="Times New Roman"/>
          <w:color w:val="00000A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</w:t>
      </w:r>
      <w:r w:rsidR="008D2931" w:rsidRPr="009D7EFC">
        <w:rPr>
          <w:rFonts w:cs="Times New Roman"/>
          <w:color w:val="00000A"/>
          <w:sz w:val="28"/>
          <w:szCs w:val="28"/>
        </w:rPr>
        <w:t>муниципального</w:t>
      </w:r>
      <w:r w:rsidR="00005912" w:rsidRPr="009D7EFC">
        <w:rPr>
          <w:rFonts w:cs="Times New Roman"/>
          <w:color w:val="00000A"/>
          <w:sz w:val="28"/>
          <w:szCs w:val="28"/>
        </w:rPr>
        <w:t xml:space="preserve"> округа</w:t>
      </w:r>
      <w:r w:rsidRPr="009D7EFC">
        <w:rPr>
          <w:rFonts w:cs="Times New Roman"/>
          <w:color w:val="00000A"/>
          <w:sz w:val="28"/>
          <w:szCs w:val="28"/>
        </w:rPr>
        <w:t xml:space="preserve"> являются: </w:t>
      </w:r>
    </w:p>
    <w:p w14:paraId="25F62A0D" w14:textId="77777777" w:rsidR="0008218B" w:rsidRPr="009D7EFC" w:rsidRDefault="0008218B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принятие муниципальных программ либо внесение изменений в существующие муниципальные программы, устанавливающие перечень мероприятий</w:t>
      </w:r>
      <w:r w:rsidR="00663076" w:rsidRPr="009D7EFC">
        <w:rPr>
          <w:rFonts w:cs="Times New Roman"/>
          <w:color w:val="00000A"/>
          <w:sz w:val="28"/>
          <w:szCs w:val="28"/>
        </w:rPr>
        <w:t xml:space="preserve"> по проектированию, строительству, реконструкции объектов социальной инфраструктуры муниципального круга, приведение их в соответствие с нормативными актами (проведение ежегодного мониторинга необходимой обеспеченности учреждениями социальной инфраструктуры округа в соответствии с утвержденными и обновляющимися нормативами);</w:t>
      </w:r>
    </w:p>
    <w:p w14:paraId="6FB7F515" w14:textId="77777777" w:rsidR="00663076" w:rsidRPr="009D7EFC" w:rsidRDefault="00663076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внесение изменений в Генеральный план Соликамского муниципального округа Пермского края при выявлении необходимых к реализации мероприятий Программы</w:t>
      </w:r>
      <w:r w:rsidR="00F82184" w:rsidRPr="009D7EFC">
        <w:rPr>
          <w:rFonts w:cs="Times New Roman"/>
          <w:color w:val="00000A"/>
          <w:sz w:val="28"/>
          <w:szCs w:val="28"/>
        </w:rPr>
        <w:t xml:space="preserve"> или</w:t>
      </w:r>
      <w:r w:rsidRPr="009D7EFC">
        <w:rPr>
          <w:rFonts w:cs="Times New Roman"/>
          <w:color w:val="00000A"/>
          <w:sz w:val="28"/>
          <w:szCs w:val="28"/>
        </w:rPr>
        <w:t xml:space="preserve"> вызывающих потерю своей значимости отдельных мероприятий</w:t>
      </w:r>
      <w:r w:rsidR="00F82184" w:rsidRPr="009D7EFC">
        <w:rPr>
          <w:rFonts w:cs="Times New Roman"/>
          <w:color w:val="00000A"/>
          <w:sz w:val="28"/>
          <w:szCs w:val="28"/>
        </w:rPr>
        <w:t>, а также при наступлении особо значимых для развития муниципального округа событий;</w:t>
      </w:r>
    </w:p>
    <w:p w14:paraId="7F4227F4" w14:textId="77777777" w:rsidR="0008218B" w:rsidRPr="009D7EFC" w:rsidRDefault="00F82184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подготовка </w:t>
      </w:r>
      <w:r w:rsidR="001A6B9E" w:rsidRPr="009D7EFC">
        <w:rPr>
          <w:rFonts w:cs="Times New Roman"/>
          <w:color w:val="00000A"/>
          <w:sz w:val="28"/>
          <w:szCs w:val="28"/>
        </w:rPr>
        <w:t>а</w:t>
      </w:r>
      <w:r w:rsidRPr="009D7EFC">
        <w:rPr>
          <w:rFonts w:cs="Times New Roman"/>
          <w:color w:val="00000A"/>
          <w:sz w:val="28"/>
          <w:szCs w:val="28"/>
        </w:rPr>
        <w:t>дминистрацией Соликамского муниципального округа предложений по реализации мероприятий</w:t>
      </w:r>
      <w:r w:rsidR="001A6B9E" w:rsidRPr="009D7EFC">
        <w:rPr>
          <w:rFonts w:cs="Times New Roman"/>
          <w:color w:val="00000A"/>
          <w:sz w:val="28"/>
          <w:szCs w:val="28"/>
        </w:rPr>
        <w:t xml:space="preserve">, касающихся </w:t>
      </w:r>
      <w:r w:rsidRPr="009D7EFC">
        <w:rPr>
          <w:rFonts w:cs="Times New Roman"/>
          <w:color w:val="00000A"/>
          <w:sz w:val="28"/>
          <w:szCs w:val="28"/>
        </w:rPr>
        <w:t>развити</w:t>
      </w:r>
      <w:r w:rsidR="001A6B9E" w:rsidRPr="009D7EFC">
        <w:rPr>
          <w:rFonts w:cs="Times New Roman"/>
          <w:color w:val="00000A"/>
          <w:sz w:val="28"/>
          <w:szCs w:val="28"/>
        </w:rPr>
        <w:t>я</w:t>
      </w:r>
      <w:r w:rsidRPr="009D7EFC">
        <w:rPr>
          <w:rFonts w:cs="Times New Roman"/>
          <w:color w:val="00000A"/>
          <w:sz w:val="28"/>
          <w:szCs w:val="28"/>
        </w:rPr>
        <w:t xml:space="preserve"> социальной инфраструктуры </w:t>
      </w:r>
      <w:r w:rsidR="001A6B9E" w:rsidRPr="009D7EFC">
        <w:rPr>
          <w:rFonts w:cs="Times New Roman"/>
          <w:color w:val="00000A"/>
          <w:sz w:val="28"/>
          <w:szCs w:val="28"/>
        </w:rPr>
        <w:t xml:space="preserve">округа, </w:t>
      </w:r>
      <w:r w:rsidRPr="009D7EFC">
        <w:rPr>
          <w:rFonts w:cs="Times New Roman"/>
          <w:color w:val="00000A"/>
          <w:sz w:val="28"/>
          <w:szCs w:val="28"/>
        </w:rPr>
        <w:t xml:space="preserve">для исполнительных органов власти Пермского края, в целях координации </w:t>
      </w:r>
      <w:r w:rsidR="001A6B9E" w:rsidRPr="009D7EFC">
        <w:rPr>
          <w:rFonts w:cs="Times New Roman"/>
          <w:color w:val="00000A"/>
          <w:sz w:val="28"/>
          <w:szCs w:val="28"/>
        </w:rPr>
        <w:t>усилий в решении задач реализации мероприятий Программы;</w:t>
      </w:r>
    </w:p>
    <w:p w14:paraId="2803A943" w14:textId="77777777" w:rsidR="003D2FB6" w:rsidRPr="009D7EFC" w:rsidRDefault="003D2FB6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координация мероприятий и проектов строительства и реконструкции объектов социальной инфраструктуры между органами государственной власти (по уровню вертикальной интеграции) и бизнеса; </w:t>
      </w:r>
    </w:p>
    <w:p w14:paraId="2F813F4A" w14:textId="77777777" w:rsidR="001A6B9E" w:rsidRPr="009D7EFC" w:rsidRDefault="001A6B9E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принятие правовых актов, регламентирующих порядок субсидирования мероприятий, установленных Программой.</w:t>
      </w:r>
    </w:p>
    <w:p w14:paraId="0C65CC75" w14:textId="77777777" w:rsidR="001A6B9E" w:rsidRPr="009D7EFC" w:rsidRDefault="001A6B9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Реализация указанных выше предложений позволит сформировать эффективную систему, направленную на обеспечение реализаций мероприятий Программы и достижение целевых показателей.</w:t>
      </w:r>
    </w:p>
    <w:p w14:paraId="38615E6D" w14:textId="77777777" w:rsidR="00CA69FA" w:rsidRPr="009D7EFC" w:rsidRDefault="00CA69FA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Информационное обеспечение развития социальной инфраструктуры муниципального округа </w:t>
      </w:r>
      <w:r w:rsidR="00DF0A4A" w:rsidRPr="009D7EFC">
        <w:rPr>
          <w:rFonts w:cs="Times New Roman"/>
          <w:sz w:val="28"/>
          <w:szCs w:val="28"/>
        </w:rPr>
        <w:t>связано с необходимостью оперативного информирования граждан и организаций о достоверной и актуальной юридически значимой информации о современном и планируемом состоянии территории муниципального округа в электронном виде</w:t>
      </w:r>
      <w:r w:rsidR="00CA0715" w:rsidRPr="009D7EFC">
        <w:rPr>
          <w:rFonts w:cs="Times New Roman"/>
          <w:sz w:val="28"/>
          <w:szCs w:val="28"/>
        </w:rPr>
        <w:t xml:space="preserve"> и</w:t>
      </w:r>
      <w:r w:rsidR="00DF0A4A" w:rsidRPr="009D7EFC">
        <w:rPr>
          <w:rFonts w:cs="Times New Roman"/>
          <w:sz w:val="28"/>
          <w:szCs w:val="28"/>
        </w:rPr>
        <w:t xml:space="preserve"> реализации возможности получить в электронном виде документы, необходимые для осуществления инвестиционной деятельности.</w:t>
      </w:r>
    </w:p>
    <w:p w14:paraId="0A703EBD" w14:textId="77777777" w:rsidR="00DF0A4A" w:rsidRPr="009D7EFC" w:rsidRDefault="00DF0A4A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Информационное обеспечение Программы осуществляется путем проведения </w:t>
      </w:r>
      <w:r w:rsidR="00073AAC" w:rsidRPr="009D7EFC">
        <w:rPr>
          <w:rFonts w:cs="Times New Roman"/>
          <w:sz w:val="28"/>
          <w:szCs w:val="28"/>
        </w:rPr>
        <w:t xml:space="preserve">администрацией таких </w:t>
      </w:r>
      <w:r w:rsidRPr="009D7EFC">
        <w:rPr>
          <w:rFonts w:cs="Times New Roman"/>
          <w:sz w:val="28"/>
          <w:szCs w:val="28"/>
        </w:rPr>
        <w:t xml:space="preserve">мероприятий </w:t>
      </w:r>
      <w:r w:rsidR="00073AAC" w:rsidRPr="009D7EFC">
        <w:rPr>
          <w:rFonts w:cs="Times New Roman"/>
          <w:sz w:val="28"/>
          <w:szCs w:val="28"/>
        </w:rPr>
        <w:t xml:space="preserve">как </w:t>
      </w:r>
      <w:r w:rsidRPr="009D7EFC">
        <w:rPr>
          <w:rFonts w:cs="Times New Roman"/>
          <w:sz w:val="28"/>
          <w:szCs w:val="28"/>
        </w:rPr>
        <w:t>пресс-конференции, репортажи, публикации в официальной прессе</w:t>
      </w:r>
      <w:r w:rsidR="00CA0715" w:rsidRPr="009D7EFC">
        <w:rPr>
          <w:rFonts w:cs="Times New Roman"/>
          <w:sz w:val="28"/>
          <w:szCs w:val="28"/>
        </w:rPr>
        <w:t>, использование Интернет-ресурсов.</w:t>
      </w:r>
    </w:p>
    <w:p w14:paraId="0F23828C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Программа реализуется на всей территории </w:t>
      </w:r>
      <w:r w:rsidR="008D2931" w:rsidRPr="009D7EFC">
        <w:rPr>
          <w:rFonts w:cs="Times New Roman"/>
          <w:sz w:val="28"/>
          <w:szCs w:val="28"/>
        </w:rPr>
        <w:t>Соликамского муниципального округа</w:t>
      </w:r>
      <w:r w:rsidRPr="009D7EFC">
        <w:rPr>
          <w:rFonts w:cs="Times New Roman"/>
          <w:sz w:val="28"/>
          <w:szCs w:val="28"/>
        </w:rPr>
        <w:t xml:space="preserve">. Контроль за исполнением Программы осуществляет </w:t>
      </w:r>
      <w:bookmarkStart w:id="77" w:name="_Hlk204690020"/>
      <w:r w:rsidR="00E55DE7" w:rsidRPr="009D7EFC">
        <w:rPr>
          <w:rFonts w:cs="Times New Roman"/>
          <w:sz w:val="28"/>
          <w:szCs w:val="28"/>
        </w:rPr>
        <w:t>а</w:t>
      </w:r>
      <w:r w:rsidR="008D2931" w:rsidRPr="009D7EFC">
        <w:rPr>
          <w:rFonts w:cs="Times New Roman"/>
          <w:sz w:val="28"/>
          <w:szCs w:val="28"/>
        </w:rPr>
        <w:t>дминистрация</w:t>
      </w:r>
      <w:bookmarkEnd w:id="77"/>
      <w:r w:rsidRPr="009D7EFC">
        <w:rPr>
          <w:rFonts w:cs="Times New Roman"/>
          <w:sz w:val="28"/>
          <w:szCs w:val="28"/>
        </w:rPr>
        <w:t>.</w:t>
      </w:r>
    </w:p>
    <w:p w14:paraId="6053FCF0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Программа подлежит корректировке или пересмотру при вступлении в силу приказов, распоряжений, методических указаний и других нормативных актов, регламентирующих требования к программам комплексного развития социальной инфраструктуры</w:t>
      </w:r>
      <w:r w:rsidR="005571CA" w:rsidRPr="009D7EFC">
        <w:rPr>
          <w:rFonts w:cs="Times New Roman"/>
          <w:sz w:val="28"/>
          <w:szCs w:val="28"/>
        </w:rPr>
        <w:t>, а также при внесении изменений в документы территориального планирования.</w:t>
      </w:r>
    </w:p>
    <w:p w14:paraId="111B795A" w14:textId="77777777"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</w:t>
      </w:r>
      <w:r w:rsidR="003D2FB6" w:rsidRPr="009D7EFC">
        <w:rPr>
          <w:rFonts w:cs="Times New Roman"/>
          <w:sz w:val="28"/>
          <w:szCs w:val="28"/>
        </w:rPr>
        <w:t xml:space="preserve">рограмма может корректироваться в </w:t>
      </w:r>
      <w:r w:rsidRPr="009D7EFC">
        <w:rPr>
          <w:rFonts w:cs="Times New Roman"/>
          <w:sz w:val="28"/>
          <w:szCs w:val="28"/>
        </w:rPr>
        <w:t>зависимости от обеспечения финансирования, изменени</w:t>
      </w:r>
      <w:r w:rsidR="005571CA" w:rsidRPr="009D7EFC">
        <w:rPr>
          <w:rFonts w:cs="Times New Roman"/>
          <w:sz w:val="28"/>
          <w:szCs w:val="28"/>
        </w:rPr>
        <w:t>я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условий функционирования объект</w:t>
      </w:r>
      <w:r w:rsidR="005571CA" w:rsidRPr="009D7EFC">
        <w:rPr>
          <w:rFonts w:cs="Times New Roman"/>
          <w:sz w:val="28"/>
          <w:szCs w:val="28"/>
        </w:rPr>
        <w:t>ов</w:t>
      </w:r>
      <w:r w:rsidRPr="009D7EFC">
        <w:rPr>
          <w:rFonts w:cs="Times New Roman"/>
          <w:sz w:val="28"/>
          <w:szCs w:val="28"/>
        </w:rPr>
        <w:t xml:space="preserve"> социальной инфраструктуры</w:t>
      </w:r>
      <w:r w:rsidR="005571CA" w:rsidRPr="009D7EFC">
        <w:rPr>
          <w:rFonts w:cs="Times New Roman"/>
          <w:sz w:val="28"/>
          <w:szCs w:val="28"/>
        </w:rPr>
        <w:t xml:space="preserve"> Соликамского округа</w:t>
      </w:r>
      <w:r w:rsidRPr="009D7EFC">
        <w:rPr>
          <w:rFonts w:cs="Times New Roman"/>
          <w:sz w:val="28"/>
          <w:szCs w:val="28"/>
        </w:rPr>
        <w:t>.</w:t>
      </w:r>
    </w:p>
    <w:sectPr w:rsidR="00C62984" w:rsidRPr="009D7EFC" w:rsidSect="00CB3769">
      <w:headerReference w:type="default" r:id="rId15"/>
      <w:footerReference w:type="default" r:id="rId16"/>
      <w:footerReference w:type="first" r:id="rId17"/>
      <w:pgSz w:w="11906" w:h="16838"/>
      <w:pgMar w:top="1134" w:right="567" w:bottom="1134" w:left="1418" w:header="941" w:footer="590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84BA7" w14:textId="77777777" w:rsidR="00AC4D0D" w:rsidRDefault="00AC4D0D">
      <w:r>
        <w:separator/>
      </w:r>
    </w:p>
  </w:endnote>
  <w:endnote w:type="continuationSeparator" w:id="0">
    <w:p w14:paraId="5E96816A" w14:textId="77777777" w:rsidR="00AC4D0D" w:rsidRDefault="00AC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CB2F" w14:textId="77777777" w:rsidR="001F6503" w:rsidRPr="00A628FE" w:rsidRDefault="001F6503" w:rsidP="00F2169E">
    <w:pPr>
      <w:pStyle w:val="affb"/>
      <w:ind w:firstLine="0"/>
      <w:jc w:val="left"/>
    </w:pPr>
    <w:r>
      <w:t>030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93D2" w14:textId="77777777" w:rsidR="001F6503" w:rsidRDefault="001F6503" w:rsidP="00F2169E">
    <w:pPr>
      <w:pStyle w:val="affb"/>
      <w:ind w:firstLine="0"/>
    </w:pPr>
    <w:r>
      <w:t>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0B4D" w14:textId="77777777" w:rsidR="00AC4D0D" w:rsidRDefault="00AC4D0D">
      <w:r>
        <w:separator/>
      </w:r>
    </w:p>
  </w:footnote>
  <w:footnote w:type="continuationSeparator" w:id="0">
    <w:p w14:paraId="41AF2A60" w14:textId="77777777" w:rsidR="00AC4D0D" w:rsidRDefault="00AC4D0D">
      <w:r>
        <w:continuationSeparator/>
      </w:r>
    </w:p>
  </w:footnote>
  <w:footnote w:id="1">
    <w:p w14:paraId="1D6CE68D" w14:textId="77777777" w:rsidR="001F6503" w:rsidRPr="00F72900" w:rsidRDefault="001F6503" w:rsidP="00B9084D">
      <w:pPr>
        <w:pStyle w:val="afff0"/>
        <w:rPr>
          <w:rFonts w:ascii="Times New Roman" w:hAnsi="Times New Roman"/>
        </w:rPr>
      </w:pPr>
      <w:r w:rsidRPr="00F72900">
        <w:rPr>
          <w:rStyle w:val="ae"/>
          <w:rFonts w:ascii="Times New Roman" w:hAnsi="Times New Roman"/>
        </w:rPr>
        <w:footnoteRef/>
      </w:r>
      <w:r w:rsidRPr="00F72900">
        <w:rPr>
          <w:rFonts w:ascii="Times New Roman" w:hAnsi="Times New Roman"/>
        </w:rPr>
        <w:t xml:space="preserve"> Данные в таблице </w:t>
      </w:r>
      <w:r>
        <w:rPr>
          <w:rFonts w:ascii="Times New Roman" w:hAnsi="Times New Roman"/>
        </w:rPr>
        <w:t>за период 2021-2025 гг. представлены согласно сведениям Территориального органа федеральной службы государственной статистики по Пермскому краю по состоянию на 01 января каждого года.</w:t>
      </w:r>
    </w:p>
  </w:footnote>
  <w:footnote w:id="2">
    <w:p w14:paraId="75D562D8" w14:textId="77777777" w:rsidR="001F6503" w:rsidRPr="00F71A5F" w:rsidRDefault="001F6503">
      <w:pPr>
        <w:pStyle w:val="afff0"/>
        <w:rPr>
          <w:rFonts w:ascii="Times New Roman" w:hAnsi="Times New Roman"/>
        </w:rPr>
      </w:pPr>
      <w:r w:rsidRPr="00F71A5F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>По данным Федеральной службы государственной статистики на 01.01.2025 года.</w:t>
      </w:r>
    </w:p>
  </w:footnote>
  <w:footnote w:id="3">
    <w:p w14:paraId="163DFE72" w14:textId="77777777" w:rsidR="001F6503" w:rsidRPr="00D67633" w:rsidRDefault="001F6503">
      <w:pPr>
        <w:pStyle w:val="afff0"/>
        <w:rPr>
          <w:rFonts w:ascii="Times New Roman" w:hAnsi="Times New Roman"/>
        </w:rPr>
      </w:pPr>
      <w:r>
        <w:rPr>
          <w:rStyle w:val="ae"/>
        </w:rPr>
        <w:footnoteRef/>
      </w:r>
      <w:r w:rsidRPr="00D67633">
        <w:rPr>
          <w:rFonts w:ascii="Times New Roman" w:hAnsi="Times New Roman"/>
        </w:rPr>
        <w:t>Статистический ежегодник Пермского края 20</w:t>
      </w:r>
      <w:r>
        <w:rPr>
          <w:rFonts w:ascii="Times New Roman" w:hAnsi="Times New Roman"/>
        </w:rPr>
        <w:t>25</w:t>
      </w:r>
      <w:r w:rsidRPr="00D67633">
        <w:rPr>
          <w:rFonts w:ascii="Times New Roman" w:hAnsi="Times New Roman"/>
        </w:rPr>
        <w:t xml:space="preserve"> г. Статистический сборник. Пермь 20</w:t>
      </w:r>
      <w:r>
        <w:rPr>
          <w:rFonts w:ascii="Times New Roman" w:hAnsi="Times New Roman"/>
        </w:rPr>
        <w:t>25</w:t>
      </w:r>
      <w:r w:rsidRPr="00D67633">
        <w:rPr>
          <w:rFonts w:ascii="Times New Roman" w:hAnsi="Times New Roman"/>
        </w:rPr>
        <w:t>. Раздел 1</w:t>
      </w:r>
      <w:r>
        <w:rPr>
          <w:rFonts w:ascii="Times New Roman" w:hAnsi="Times New Roman"/>
        </w:rPr>
        <w:t>6</w:t>
      </w:r>
      <w:r w:rsidRPr="00D67633">
        <w:rPr>
          <w:rFonts w:ascii="Times New Roman" w:hAnsi="Times New Roman"/>
        </w:rPr>
        <w:t>. Строительство</w:t>
      </w:r>
      <w:r>
        <w:rPr>
          <w:rFonts w:ascii="Times New Roman" w:hAnsi="Times New Roman"/>
        </w:rPr>
        <w:t>.</w:t>
      </w:r>
    </w:p>
  </w:footnote>
  <w:footnote w:id="4">
    <w:p w14:paraId="63570632" w14:textId="77777777" w:rsidR="001F6503" w:rsidRPr="004C296E" w:rsidRDefault="001F6503" w:rsidP="0031194F">
      <w:pPr>
        <w:pStyle w:val="afff0"/>
        <w:ind w:firstLine="0"/>
        <w:rPr>
          <w:rFonts w:ascii="Times New Roman" w:hAnsi="Times New Roman"/>
        </w:rPr>
      </w:pPr>
      <w:r w:rsidRPr="004C296E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>Кроме того, МБОУ</w:t>
      </w:r>
      <w:r w:rsidRPr="004C296E">
        <w:rPr>
          <w:rFonts w:ascii="Times New Roman" w:hAnsi="Times New Roman"/>
        </w:rPr>
        <w:t xml:space="preserve">ДО </w:t>
      </w:r>
      <w:r>
        <w:t>«</w:t>
      </w:r>
      <w:r w:rsidRPr="008439A3">
        <w:rPr>
          <w:rFonts w:ascii="Times New Roman" w:hAnsi="Times New Roman"/>
        </w:rPr>
        <w:t>Детско-юношеский центр «Крылья»</w:t>
      </w:r>
      <w:r>
        <w:rPr>
          <w:rFonts w:ascii="Times New Roman" w:hAnsi="Times New Roman"/>
        </w:rPr>
        <w:t xml:space="preserve"> осуществляет свою деятельность на территории </w:t>
      </w:r>
      <w:bookmarkStart w:id="34" w:name="_Hlk204252952"/>
      <w:r>
        <w:rPr>
          <w:rFonts w:ascii="Times New Roman" w:hAnsi="Times New Roman"/>
        </w:rPr>
        <w:t>МАОУ «СОШ№14» (г.Соликамск, ул.Молодежная, 11а)</w:t>
      </w:r>
      <w:bookmarkEnd w:id="34"/>
      <w:r>
        <w:rPr>
          <w:rFonts w:ascii="Times New Roman" w:hAnsi="Times New Roman"/>
        </w:rPr>
        <w:t>, МАОУ «СОШ</w:t>
      </w:r>
      <w:r w:rsidRPr="004C296E">
        <w:rPr>
          <w:rFonts w:ascii="Times New Roman" w:hAnsi="Times New Roman"/>
        </w:rPr>
        <w:t>№1</w:t>
      </w:r>
      <w:r>
        <w:rPr>
          <w:rFonts w:ascii="Times New Roman" w:hAnsi="Times New Roman"/>
        </w:rPr>
        <w:t>5</w:t>
      </w:r>
      <w:r w:rsidRPr="004C296E">
        <w:rPr>
          <w:rFonts w:ascii="Times New Roman" w:hAnsi="Times New Roman"/>
        </w:rPr>
        <w:t xml:space="preserve">» (г.Соликамск, </w:t>
      </w:r>
      <w:r>
        <w:rPr>
          <w:rFonts w:ascii="Times New Roman" w:hAnsi="Times New Roman"/>
        </w:rPr>
        <w:t>пр.Юбилейный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49а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ул.Матросова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38</w:t>
      </w:r>
      <w:r w:rsidRPr="004C296E">
        <w:rPr>
          <w:rFonts w:ascii="Times New Roman" w:hAnsi="Times New Roman"/>
        </w:rPr>
        <w:t>а)</w:t>
      </w:r>
      <w:r>
        <w:rPr>
          <w:rFonts w:ascii="Times New Roman" w:hAnsi="Times New Roman"/>
        </w:rPr>
        <w:t xml:space="preserve">, </w:t>
      </w:r>
      <w:r w:rsidRPr="004C296E">
        <w:rPr>
          <w:rFonts w:ascii="Times New Roman" w:hAnsi="Times New Roman"/>
        </w:rPr>
        <w:t>МАОУ «СОШ №1</w:t>
      </w:r>
      <w:r>
        <w:rPr>
          <w:rFonts w:ascii="Times New Roman" w:hAnsi="Times New Roman"/>
        </w:rPr>
        <w:t>6</w:t>
      </w:r>
      <w:r w:rsidRPr="004C296E">
        <w:rPr>
          <w:rFonts w:ascii="Times New Roman" w:hAnsi="Times New Roman"/>
        </w:rPr>
        <w:t>» (г.Соликамск, ул.</w:t>
      </w:r>
      <w:r>
        <w:rPr>
          <w:rFonts w:ascii="Times New Roman" w:hAnsi="Times New Roman"/>
        </w:rPr>
        <w:t>Добролюбова</w:t>
      </w:r>
      <w:r w:rsidRPr="004C296E">
        <w:rPr>
          <w:rFonts w:ascii="Times New Roman" w:hAnsi="Times New Roman"/>
        </w:rPr>
        <w:t>, 1</w:t>
      </w:r>
      <w:r>
        <w:rPr>
          <w:rFonts w:ascii="Times New Roman" w:hAnsi="Times New Roman"/>
        </w:rPr>
        <w:t>6</w:t>
      </w:r>
      <w:r w:rsidRPr="004C296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r w:rsidRPr="004C296E">
        <w:rPr>
          <w:rFonts w:ascii="Times New Roman" w:hAnsi="Times New Roman"/>
        </w:rPr>
        <w:t>МАОУ «СОШ №1</w:t>
      </w:r>
      <w:r>
        <w:rPr>
          <w:rFonts w:ascii="Times New Roman" w:hAnsi="Times New Roman"/>
        </w:rPr>
        <w:t>7</w:t>
      </w:r>
      <w:r w:rsidRPr="004C296E">
        <w:rPr>
          <w:rFonts w:ascii="Times New Roman" w:hAnsi="Times New Roman"/>
        </w:rPr>
        <w:t>» (г.Соликамск, ул.</w:t>
      </w:r>
      <w:r>
        <w:rPr>
          <w:rFonts w:ascii="Times New Roman" w:hAnsi="Times New Roman"/>
        </w:rPr>
        <w:t>Северная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3</w:t>
      </w:r>
      <w:r w:rsidRPr="004C296E">
        <w:rPr>
          <w:rFonts w:ascii="Times New Roman" w:hAnsi="Times New Roman"/>
        </w:rPr>
        <w:t>1)</w:t>
      </w:r>
      <w:r>
        <w:rPr>
          <w:rFonts w:ascii="Times New Roman" w:hAnsi="Times New Roman"/>
        </w:rPr>
        <w:t>, МАОУ «Гимназия №1» (г.Соликамск, пр.Юбилейный, 15).</w:t>
      </w:r>
    </w:p>
  </w:footnote>
  <w:footnote w:id="5">
    <w:p w14:paraId="1C95A181" w14:textId="77777777" w:rsidR="001F6503" w:rsidRPr="00EB4363" w:rsidRDefault="001F6503" w:rsidP="00EB4363">
      <w:pPr>
        <w:pStyle w:val="afff0"/>
        <w:rPr>
          <w:rFonts w:ascii="Times New Roman" w:hAnsi="Times New Roman"/>
        </w:rPr>
      </w:pPr>
      <w:r w:rsidRPr="00EB4363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Расчет проведен на основе </w:t>
      </w:r>
      <w:r w:rsidRPr="00EB4363">
        <w:rPr>
          <w:rFonts w:ascii="Times New Roman" w:hAnsi="Times New Roman"/>
        </w:rPr>
        <w:t>Таблиц</w:t>
      </w:r>
      <w:r>
        <w:rPr>
          <w:rFonts w:ascii="Times New Roman" w:hAnsi="Times New Roman"/>
        </w:rPr>
        <w:t>ы</w:t>
      </w:r>
      <w:r w:rsidRPr="00EB4363">
        <w:rPr>
          <w:rFonts w:ascii="Times New Roman" w:hAnsi="Times New Roman"/>
        </w:rPr>
        <w:t xml:space="preserve"> 03-01-005</w:t>
      </w:r>
      <w:r>
        <w:rPr>
          <w:rFonts w:ascii="Times New Roman" w:hAnsi="Times New Roman"/>
        </w:rPr>
        <w:t xml:space="preserve"> НЦС 81-02-03-2025.</w:t>
      </w:r>
    </w:p>
  </w:footnote>
  <w:footnote w:id="6">
    <w:p w14:paraId="33619693" w14:textId="77777777" w:rsidR="001F6503" w:rsidRPr="00EB4363" w:rsidRDefault="001F6503">
      <w:pPr>
        <w:pStyle w:val="afff0"/>
        <w:rPr>
          <w:rFonts w:ascii="Times New Roman" w:hAnsi="Times New Roman"/>
        </w:rPr>
      </w:pPr>
      <w:r w:rsidRPr="00EB4363">
        <w:rPr>
          <w:rFonts w:ascii="Times New Roman" w:hAnsi="Times New Roman"/>
          <w:vertAlign w:val="superscript"/>
        </w:rPr>
        <w:footnoteRef/>
      </w:r>
      <w:r w:rsidRPr="00EB4363">
        <w:rPr>
          <w:rFonts w:ascii="Times New Roman" w:hAnsi="Times New Roman"/>
        </w:rPr>
        <w:t>Также</w:t>
      </w:r>
      <w:r>
        <w:rPr>
          <w:rFonts w:ascii="Times New Roman" w:hAnsi="Times New Roman"/>
        </w:rPr>
        <w:t>.</w:t>
      </w:r>
    </w:p>
  </w:footnote>
  <w:footnote w:id="7">
    <w:p w14:paraId="41DA4E88" w14:textId="77777777" w:rsidR="001F6503" w:rsidRPr="00354A6E" w:rsidRDefault="001F6503" w:rsidP="00D955E1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 xml:space="preserve"> Из расчета площади музея 1450 м2, согласно Таблицы 06-01-001 НЦС 81-02-06-2025</w:t>
      </w:r>
      <w:r>
        <w:rPr>
          <w:rFonts w:ascii="Times New Roman" w:hAnsi="Times New Roman"/>
        </w:rPr>
        <w:t>.</w:t>
      </w:r>
    </w:p>
  </w:footnote>
  <w:footnote w:id="8">
    <w:p w14:paraId="6F039C08" w14:textId="77777777" w:rsidR="001F6503" w:rsidRPr="00354A6E" w:rsidRDefault="001F6503" w:rsidP="00004674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 xml:space="preserve"> Из расчета площади музея 1450 м2, согласно Таблицы 06-01-001 НЦС 81-02-06-2025</w:t>
      </w:r>
      <w:r>
        <w:rPr>
          <w:rFonts w:ascii="Times New Roman" w:hAnsi="Times New Roman"/>
        </w:rPr>
        <w:t>.</w:t>
      </w:r>
    </w:p>
  </w:footnote>
  <w:footnote w:id="9">
    <w:p w14:paraId="7885DCEF" w14:textId="77777777" w:rsidR="001F6503" w:rsidRPr="00354A6E" w:rsidRDefault="001F6503" w:rsidP="00004674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 xml:space="preserve"> Также.</w:t>
      </w:r>
    </w:p>
  </w:footnote>
  <w:footnote w:id="10">
    <w:p w14:paraId="4279AABF" w14:textId="77777777" w:rsidR="001F6503" w:rsidRPr="00354A6E" w:rsidRDefault="001F6503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Из расчета КДЦ на 350 мест, согласно Таблицы 06-03-001 </w:t>
      </w:r>
      <w:bookmarkStart w:id="65" w:name="_Hlk204708375"/>
      <w:r>
        <w:rPr>
          <w:rFonts w:ascii="Times New Roman" w:hAnsi="Times New Roman"/>
        </w:rPr>
        <w:t xml:space="preserve">НЦС </w:t>
      </w:r>
      <w:r w:rsidRPr="00354A6E">
        <w:rPr>
          <w:rFonts w:ascii="Times New Roman" w:hAnsi="Times New Roman"/>
        </w:rPr>
        <w:t>81-02-06-2025</w:t>
      </w:r>
      <w:r>
        <w:rPr>
          <w:rFonts w:ascii="Times New Roman" w:hAnsi="Times New Roman"/>
        </w:rPr>
        <w:t>.</w:t>
      </w:r>
      <w:bookmarkEnd w:id="65"/>
    </w:p>
  </w:footnote>
  <w:footnote w:id="11">
    <w:p w14:paraId="509826D8" w14:textId="77777777" w:rsidR="001F6503" w:rsidRPr="00354A6E" w:rsidRDefault="001F6503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>Согласно Таблицы 06-02-002 НЦС 81-02-06-2025.</w:t>
      </w:r>
    </w:p>
  </w:footnote>
  <w:footnote w:id="12">
    <w:p w14:paraId="781714EA" w14:textId="77777777" w:rsidR="001F6503" w:rsidRPr="00354A6E" w:rsidRDefault="001F6503" w:rsidP="00D955E1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>Согласно Таблицы 06-02-002 НЦС 81-02-06-2025.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95705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189C703" w14:textId="77777777" w:rsidR="001F6503" w:rsidRPr="00CB3769" w:rsidRDefault="001F6503" w:rsidP="00CB3769">
        <w:pPr>
          <w:pStyle w:val="affa"/>
          <w:ind w:firstLine="0"/>
          <w:jc w:val="center"/>
          <w:rPr>
            <w:sz w:val="28"/>
          </w:rPr>
        </w:pPr>
        <w:r w:rsidRPr="008D6F80">
          <w:rPr>
            <w:sz w:val="28"/>
          </w:rPr>
          <w:fldChar w:fldCharType="begin"/>
        </w:r>
        <w:r w:rsidRPr="008D6F80">
          <w:rPr>
            <w:sz w:val="28"/>
          </w:rPr>
          <w:instrText xml:space="preserve"> PAGE   \* MERGEFORMAT </w:instrText>
        </w:r>
        <w:r w:rsidRPr="008D6F80">
          <w:rPr>
            <w:sz w:val="28"/>
          </w:rPr>
          <w:fldChar w:fldCharType="separate"/>
        </w:r>
        <w:r w:rsidR="00327759">
          <w:rPr>
            <w:noProof/>
            <w:sz w:val="28"/>
          </w:rPr>
          <w:t>62</w:t>
        </w:r>
        <w:r w:rsidRPr="008D6F80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207"/>
    <w:multiLevelType w:val="hybridMultilevel"/>
    <w:tmpl w:val="6742C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B7213"/>
    <w:multiLevelType w:val="hybridMultilevel"/>
    <w:tmpl w:val="0EFC42FE"/>
    <w:lvl w:ilvl="0" w:tplc="75141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135C6F"/>
    <w:multiLevelType w:val="hybridMultilevel"/>
    <w:tmpl w:val="8D903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210D84"/>
    <w:multiLevelType w:val="hybridMultilevel"/>
    <w:tmpl w:val="58041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0026A"/>
    <w:multiLevelType w:val="hybridMultilevel"/>
    <w:tmpl w:val="D3C8357E"/>
    <w:lvl w:ilvl="0" w:tplc="864C9D96">
      <w:start w:val="1"/>
      <w:numFmt w:val="decimal"/>
      <w:lvlText w:val="%1."/>
      <w:lvlJc w:val="left"/>
      <w:pPr>
        <w:ind w:left="1210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27E545A8"/>
    <w:multiLevelType w:val="hybridMultilevel"/>
    <w:tmpl w:val="4FC46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F0410"/>
    <w:multiLevelType w:val="hybridMultilevel"/>
    <w:tmpl w:val="24262152"/>
    <w:lvl w:ilvl="0" w:tplc="7514192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A3C65"/>
    <w:multiLevelType w:val="hybridMultilevel"/>
    <w:tmpl w:val="69B6C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617348"/>
    <w:multiLevelType w:val="hybridMultilevel"/>
    <w:tmpl w:val="D5906DB8"/>
    <w:lvl w:ilvl="0" w:tplc="10FAA08A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99"/>
        <w:sz w:val="26"/>
        <w:szCs w:val="26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D07637"/>
    <w:multiLevelType w:val="hybridMultilevel"/>
    <w:tmpl w:val="FB34A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8E53C8"/>
    <w:multiLevelType w:val="hybridMultilevel"/>
    <w:tmpl w:val="F508C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E4479"/>
    <w:multiLevelType w:val="hybridMultilevel"/>
    <w:tmpl w:val="58041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35F5F"/>
    <w:multiLevelType w:val="hybridMultilevel"/>
    <w:tmpl w:val="37B4510E"/>
    <w:lvl w:ilvl="0" w:tplc="FFFFFFFF">
      <w:start w:val="1"/>
      <w:numFmt w:val="bullet"/>
      <w:lvlText w:val="−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D02A97"/>
    <w:multiLevelType w:val="hybridMultilevel"/>
    <w:tmpl w:val="224E6028"/>
    <w:lvl w:ilvl="0" w:tplc="5630C02A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4541A"/>
    <w:multiLevelType w:val="hybridMultilevel"/>
    <w:tmpl w:val="9EF495FE"/>
    <w:lvl w:ilvl="0" w:tplc="B2C4B13A">
      <w:start w:val="7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ACB0AF5"/>
    <w:multiLevelType w:val="hybridMultilevel"/>
    <w:tmpl w:val="79981BD2"/>
    <w:lvl w:ilvl="0" w:tplc="75141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D480D28"/>
    <w:multiLevelType w:val="hybridMultilevel"/>
    <w:tmpl w:val="AAF4EFE6"/>
    <w:lvl w:ilvl="0" w:tplc="10C808B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B46E0"/>
    <w:multiLevelType w:val="multilevel"/>
    <w:tmpl w:val="83442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54CC5345"/>
    <w:multiLevelType w:val="multilevel"/>
    <w:tmpl w:val="9DC2B5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52231B8"/>
    <w:multiLevelType w:val="hybridMultilevel"/>
    <w:tmpl w:val="F508C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F2A7D"/>
    <w:multiLevelType w:val="hybridMultilevel"/>
    <w:tmpl w:val="D04C72FA"/>
    <w:lvl w:ilvl="0" w:tplc="82B866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52F54"/>
    <w:multiLevelType w:val="hybridMultilevel"/>
    <w:tmpl w:val="384ACD3C"/>
    <w:lvl w:ilvl="0" w:tplc="9098A9B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07134"/>
    <w:multiLevelType w:val="hybridMultilevel"/>
    <w:tmpl w:val="1856F6C6"/>
    <w:lvl w:ilvl="0" w:tplc="E460B9F2">
      <w:start w:val="8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2576F1C"/>
    <w:multiLevelType w:val="hybridMultilevel"/>
    <w:tmpl w:val="6F80031E"/>
    <w:lvl w:ilvl="0" w:tplc="54D4D044">
      <w:start w:val="3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2B4545D"/>
    <w:multiLevelType w:val="hybridMultilevel"/>
    <w:tmpl w:val="8E2A507E"/>
    <w:lvl w:ilvl="0" w:tplc="10FAA08A">
      <w:numFmt w:val="bullet"/>
      <w:lvlText w:val=""/>
      <w:lvlJc w:val="left"/>
      <w:pPr>
        <w:ind w:left="1647" w:hanging="360"/>
      </w:pPr>
      <w:rPr>
        <w:rFonts w:ascii="Symbol" w:eastAsia="Symbol" w:hAnsi="Symbol" w:cs="Symbol" w:hint="default"/>
        <w:w w:val="99"/>
        <w:sz w:val="26"/>
        <w:szCs w:val="26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62CB47B1"/>
    <w:multiLevelType w:val="hybridMultilevel"/>
    <w:tmpl w:val="23606060"/>
    <w:lvl w:ilvl="0" w:tplc="B4D6077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C17E5"/>
    <w:multiLevelType w:val="multilevel"/>
    <w:tmpl w:val="C98C821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680C55E6"/>
    <w:multiLevelType w:val="hybridMultilevel"/>
    <w:tmpl w:val="C4A2F084"/>
    <w:lvl w:ilvl="0" w:tplc="195C54FC">
      <w:start w:val="8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9187BEC"/>
    <w:multiLevelType w:val="hybridMultilevel"/>
    <w:tmpl w:val="CCDA5868"/>
    <w:lvl w:ilvl="0" w:tplc="75141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4F32F7"/>
    <w:multiLevelType w:val="hybridMultilevel"/>
    <w:tmpl w:val="F3AA4F3E"/>
    <w:lvl w:ilvl="0" w:tplc="FFFFFFFF">
      <w:start w:val="1"/>
      <w:numFmt w:val="bullet"/>
      <w:lvlText w:val="−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3012D4E"/>
    <w:multiLevelType w:val="hybridMultilevel"/>
    <w:tmpl w:val="9C6A3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560C1"/>
    <w:multiLevelType w:val="hybridMultilevel"/>
    <w:tmpl w:val="0D8C2ABC"/>
    <w:lvl w:ilvl="0" w:tplc="0D32A8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266E"/>
    <w:multiLevelType w:val="multilevel"/>
    <w:tmpl w:val="F044FBF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643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33" w15:restartNumberingAfterBreak="0">
    <w:nsid w:val="7D8113D3"/>
    <w:multiLevelType w:val="multilevel"/>
    <w:tmpl w:val="96EE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624EB"/>
    <w:multiLevelType w:val="hybridMultilevel"/>
    <w:tmpl w:val="FB34A510"/>
    <w:lvl w:ilvl="0" w:tplc="08BA1D6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8727605">
    <w:abstractNumId w:val="32"/>
  </w:num>
  <w:num w:numId="2" w16cid:durableId="369841171">
    <w:abstractNumId w:val="24"/>
  </w:num>
  <w:num w:numId="3" w16cid:durableId="1201356326">
    <w:abstractNumId w:val="13"/>
  </w:num>
  <w:num w:numId="4" w16cid:durableId="1827284023">
    <w:abstractNumId w:val="10"/>
  </w:num>
  <w:num w:numId="5" w16cid:durableId="219632624">
    <w:abstractNumId w:val="9"/>
  </w:num>
  <w:num w:numId="6" w16cid:durableId="1427001064">
    <w:abstractNumId w:val="4"/>
  </w:num>
  <w:num w:numId="7" w16cid:durableId="2013069992">
    <w:abstractNumId w:val="19"/>
  </w:num>
  <w:num w:numId="8" w16cid:durableId="1934849467">
    <w:abstractNumId w:val="1"/>
  </w:num>
  <w:num w:numId="9" w16cid:durableId="144316849">
    <w:abstractNumId w:val="6"/>
  </w:num>
  <w:num w:numId="10" w16cid:durableId="298917961">
    <w:abstractNumId w:val="8"/>
  </w:num>
  <w:num w:numId="11" w16cid:durableId="1713379856">
    <w:abstractNumId w:val="29"/>
  </w:num>
  <w:num w:numId="12" w16cid:durableId="1327440545">
    <w:abstractNumId w:val="12"/>
  </w:num>
  <w:num w:numId="13" w16cid:durableId="1905531777">
    <w:abstractNumId w:val="3"/>
  </w:num>
  <w:num w:numId="14" w16cid:durableId="362362043">
    <w:abstractNumId w:val="28"/>
  </w:num>
  <w:num w:numId="15" w16cid:durableId="1493836635">
    <w:abstractNumId w:val="15"/>
  </w:num>
  <w:num w:numId="16" w16cid:durableId="520094117">
    <w:abstractNumId w:val="30"/>
  </w:num>
  <w:num w:numId="17" w16cid:durableId="726760080">
    <w:abstractNumId w:val="11"/>
  </w:num>
  <w:num w:numId="18" w16cid:durableId="447091153">
    <w:abstractNumId w:val="31"/>
  </w:num>
  <w:num w:numId="19" w16cid:durableId="889269623">
    <w:abstractNumId w:val="25"/>
  </w:num>
  <w:num w:numId="20" w16cid:durableId="315884538">
    <w:abstractNumId w:val="20"/>
  </w:num>
  <w:num w:numId="21" w16cid:durableId="348334919">
    <w:abstractNumId w:val="0"/>
  </w:num>
  <w:num w:numId="22" w16cid:durableId="1501651042">
    <w:abstractNumId w:val="34"/>
  </w:num>
  <w:num w:numId="23" w16cid:durableId="1721243511">
    <w:abstractNumId w:val="21"/>
  </w:num>
  <w:num w:numId="24" w16cid:durableId="1704213528">
    <w:abstractNumId w:val="23"/>
  </w:num>
  <w:num w:numId="25" w16cid:durableId="1028674671">
    <w:abstractNumId w:val="26"/>
  </w:num>
  <w:num w:numId="26" w16cid:durableId="298845859">
    <w:abstractNumId w:val="17"/>
  </w:num>
  <w:num w:numId="27" w16cid:durableId="1087733694">
    <w:abstractNumId w:val="18"/>
  </w:num>
  <w:num w:numId="28" w16cid:durableId="1543128353">
    <w:abstractNumId w:val="14"/>
  </w:num>
  <w:num w:numId="29" w16cid:durableId="80613109">
    <w:abstractNumId w:val="22"/>
  </w:num>
  <w:num w:numId="30" w16cid:durableId="1787968723">
    <w:abstractNumId w:val="27"/>
  </w:num>
  <w:num w:numId="31" w16cid:durableId="337661572">
    <w:abstractNumId w:val="16"/>
  </w:num>
  <w:num w:numId="32" w16cid:durableId="1874880417">
    <w:abstractNumId w:val="2"/>
  </w:num>
  <w:num w:numId="33" w16cid:durableId="236944103">
    <w:abstractNumId w:val="7"/>
  </w:num>
  <w:num w:numId="34" w16cid:durableId="25297349">
    <w:abstractNumId w:val="5"/>
  </w:num>
  <w:num w:numId="35" w16cid:durableId="1723169431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984"/>
    <w:rsid w:val="00000F6B"/>
    <w:rsid w:val="00002AE4"/>
    <w:rsid w:val="00004674"/>
    <w:rsid w:val="00004BCA"/>
    <w:rsid w:val="00005912"/>
    <w:rsid w:val="000106CB"/>
    <w:rsid w:val="00010F7D"/>
    <w:rsid w:val="00011D46"/>
    <w:rsid w:val="00012299"/>
    <w:rsid w:val="000126AD"/>
    <w:rsid w:val="00012736"/>
    <w:rsid w:val="00013ADA"/>
    <w:rsid w:val="0001619C"/>
    <w:rsid w:val="00016A0F"/>
    <w:rsid w:val="00017BBF"/>
    <w:rsid w:val="0002186C"/>
    <w:rsid w:val="000218CE"/>
    <w:rsid w:val="00021B13"/>
    <w:rsid w:val="00021EC3"/>
    <w:rsid w:val="000230E0"/>
    <w:rsid w:val="0002474C"/>
    <w:rsid w:val="000255C6"/>
    <w:rsid w:val="00025671"/>
    <w:rsid w:val="00026E35"/>
    <w:rsid w:val="00031BBA"/>
    <w:rsid w:val="00035155"/>
    <w:rsid w:val="00035ADA"/>
    <w:rsid w:val="00035C9A"/>
    <w:rsid w:val="00037579"/>
    <w:rsid w:val="000376A7"/>
    <w:rsid w:val="000376FC"/>
    <w:rsid w:val="00037705"/>
    <w:rsid w:val="00037B5A"/>
    <w:rsid w:val="00041D59"/>
    <w:rsid w:val="00041D77"/>
    <w:rsid w:val="000422F2"/>
    <w:rsid w:val="000458E2"/>
    <w:rsid w:val="00045C4F"/>
    <w:rsid w:val="00046234"/>
    <w:rsid w:val="00046C73"/>
    <w:rsid w:val="0005009E"/>
    <w:rsid w:val="000528B6"/>
    <w:rsid w:val="00053B37"/>
    <w:rsid w:val="000546B1"/>
    <w:rsid w:val="00055B8F"/>
    <w:rsid w:val="00057EFB"/>
    <w:rsid w:val="000601DD"/>
    <w:rsid w:val="00060363"/>
    <w:rsid w:val="000616D4"/>
    <w:rsid w:val="0006190A"/>
    <w:rsid w:val="000633CB"/>
    <w:rsid w:val="00063FFF"/>
    <w:rsid w:val="00066E66"/>
    <w:rsid w:val="00067A23"/>
    <w:rsid w:val="000706F8"/>
    <w:rsid w:val="00071250"/>
    <w:rsid w:val="00071F06"/>
    <w:rsid w:val="00072B8E"/>
    <w:rsid w:val="00072F5E"/>
    <w:rsid w:val="00073AAC"/>
    <w:rsid w:val="00075929"/>
    <w:rsid w:val="00076515"/>
    <w:rsid w:val="00081514"/>
    <w:rsid w:val="00081947"/>
    <w:rsid w:val="0008218B"/>
    <w:rsid w:val="0008247B"/>
    <w:rsid w:val="00082D3A"/>
    <w:rsid w:val="00084B8D"/>
    <w:rsid w:val="00085D29"/>
    <w:rsid w:val="00086B5E"/>
    <w:rsid w:val="00093833"/>
    <w:rsid w:val="00093E3B"/>
    <w:rsid w:val="000945D0"/>
    <w:rsid w:val="00095150"/>
    <w:rsid w:val="00096BB0"/>
    <w:rsid w:val="0009769C"/>
    <w:rsid w:val="000A1223"/>
    <w:rsid w:val="000A32B2"/>
    <w:rsid w:val="000A3502"/>
    <w:rsid w:val="000A4359"/>
    <w:rsid w:val="000A5C7F"/>
    <w:rsid w:val="000A6E5E"/>
    <w:rsid w:val="000A7D60"/>
    <w:rsid w:val="000B0C04"/>
    <w:rsid w:val="000B1CE1"/>
    <w:rsid w:val="000B2388"/>
    <w:rsid w:val="000B67BF"/>
    <w:rsid w:val="000B7911"/>
    <w:rsid w:val="000C16F0"/>
    <w:rsid w:val="000C517B"/>
    <w:rsid w:val="000C57DD"/>
    <w:rsid w:val="000C6B2A"/>
    <w:rsid w:val="000D0775"/>
    <w:rsid w:val="000D0B2C"/>
    <w:rsid w:val="000D0B86"/>
    <w:rsid w:val="000D0F36"/>
    <w:rsid w:val="000D1F3F"/>
    <w:rsid w:val="000D30F3"/>
    <w:rsid w:val="000D3FDA"/>
    <w:rsid w:val="000D53B3"/>
    <w:rsid w:val="000D79AC"/>
    <w:rsid w:val="000E226E"/>
    <w:rsid w:val="000E26FB"/>
    <w:rsid w:val="000E44BC"/>
    <w:rsid w:val="000E55A5"/>
    <w:rsid w:val="000E5921"/>
    <w:rsid w:val="000E5F7A"/>
    <w:rsid w:val="000E6770"/>
    <w:rsid w:val="000E728B"/>
    <w:rsid w:val="000E768F"/>
    <w:rsid w:val="000F0AC3"/>
    <w:rsid w:val="000F3C26"/>
    <w:rsid w:val="001000BE"/>
    <w:rsid w:val="00100A38"/>
    <w:rsid w:val="00101571"/>
    <w:rsid w:val="00103BBC"/>
    <w:rsid w:val="0010517E"/>
    <w:rsid w:val="001054CA"/>
    <w:rsid w:val="00106A63"/>
    <w:rsid w:val="00106C43"/>
    <w:rsid w:val="00107C9F"/>
    <w:rsid w:val="001105B1"/>
    <w:rsid w:val="001126A0"/>
    <w:rsid w:val="0011368A"/>
    <w:rsid w:val="00115114"/>
    <w:rsid w:val="00115D91"/>
    <w:rsid w:val="001169D6"/>
    <w:rsid w:val="001208B4"/>
    <w:rsid w:val="001212EE"/>
    <w:rsid w:val="001227C0"/>
    <w:rsid w:val="00123161"/>
    <w:rsid w:val="001239CC"/>
    <w:rsid w:val="001309DB"/>
    <w:rsid w:val="00133ECD"/>
    <w:rsid w:val="00134775"/>
    <w:rsid w:val="00135815"/>
    <w:rsid w:val="001377D4"/>
    <w:rsid w:val="00137A29"/>
    <w:rsid w:val="0014279B"/>
    <w:rsid w:val="001427C1"/>
    <w:rsid w:val="00142D0A"/>
    <w:rsid w:val="001437B8"/>
    <w:rsid w:val="00145174"/>
    <w:rsid w:val="00147C91"/>
    <w:rsid w:val="00147F17"/>
    <w:rsid w:val="001501C8"/>
    <w:rsid w:val="001505A2"/>
    <w:rsid w:val="001514AC"/>
    <w:rsid w:val="00151950"/>
    <w:rsid w:val="00152C27"/>
    <w:rsid w:val="0015409D"/>
    <w:rsid w:val="001569FB"/>
    <w:rsid w:val="00157357"/>
    <w:rsid w:val="001575EC"/>
    <w:rsid w:val="00157BF3"/>
    <w:rsid w:val="001607DF"/>
    <w:rsid w:val="00161B31"/>
    <w:rsid w:val="0016313D"/>
    <w:rsid w:val="00171E2C"/>
    <w:rsid w:val="001734EA"/>
    <w:rsid w:val="00174030"/>
    <w:rsid w:val="00174032"/>
    <w:rsid w:val="00176B7F"/>
    <w:rsid w:val="001775AB"/>
    <w:rsid w:val="00177605"/>
    <w:rsid w:val="00180F1F"/>
    <w:rsid w:val="00183393"/>
    <w:rsid w:val="001833D9"/>
    <w:rsid w:val="0018491F"/>
    <w:rsid w:val="001850E7"/>
    <w:rsid w:val="00185FD8"/>
    <w:rsid w:val="001864DE"/>
    <w:rsid w:val="00186B03"/>
    <w:rsid w:val="0018724B"/>
    <w:rsid w:val="0019271C"/>
    <w:rsid w:val="001949D1"/>
    <w:rsid w:val="00194B6F"/>
    <w:rsid w:val="00194B74"/>
    <w:rsid w:val="001A00F3"/>
    <w:rsid w:val="001A14AD"/>
    <w:rsid w:val="001A1CE5"/>
    <w:rsid w:val="001A37E3"/>
    <w:rsid w:val="001A4761"/>
    <w:rsid w:val="001A5323"/>
    <w:rsid w:val="001A5794"/>
    <w:rsid w:val="001A5AA6"/>
    <w:rsid w:val="001A6B9E"/>
    <w:rsid w:val="001A6D53"/>
    <w:rsid w:val="001A7239"/>
    <w:rsid w:val="001B0233"/>
    <w:rsid w:val="001B0A59"/>
    <w:rsid w:val="001B0ECD"/>
    <w:rsid w:val="001B1D0B"/>
    <w:rsid w:val="001B2457"/>
    <w:rsid w:val="001B3D1E"/>
    <w:rsid w:val="001B4342"/>
    <w:rsid w:val="001B4CDC"/>
    <w:rsid w:val="001B5817"/>
    <w:rsid w:val="001B5FC3"/>
    <w:rsid w:val="001B648E"/>
    <w:rsid w:val="001B696C"/>
    <w:rsid w:val="001C2109"/>
    <w:rsid w:val="001C4356"/>
    <w:rsid w:val="001C4FDD"/>
    <w:rsid w:val="001C5046"/>
    <w:rsid w:val="001C5834"/>
    <w:rsid w:val="001C759C"/>
    <w:rsid w:val="001D12B7"/>
    <w:rsid w:val="001D3A4D"/>
    <w:rsid w:val="001D4508"/>
    <w:rsid w:val="001D4539"/>
    <w:rsid w:val="001D4C48"/>
    <w:rsid w:val="001D6001"/>
    <w:rsid w:val="001E166D"/>
    <w:rsid w:val="001E369D"/>
    <w:rsid w:val="001E385B"/>
    <w:rsid w:val="001E3D7B"/>
    <w:rsid w:val="001E40DB"/>
    <w:rsid w:val="001E4593"/>
    <w:rsid w:val="001F1F06"/>
    <w:rsid w:val="001F5A12"/>
    <w:rsid w:val="001F6503"/>
    <w:rsid w:val="001F66A6"/>
    <w:rsid w:val="002026B2"/>
    <w:rsid w:val="00202B45"/>
    <w:rsid w:val="002043E9"/>
    <w:rsid w:val="002104DE"/>
    <w:rsid w:val="00213BB1"/>
    <w:rsid w:val="00214594"/>
    <w:rsid w:val="00214ABD"/>
    <w:rsid w:val="0021567A"/>
    <w:rsid w:val="00217045"/>
    <w:rsid w:val="00222773"/>
    <w:rsid w:val="00222BE7"/>
    <w:rsid w:val="00222C46"/>
    <w:rsid w:val="00224116"/>
    <w:rsid w:val="00224F59"/>
    <w:rsid w:val="002302FF"/>
    <w:rsid w:val="002319FB"/>
    <w:rsid w:val="002321D1"/>
    <w:rsid w:val="00232DAA"/>
    <w:rsid w:val="00233B7E"/>
    <w:rsid w:val="00234BA6"/>
    <w:rsid w:val="00235D59"/>
    <w:rsid w:val="00237A12"/>
    <w:rsid w:val="00241B55"/>
    <w:rsid w:val="00243071"/>
    <w:rsid w:val="0024421F"/>
    <w:rsid w:val="00244424"/>
    <w:rsid w:val="002469A1"/>
    <w:rsid w:val="00246A0F"/>
    <w:rsid w:val="00251101"/>
    <w:rsid w:val="00251F17"/>
    <w:rsid w:val="00252887"/>
    <w:rsid w:val="00252A14"/>
    <w:rsid w:val="00252AD6"/>
    <w:rsid w:val="00252CA1"/>
    <w:rsid w:val="0025472F"/>
    <w:rsid w:val="00254909"/>
    <w:rsid w:val="002555F2"/>
    <w:rsid w:val="00255C5C"/>
    <w:rsid w:val="0025660E"/>
    <w:rsid w:val="002569C0"/>
    <w:rsid w:val="002608E1"/>
    <w:rsid w:val="00262242"/>
    <w:rsid w:val="00263954"/>
    <w:rsid w:val="002641EC"/>
    <w:rsid w:val="002645BC"/>
    <w:rsid w:val="00264DE0"/>
    <w:rsid w:val="00265088"/>
    <w:rsid w:val="002655B2"/>
    <w:rsid w:val="0026654D"/>
    <w:rsid w:val="002673D9"/>
    <w:rsid w:val="00267DD3"/>
    <w:rsid w:val="002715E7"/>
    <w:rsid w:val="00272A2C"/>
    <w:rsid w:val="0027371A"/>
    <w:rsid w:val="00273E63"/>
    <w:rsid w:val="00274084"/>
    <w:rsid w:val="002755E2"/>
    <w:rsid w:val="00276C2B"/>
    <w:rsid w:val="00280744"/>
    <w:rsid w:val="00283E73"/>
    <w:rsid w:val="00284C62"/>
    <w:rsid w:val="002851FA"/>
    <w:rsid w:val="002852C6"/>
    <w:rsid w:val="00290CEB"/>
    <w:rsid w:val="002914F6"/>
    <w:rsid w:val="002933D1"/>
    <w:rsid w:val="002936BC"/>
    <w:rsid w:val="00293745"/>
    <w:rsid w:val="00293DA2"/>
    <w:rsid w:val="0029421E"/>
    <w:rsid w:val="00297553"/>
    <w:rsid w:val="002979F3"/>
    <w:rsid w:val="002A4703"/>
    <w:rsid w:val="002A54E5"/>
    <w:rsid w:val="002A5F57"/>
    <w:rsid w:val="002A7269"/>
    <w:rsid w:val="002A7D8D"/>
    <w:rsid w:val="002B0912"/>
    <w:rsid w:val="002B105C"/>
    <w:rsid w:val="002B1AF0"/>
    <w:rsid w:val="002B4BA4"/>
    <w:rsid w:val="002B574A"/>
    <w:rsid w:val="002B6F26"/>
    <w:rsid w:val="002B71DF"/>
    <w:rsid w:val="002C10D8"/>
    <w:rsid w:val="002C37AF"/>
    <w:rsid w:val="002C3964"/>
    <w:rsid w:val="002C65F8"/>
    <w:rsid w:val="002C697F"/>
    <w:rsid w:val="002C7C03"/>
    <w:rsid w:val="002D0328"/>
    <w:rsid w:val="002D0831"/>
    <w:rsid w:val="002D1365"/>
    <w:rsid w:val="002D305A"/>
    <w:rsid w:val="002D3558"/>
    <w:rsid w:val="002D597F"/>
    <w:rsid w:val="002D6CFC"/>
    <w:rsid w:val="002D736C"/>
    <w:rsid w:val="002E0368"/>
    <w:rsid w:val="002E1201"/>
    <w:rsid w:val="002E18E0"/>
    <w:rsid w:val="002E1E57"/>
    <w:rsid w:val="002E201A"/>
    <w:rsid w:val="002E3E3E"/>
    <w:rsid w:val="002E41F3"/>
    <w:rsid w:val="002E4A38"/>
    <w:rsid w:val="002E4F7D"/>
    <w:rsid w:val="002E53BA"/>
    <w:rsid w:val="002E567E"/>
    <w:rsid w:val="002F4FFC"/>
    <w:rsid w:val="002F5C07"/>
    <w:rsid w:val="002F5C29"/>
    <w:rsid w:val="002F66C3"/>
    <w:rsid w:val="002F6893"/>
    <w:rsid w:val="00301750"/>
    <w:rsid w:val="0030245E"/>
    <w:rsid w:val="0030273F"/>
    <w:rsid w:val="00305CE7"/>
    <w:rsid w:val="00306C12"/>
    <w:rsid w:val="003100FA"/>
    <w:rsid w:val="003106B2"/>
    <w:rsid w:val="0031117A"/>
    <w:rsid w:val="0031194F"/>
    <w:rsid w:val="00311CC5"/>
    <w:rsid w:val="003132A1"/>
    <w:rsid w:val="00314D93"/>
    <w:rsid w:val="00315B2C"/>
    <w:rsid w:val="003202C3"/>
    <w:rsid w:val="003213F5"/>
    <w:rsid w:val="0032297D"/>
    <w:rsid w:val="00322BEB"/>
    <w:rsid w:val="00323B86"/>
    <w:rsid w:val="00326480"/>
    <w:rsid w:val="00327759"/>
    <w:rsid w:val="003309BE"/>
    <w:rsid w:val="003325D9"/>
    <w:rsid w:val="0033352A"/>
    <w:rsid w:val="00336DE1"/>
    <w:rsid w:val="00336E5E"/>
    <w:rsid w:val="00341B6A"/>
    <w:rsid w:val="00341D78"/>
    <w:rsid w:val="00342FCB"/>
    <w:rsid w:val="003438D5"/>
    <w:rsid w:val="003445CF"/>
    <w:rsid w:val="00345854"/>
    <w:rsid w:val="003468A7"/>
    <w:rsid w:val="00347BE7"/>
    <w:rsid w:val="00347DA6"/>
    <w:rsid w:val="003507BA"/>
    <w:rsid w:val="00350A86"/>
    <w:rsid w:val="00351ED6"/>
    <w:rsid w:val="00352908"/>
    <w:rsid w:val="00353C11"/>
    <w:rsid w:val="00354251"/>
    <w:rsid w:val="003544F5"/>
    <w:rsid w:val="00354A6E"/>
    <w:rsid w:val="00355C43"/>
    <w:rsid w:val="00356268"/>
    <w:rsid w:val="003563EB"/>
    <w:rsid w:val="003576CB"/>
    <w:rsid w:val="00357FBB"/>
    <w:rsid w:val="00363031"/>
    <w:rsid w:val="0036347E"/>
    <w:rsid w:val="00367561"/>
    <w:rsid w:val="003675BE"/>
    <w:rsid w:val="00367DE2"/>
    <w:rsid w:val="00367ECA"/>
    <w:rsid w:val="003704E6"/>
    <w:rsid w:val="003716E4"/>
    <w:rsid w:val="0037175B"/>
    <w:rsid w:val="00372B82"/>
    <w:rsid w:val="0037423C"/>
    <w:rsid w:val="00374623"/>
    <w:rsid w:val="0037704D"/>
    <w:rsid w:val="00377F94"/>
    <w:rsid w:val="003801A6"/>
    <w:rsid w:val="00380D79"/>
    <w:rsid w:val="0038130C"/>
    <w:rsid w:val="00383A61"/>
    <w:rsid w:val="00383DBA"/>
    <w:rsid w:val="00384CCF"/>
    <w:rsid w:val="003851F0"/>
    <w:rsid w:val="003855B0"/>
    <w:rsid w:val="00385E61"/>
    <w:rsid w:val="00386E30"/>
    <w:rsid w:val="003871D4"/>
    <w:rsid w:val="00387F50"/>
    <w:rsid w:val="003906D7"/>
    <w:rsid w:val="00390B5C"/>
    <w:rsid w:val="003918F7"/>
    <w:rsid w:val="0039405C"/>
    <w:rsid w:val="00394F73"/>
    <w:rsid w:val="003964D1"/>
    <w:rsid w:val="0039757F"/>
    <w:rsid w:val="00397B63"/>
    <w:rsid w:val="003A3B8C"/>
    <w:rsid w:val="003A4F33"/>
    <w:rsid w:val="003A50BD"/>
    <w:rsid w:val="003A58F2"/>
    <w:rsid w:val="003A6C15"/>
    <w:rsid w:val="003A6C33"/>
    <w:rsid w:val="003A7096"/>
    <w:rsid w:val="003B228F"/>
    <w:rsid w:val="003B47AF"/>
    <w:rsid w:val="003B52F2"/>
    <w:rsid w:val="003B5474"/>
    <w:rsid w:val="003B5D9E"/>
    <w:rsid w:val="003B70C7"/>
    <w:rsid w:val="003C3DFA"/>
    <w:rsid w:val="003C5B06"/>
    <w:rsid w:val="003C604D"/>
    <w:rsid w:val="003C66B3"/>
    <w:rsid w:val="003D059F"/>
    <w:rsid w:val="003D0866"/>
    <w:rsid w:val="003D0928"/>
    <w:rsid w:val="003D1939"/>
    <w:rsid w:val="003D2FB6"/>
    <w:rsid w:val="003D3158"/>
    <w:rsid w:val="003D50C9"/>
    <w:rsid w:val="003D51E5"/>
    <w:rsid w:val="003D5AE4"/>
    <w:rsid w:val="003D6E51"/>
    <w:rsid w:val="003D6E93"/>
    <w:rsid w:val="003D703F"/>
    <w:rsid w:val="003D7165"/>
    <w:rsid w:val="003E0E68"/>
    <w:rsid w:val="003E3767"/>
    <w:rsid w:val="003E6F08"/>
    <w:rsid w:val="003E7460"/>
    <w:rsid w:val="003F0B0C"/>
    <w:rsid w:val="003F11B5"/>
    <w:rsid w:val="003F29CC"/>
    <w:rsid w:val="003F4FF6"/>
    <w:rsid w:val="003F5192"/>
    <w:rsid w:val="003F55F7"/>
    <w:rsid w:val="003F62E5"/>
    <w:rsid w:val="003F74CF"/>
    <w:rsid w:val="003F7664"/>
    <w:rsid w:val="00401A05"/>
    <w:rsid w:val="00401E19"/>
    <w:rsid w:val="00402288"/>
    <w:rsid w:val="004031DE"/>
    <w:rsid w:val="004046B7"/>
    <w:rsid w:val="004065BC"/>
    <w:rsid w:val="00406CFE"/>
    <w:rsid w:val="004070AA"/>
    <w:rsid w:val="00407DF2"/>
    <w:rsid w:val="0041629D"/>
    <w:rsid w:val="00416A05"/>
    <w:rsid w:val="00417272"/>
    <w:rsid w:val="00417D4B"/>
    <w:rsid w:val="00420426"/>
    <w:rsid w:val="00421087"/>
    <w:rsid w:val="004210AA"/>
    <w:rsid w:val="004212DE"/>
    <w:rsid w:val="00422418"/>
    <w:rsid w:val="00427632"/>
    <w:rsid w:val="004307D9"/>
    <w:rsid w:val="0043107D"/>
    <w:rsid w:val="004346E4"/>
    <w:rsid w:val="00434D64"/>
    <w:rsid w:val="004360FF"/>
    <w:rsid w:val="004468C3"/>
    <w:rsid w:val="00451C18"/>
    <w:rsid w:val="0045661F"/>
    <w:rsid w:val="00457B3F"/>
    <w:rsid w:val="00460513"/>
    <w:rsid w:val="00460C74"/>
    <w:rsid w:val="004628EC"/>
    <w:rsid w:val="00463770"/>
    <w:rsid w:val="004646D2"/>
    <w:rsid w:val="004667F6"/>
    <w:rsid w:val="004675FB"/>
    <w:rsid w:val="004700F3"/>
    <w:rsid w:val="0047066B"/>
    <w:rsid w:val="004711BE"/>
    <w:rsid w:val="00472CD4"/>
    <w:rsid w:val="00473710"/>
    <w:rsid w:val="0047415B"/>
    <w:rsid w:val="00474A5B"/>
    <w:rsid w:val="00476862"/>
    <w:rsid w:val="00484E55"/>
    <w:rsid w:val="004878CB"/>
    <w:rsid w:val="00490332"/>
    <w:rsid w:val="00494704"/>
    <w:rsid w:val="004965C2"/>
    <w:rsid w:val="004A1082"/>
    <w:rsid w:val="004A43E9"/>
    <w:rsid w:val="004A54AA"/>
    <w:rsid w:val="004A5675"/>
    <w:rsid w:val="004A5D17"/>
    <w:rsid w:val="004A6928"/>
    <w:rsid w:val="004A7F0C"/>
    <w:rsid w:val="004B1C67"/>
    <w:rsid w:val="004B2BE7"/>
    <w:rsid w:val="004B2CA1"/>
    <w:rsid w:val="004B599B"/>
    <w:rsid w:val="004C0E0E"/>
    <w:rsid w:val="004C14D3"/>
    <w:rsid w:val="004C19DA"/>
    <w:rsid w:val="004C2659"/>
    <w:rsid w:val="004C296E"/>
    <w:rsid w:val="004C31AB"/>
    <w:rsid w:val="004C3633"/>
    <w:rsid w:val="004C4485"/>
    <w:rsid w:val="004C484F"/>
    <w:rsid w:val="004C5745"/>
    <w:rsid w:val="004C5839"/>
    <w:rsid w:val="004C584D"/>
    <w:rsid w:val="004C6449"/>
    <w:rsid w:val="004D3037"/>
    <w:rsid w:val="004D62A6"/>
    <w:rsid w:val="004D75EC"/>
    <w:rsid w:val="004E157F"/>
    <w:rsid w:val="004E180A"/>
    <w:rsid w:val="004E1A84"/>
    <w:rsid w:val="004E2B08"/>
    <w:rsid w:val="004E2DC2"/>
    <w:rsid w:val="004E3DCF"/>
    <w:rsid w:val="004E4211"/>
    <w:rsid w:val="004E4420"/>
    <w:rsid w:val="004E4AC5"/>
    <w:rsid w:val="004E5843"/>
    <w:rsid w:val="004E6695"/>
    <w:rsid w:val="004E66F7"/>
    <w:rsid w:val="004E78A9"/>
    <w:rsid w:val="004F2024"/>
    <w:rsid w:val="004F2AD6"/>
    <w:rsid w:val="004F4B7D"/>
    <w:rsid w:val="004F4E0C"/>
    <w:rsid w:val="004F502A"/>
    <w:rsid w:val="004F746B"/>
    <w:rsid w:val="004F78BC"/>
    <w:rsid w:val="00500BB9"/>
    <w:rsid w:val="0050187F"/>
    <w:rsid w:val="005029B0"/>
    <w:rsid w:val="0050421D"/>
    <w:rsid w:val="00504421"/>
    <w:rsid w:val="00504E0F"/>
    <w:rsid w:val="0050731D"/>
    <w:rsid w:val="00507403"/>
    <w:rsid w:val="0051156A"/>
    <w:rsid w:val="00514497"/>
    <w:rsid w:val="005159C5"/>
    <w:rsid w:val="00515A92"/>
    <w:rsid w:val="00516B31"/>
    <w:rsid w:val="005176BE"/>
    <w:rsid w:val="00520941"/>
    <w:rsid w:val="00520BA9"/>
    <w:rsid w:val="00520BC8"/>
    <w:rsid w:val="0052122F"/>
    <w:rsid w:val="00525F34"/>
    <w:rsid w:val="00526377"/>
    <w:rsid w:val="00527412"/>
    <w:rsid w:val="00530039"/>
    <w:rsid w:val="00530783"/>
    <w:rsid w:val="0053186E"/>
    <w:rsid w:val="00533239"/>
    <w:rsid w:val="0053679F"/>
    <w:rsid w:val="00536A4A"/>
    <w:rsid w:val="00537978"/>
    <w:rsid w:val="00541255"/>
    <w:rsid w:val="00543D6C"/>
    <w:rsid w:val="005477AB"/>
    <w:rsid w:val="0055064E"/>
    <w:rsid w:val="005522DB"/>
    <w:rsid w:val="00556654"/>
    <w:rsid w:val="005571CA"/>
    <w:rsid w:val="0055742D"/>
    <w:rsid w:val="00557C31"/>
    <w:rsid w:val="005607E0"/>
    <w:rsid w:val="0056151D"/>
    <w:rsid w:val="0056187E"/>
    <w:rsid w:val="005621E2"/>
    <w:rsid w:val="0056399F"/>
    <w:rsid w:val="00564899"/>
    <w:rsid w:val="005674FC"/>
    <w:rsid w:val="00567715"/>
    <w:rsid w:val="00570E29"/>
    <w:rsid w:val="005728CB"/>
    <w:rsid w:val="00572E2B"/>
    <w:rsid w:val="005742FC"/>
    <w:rsid w:val="00574467"/>
    <w:rsid w:val="0057471D"/>
    <w:rsid w:val="00576DDD"/>
    <w:rsid w:val="00581522"/>
    <w:rsid w:val="00583DC8"/>
    <w:rsid w:val="005877CA"/>
    <w:rsid w:val="00592EFD"/>
    <w:rsid w:val="0059779B"/>
    <w:rsid w:val="005A0407"/>
    <w:rsid w:val="005A0A31"/>
    <w:rsid w:val="005A1548"/>
    <w:rsid w:val="005A17B2"/>
    <w:rsid w:val="005A293D"/>
    <w:rsid w:val="005A2ED4"/>
    <w:rsid w:val="005A4957"/>
    <w:rsid w:val="005A4BFD"/>
    <w:rsid w:val="005A53FE"/>
    <w:rsid w:val="005B1AA9"/>
    <w:rsid w:val="005B2AAE"/>
    <w:rsid w:val="005B69E2"/>
    <w:rsid w:val="005B6C28"/>
    <w:rsid w:val="005C102C"/>
    <w:rsid w:val="005C3FA7"/>
    <w:rsid w:val="005C64C2"/>
    <w:rsid w:val="005C7F6F"/>
    <w:rsid w:val="005D151F"/>
    <w:rsid w:val="005D288E"/>
    <w:rsid w:val="005D2F4C"/>
    <w:rsid w:val="005D4EE2"/>
    <w:rsid w:val="005D5895"/>
    <w:rsid w:val="005D6C09"/>
    <w:rsid w:val="005E0BD7"/>
    <w:rsid w:val="005E32D7"/>
    <w:rsid w:val="005E507E"/>
    <w:rsid w:val="005E76B2"/>
    <w:rsid w:val="005F00C4"/>
    <w:rsid w:val="005F09AA"/>
    <w:rsid w:val="005F131E"/>
    <w:rsid w:val="005F307A"/>
    <w:rsid w:val="005F3670"/>
    <w:rsid w:val="005F5FAB"/>
    <w:rsid w:val="005F6F2C"/>
    <w:rsid w:val="00600536"/>
    <w:rsid w:val="00600D86"/>
    <w:rsid w:val="006056A6"/>
    <w:rsid w:val="00605E07"/>
    <w:rsid w:val="0060634D"/>
    <w:rsid w:val="00612015"/>
    <w:rsid w:val="00612322"/>
    <w:rsid w:val="00613729"/>
    <w:rsid w:val="00613996"/>
    <w:rsid w:val="00613F92"/>
    <w:rsid w:val="00615C63"/>
    <w:rsid w:val="00617917"/>
    <w:rsid w:val="00620516"/>
    <w:rsid w:val="006221AD"/>
    <w:rsid w:val="006233FD"/>
    <w:rsid w:val="0062588D"/>
    <w:rsid w:val="00625F42"/>
    <w:rsid w:val="006265DB"/>
    <w:rsid w:val="00627228"/>
    <w:rsid w:val="0062753A"/>
    <w:rsid w:val="0063060C"/>
    <w:rsid w:val="00633035"/>
    <w:rsid w:val="00635606"/>
    <w:rsid w:val="00635F68"/>
    <w:rsid w:val="006365FC"/>
    <w:rsid w:val="00637963"/>
    <w:rsid w:val="00637B5E"/>
    <w:rsid w:val="00641352"/>
    <w:rsid w:val="00644994"/>
    <w:rsid w:val="006453D1"/>
    <w:rsid w:val="00645A8E"/>
    <w:rsid w:val="0064757E"/>
    <w:rsid w:val="00650ADB"/>
    <w:rsid w:val="00653EBF"/>
    <w:rsid w:val="0065546B"/>
    <w:rsid w:val="00656B99"/>
    <w:rsid w:val="00657A02"/>
    <w:rsid w:val="0066036F"/>
    <w:rsid w:val="00660841"/>
    <w:rsid w:val="00660BE3"/>
    <w:rsid w:val="00661899"/>
    <w:rsid w:val="006620E7"/>
    <w:rsid w:val="0066250D"/>
    <w:rsid w:val="00663076"/>
    <w:rsid w:val="00665FEA"/>
    <w:rsid w:val="00666876"/>
    <w:rsid w:val="00671BCF"/>
    <w:rsid w:val="0067257C"/>
    <w:rsid w:val="00672A81"/>
    <w:rsid w:val="006749B5"/>
    <w:rsid w:val="00675F5B"/>
    <w:rsid w:val="006803F8"/>
    <w:rsid w:val="00681CFC"/>
    <w:rsid w:val="0068277A"/>
    <w:rsid w:val="0068277D"/>
    <w:rsid w:val="00683D74"/>
    <w:rsid w:val="00683F0C"/>
    <w:rsid w:val="00684A65"/>
    <w:rsid w:val="00686514"/>
    <w:rsid w:val="00694991"/>
    <w:rsid w:val="00694BC3"/>
    <w:rsid w:val="00694E70"/>
    <w:rsid w:val="00695AAE"/>
    <w:rsid w:val="006968F9"/>
    <w:rsid w:val="006A0A66"/>
    <w:rsid w:val="006A1560"/>
    <w:rsid w:val="006A1AA7"/>
    <w:rsid w:val="006A28B0"/>
    <w:rsid w:val="006A2A84"/>
    <w:rsid w:val="006A350F"/>
    <w:rsid w:val="006A369C"/>
    <w:rsid w:val="006A71D0"/>
    <w:rsid w:val="006B1DF3"/>
    <w:rsid w:val="006B4628"/>
    <w:rsid w:val="006B58A8"/>
    <w:rsid w:val="006B6762"/>
    <w:rsid w:val="006B7FC1"/>
    <w:rsid w:val="006C02C2"/>
    <w:rsid w:val="006C0714"/>
    <w:rsid w:val="006C0AB7"/>
    <w:rsid w:val="006C12A9"/>
    <w:rsid w:val="006C20D2"/>
    <w:rsid w:val="006C3CB1"/>
    <w:rsid w:val="006C7E67"/>
    <w:rsid w:val="006D11B1"/>
    <w:rsid w:val="006D1C01"/>
    <w:rsid w:val="006D25E3"/>
    <w:rsid w:val="006D335B"/>
    <w:rsid w:val="006D39EE"/>
    <w:rsid w:val="006D3CC8"/>
    <w:rsid w:val="006D4728"/>
    <w:rsid w:val="006D5362"/>
    <w:rsid w:val="006D7ACD"/>
    <w:rsid w:val="006E0920"/>
    <w:rsid w:val="006E37E8"/>
    <w:rsid w:val="006E3B9C"/>
    <w:rsid w:val="006E6264"/>
    <w:rsid w:val="006E6797"/>
    <w:rsid w:val="006E6E0E"/>
    <w:rsid w:val="006E705A"/>
    <w:rsid w:val="006E7592"/>
    <w:rsid w:val="006E7EFC"/>
    <w:rsid w:val="006F0EB2"/>
    <w:rsid w:val="006F2AB7"/>
    <w:rsid w:val="006F41D1"/>
    <w:rsid w:val="006F6ED4"/>
    <w:rsid w:val="006F7328"/>
    <w:rsid w:val="006F75B9"/>
    <w:rsid w:val="007003A5"/>
    <w:rsid w:val="00702E99"/>
    <w:rsid w:val="00705D59"/>
    <w:rsid w:val="0070709C"/>
    <w:rsid w:val="00710A8B"/>
    <w:rsid w:val="00710AB4"/>
    <w:rsid w:val="00717CB6"/>
    <w:rsid w:val="007200B8"/>
    <w:rsid w:val="00723C7A"/>
    <w:rsid w:val="00726429"/>
    <w:rsid w:val="00731B95"/>
    <w:rsid w:val="007325DC"/>
    <w:rsid w:val="00732ACC"/>
    <w:rsid w:val="00733C09"/>
    <w:rsid w:val="00734A80"/>
    <w:rsid w:val="00734CB9"/>
    <w:rsid w:val="00734F75"/>
    <w:rsid w:val="007351EB"/>
    <w:rsid w:val="007367EA"/>
    <w:rsid w:val="0073796F"/>
    <w:rsid w:val="00743494"/>
    <w:rsid w:val="00743D6E"/>
    <w:rsid w:val="007469AD"/>
    <w:rsid w:val="007507C8"/>
    <w:rsid w:val="0075218C"/>
    <w:rsid w:val="00753A19"/>
    <w:rsid w:val="00757463"/>
    <w:rsid w:val="00757C2C"/>
    <w:rsid w:val="0076109D"/>
    <w:rsid w:val="00762B02"/>
    <w:rsid w:val="00762E84"/>
    <w:rsid w:val="007637DE"/>
    <w:rsid w:val="00763D3B"/>
    <w:rsid w:val="00764300"/>
    <w:rsid w:val="00766161"/>
    <w:rsid w:val="00766435"/>
    <w:rsid w:val="007677EA"/>
    <w:rsid w:val="007679BF"/>
    <w:rsid w:val="00770C66"/>
    <w:rsid w:val="00770ED3"/>
    <w:rsid w:val="00772FAB"/>
    <w:rsid w:val="007738F8"/>
    <w:rsid w:val="00773A9F"/>
    <w:rsid w:val="00774A08"/>
    <w:rsid w:val="007779E1"/>
    <w:rsid w:val="00780ECB"/>
    <w:rsid w:val="00783F17"/>
    <w:rsid w:val="00784381"/>
    <w:rsid w:val="0078469D"/>
    <w:rsid w:val="00785160"/>
    <w:rsid w:val="007862B8"/>
    <w:rsid w:val="007873F2"/>
    <w:rsid w:val="00790375"/>
    <w:rsid w:val="00791287"/>
    <w:rsid w:val="00791DA4"/>
    <w:rsid w:val="00792C18"/>
    <w:rsid w:val="00794675"/>
    <w:rsid w:val="0079515F"/>
    <w:rsid w:val="00797A2D"/>
    <w:rsid w:val="00797FC3"/>
    <w:rsid w:val="007A255E"/>
    <w:rsid w:val="007A52D0"/>
    <w:rsid w:val="007A5442"/>
    <w:rsid w:val="007A5F00"/>
    <w:rsid w:val="007B0692"/>
    <w:rsid w:val="007B1F48"/>
    <w:rsid w:val="007B4F84"/>
    <w:rsid w:val="007B6AA9"/>
    <w:rsid w:val="007C109F"/>
    <w:rsid w:val="007C34F4"/>
    <w:rsid w:val="007C37DB"/>
    <w:rsid w:val="007C442E"/>
    <w:rsid w:val="007C536E"/>
    <w:rsid w:val="007C723E"/>
    <w:rsid w:val="007C73B3"/>
    <w:rsid w:val="007C7EE1"/>
    <w:rsid w:val="007D0749"/>
    <w:rsid w:val="007D2029"/>
    <w:rsid w:val="007D27D6"/>
    <w:rsid w:val="007D2DF9"/>
    <w:rsid w:val="007D48CE"/>
    <w:rsid w:val="007D4CF3"/>
    <w:rsid w:val="007D5941"/>
    <w:rsid w:val="007E0E8B"/>
    <w:rsid w:val="007E1CA5"/>
    <w:rsid w:val="007E470E"/>
    <w:rsid w:val="007E5007"/>
    <w:rsid w:val="007E5D0C"/>
    <w:rsid w:val="007E6ACD"/>
    <w:rsid w:val="007E713A"/>
    <w:rsid w:val="007E7BEA"/>
    <w:rsid w:val="007F2CFE"/>
    <w:rsid w:val="007F36BD"/>
    <w:rsid w:val="007F375D"/>
    <w:rsid w:val="007F45DD"/>
    <w:rsid w:val="007F4A10"/>
    <w:rsid w:val="007F4CBD"/>
    <w:rsid w:val="007F4E3A"/>
    <w:rsid w:val="007F5D61"/>
    <w:rsid w:val="00800BFC"/>
    <w:rsid w:val="00801739"/>
    <w:rsid w:val="00801FE5"/>
    <w:rsid w:val="008052A9"/>
    <w:rsid w:val="00805525"/>
    <w:rsid w:val="008067DD"/>
    <w:rsid w:val="00806AD7"/>
    <w:rsid w:val="008074DD"/>
    <w:rsid w:val="00811846"/>
    <w:rsid w:val="00813F27"/>
    <w:rsid w:val="00817275"/>
    <w:rsid w:val="008219ED"/>
    <w:rsid w:val="00823815"/>
    <w:rsid w:val="0082701A"/>
    <w:rsid w:val="00827B03"/>
    <w:rsid w:val="008306A8"/>
    <w:rsid w:val="0083072A"/>
    <w:rsid w:val="00831E61"/>
    <w:rsid w:val="0083372A"/>
    <w:rsid w:val="00834B77"/>
    <w:rsid w:val="0083558C"/>
    <w:rsid w:val="008362D2"/>
    <w:rsid w:val="00840C37"/>
    <w:rsid w:val="00841FC5"/>
    <w:rsid w:val="00842668"/>
    <w:rsid w:val="0084372F"/>
    <w:rsid w:val="008439A3"/>
    <w:rsid w:val="00845264"/>
    <w:rsid w:val="008457A6"/>
    <w:rsid w:val="00851783"/>
    <w:rsid w:val="00853BE4"/>
    <w:rsid w:val="00856F28"/>
    <w:rsid w:val="00860258"/>
    <w:rsid w:val="00860995"/>
    <w:rsid w:val="0086284C"/>
    <w:rsid w:val="008628C3"/>
    <w:rsid w:val="008636F7"/>
    <w:rsid w:val="008641FE"/>
    <w:rsid w:val="0086553D"/>
    <w:rsid w:val="0087424C"/>
    <w:rsid w:val="00875C45"/>
    <w:rsid w:val="00876029"/>
    <w:rsid w:val="00877469"/>
    <w:rsid w:val="008775E0"/>
    <w:rsid w:val="00877882"/>
    <w:rsid w:val="00877A1F"/>
    <w:rsid w:val="0088232A"/>
    <w:rsid w:val="00882EDA"/>
    <w:rsid w:val="00884C65"/>
    <w:rsid w:val="00887CCD"/>
    <w:rsid w:val="00887F18"/>
    <w:rsid w:val="00890A2C"/>
    <w:rsid w:val="00890F74"/>
    <w:rsid w:val="00891D93"/>
    <w:rsid w:val="00892C95"/>
    <w:rsid w:val="00893CBF"/>
    <w:rsid w:val="008942EB"/>
    <w:rsid w:val="008964D6"/>
    <w:rsid w:val="00897816"/>
    <w:rsid w:val="008A0BFC"/>
    <w:rsid w:val="008A1A38"/>
    <w:rsid w:val="008A2124"/>
    <w:rsid w:val="008A2508"/>
    <w:rsid w:val="008A3B1E"/>
    <w:rsid w:val="008A4412"/>
    <w:rsid w:val="008A5242"/>
    <w:rsid w:val="008A5499"/>
    <w:rsid w:val="008A5A48"/>
    <w:rsid w:val="008A668F"/>
    <w:rsid w:val="008A6D37"/>
    <w:rsid w:val="008A75C3"/>
    <w:rsid w:val="008B0ACE"/>
    <w:rsid w:val="008B10D3"/>
    <w:rsid w:val="008B2C79"/>
    <w:rsid w:val="008B328C"/>
    <w:rsid w:val="008B3784"/>
    <w:rsid w:val="008B411B"/>
    <w:rsid w:val="008B4A3A"/>
    <w:rsid w:val="008B6AC5"/>
    <w:rsid w:val="008C0613"/>
    <w:rsid w:val="008C6BC6"/>
    <w:rsid w:val="008C7000"/>
    <w:rsid w:val="008C74A4"/>
    <w:rsid w:val="008D057E"/>
    <w:rsid w:val="008D10EC"/>
    <w:rsid w:val="008D21CC"/>
    <w:rsid w:val="008D23E6"/>
    <w:rsid w:val="008D2931"/>
    <w:rsid w:val="008D2B0B"/>
    <w:rsid w:val="008D2E4C"/>
    <w:rsid w:val="008D4FD0"/>
    <w:rsid w:val="008D58B3"/>
    <w:rsid w:val="008D5AA8"/>
    <w:rsid w:val="008D6F80"/>
    <w:rsid w:val="008D7A5B"/>
    <w:rsid w:val="008E0787"/>
    <w:rsid w:val="008E0821"/>
    <w:rsid w:val="008E1AC6"/>
    <w:rsid w:val="008E278E"/>
    <w:rsid w:val="008E2F6D"/>
    <w:rsid w:val="008E3698"/>
    <w:rsid w:val="008E3A98"/>
    <w:rsid w:val="008E3F10"/>
    <w:rsid w:val="008E6758"/>
    <w:rsid w:val="008E76AA"/>
    <w:rsid w:val="008F14FE"/>
    <w:rsid w:val="008F5550"/>
    <w:rsid w:val="008F576E"/>
    <w:rsid w:val="008F5886"/>
    <w:rsid w:val="009003FF"/>
    <w:rsid w:val="009016EF"/>
    <w:rsid w:val="0090177E"/>
    <w:rsid w:val="009025CB"/>
    <w:rsid w:val="00903AA9"/>
    <w:rsid w:val="009050B3"/>
    <w:rsid w:val="009076F1"/>
    <w:rsid w:val="009131AB"/>
    <w:rsid w:val="00913B60"/>
    <w:rsid w:val="009147F9"/>
    <w:rsid w:val="00914E5A"/>
    <w:rsid w:val="00915B51"/>
    <w:rsid w:val="0091688C"/>
    <w:rsid w:val="009219A1"/>
    <w:rsid w:val="00922A76"/>
    <w:rsid w:val="00923147"/>
    <w:rsid w:val="00923456"/>
    <w:rsid w:val="009235B2"/>
    <w:rsid w:val="00923E21"/>
    <w:rsid w:val="00923F71"/>
    <w:rsid w:val="009252C2"/>
    <w:rsid w:val="00927041"/>
    <w:rsid w:val="00927746"/>
    <w:rsid w:val="00930424"/>
    <w:rsid w:val="009327E0"/>
    <w:rsid w:val="0093425B"/>
    <w:rsid w:val="00937528"/>
    <w:rsid w:val="00937B65"/>
    <w:rsid w:val="00940B0D"/>
    <w:rsid w:val="009420FA"/>
    <w:rsid w:val="00943162"/>
    <w:rsid w:val="009437F5"/>
    <w:rsid w:val="00945C72"/>
    <w:rsid w:val="009509DE"/>
    <w:rsid w:val="00951F4F"/>
    <w:rsid w:val="0095202C"/>
    <w:rsid w:val="00953AF3"/>
    <w:rsid w:val="0095759A"/>
    <w:rsid w:val="00960F87"/>
    <w:rsid w:val="00961065"/>
    <w:rsid w:val="00966DF1"/>
    <w:rsid w:val="00967706"/>
    <w:rsid w:val="0097051A"/>
    <w:rsid w:val="00972B59"/>
    <w:rsid w:val="009739E3"/>
    <w:rsid w:val="009765F0"/>
    <w:rsid w:val="00981D18"/>
    <w:rsid w:val="009821CB"/>
    <w:rsid w:val="00982C0E"/>
    <w:rsid w:val="00986CBE"/>
    <w:rsid w:val="00987C4F"/>
    <w:rsid w:val="0099058A"/>
    <w:rsid w:val="00990E97"/>
    <w:rsid w:val="0099137F"/>
    <w:rsid w:val="00991C89"/>
    <w:rsid w:val="0099239F"/>
    <w:rsid w:val="009936AA"/>
    <w:rsid w:val="00993A72"/>
    <w:rsid w:val="00994C3A"/>
    <w:rsid w:val="00994EB6"/>
    <w:rsid w:val="0099730D"/>
    <w:rsid w:val="009A0751"/>
    <w:rsid w:val="009A1277"/>
    <w:rsid w:val="009A149C"/>
    <w:rsid w:val="009A2C26"/>
    <w:rsid w:val="009A7881"/>
    <w:rsid w:val="009B0E02"/>
    <w:rsid w:val="009B2C13"/>
    <w:rsid w:val="009B55CD"/>
    <w:rsid w:val="009B58DF"/>
    <w:rsid w:val="009B60EC"/>
    <w:rsid w:val="009B7000"/>
    <w:rsid w:val="009C0226"/>
    <w:rsid w:val="009C3777"/>
    <w:rsid w:val="009C4569"/>
    <w:rsid w:val="009C4681"/>
    <w:rsid w:val="009C4A64"/>
    <w:rsid w:val="009C6ED1"/>
    <w:rsid w:val="009C72A0"/>
    <w:rsid w:val="009D1D7F"/>
    <w:rsid w:val="009D248E"/>
    <w:rsid w:val="009D30BA"/>
    <w:rsid w:val="009D3991"/>
    <w:rsid w:val="009D4C49"/>
    <w:rsid w:val="009D5D78"/>
    <w:rsid w:val="009D5DB0"/>
    <w:rsid w:val="009D6E43"/>
    <w:rsid w:val="009D7EFC"/>
    <w:rsid w:val="009E11C2"/>
    <w:rsid w:val="009E135B"/>
    <w:rsid w:val="009E333C"/>
    <w:rsid w:val="009E4292"/>
    <w:rsid w:val="009E6C7B"/>
    <w:rsid w:val="009E7501"/>
    <w:rsid w:val="009E7980"/>
    <w:rsid w:val="009E7DE9"/>
    <w:rsid w:val="009E7EAC"/>
    <w:rsid w:val="009F06A9"/>
    <w:rsid w:val="009F0D5C"/>
    <w:rsid w:val="009F0DDD"/>
    <w:rsid w:val="009F12F3"/>
    <w:rsid w:val="009F167F"/>
    <w:rsid w:val="009F1B2E"/>
    <w:rsid w:val="009F3827"/>
    <w:rsid w:val="009F7836"/>
    <w:rsid w:val="009F7F6E"/>
    <w:rsid w:val="00A00C94"/>
    <w:rsid w:val="00A00D59"/>
    <w:rsid w:val="00A0379C"/>
    <w:rsid w:val="00A04469"/>
    <w:rsid w:val="00A05899"/>
    <w:rsid w:val="00A060A2"/>
    <w:rsid w:val="00A07115"/>
    <w:rsid w:val="00A07BE4"/>
    <w:rsid w:val="00A11450"/>
    <w:rsid w:val="00A11B01"/>
    <w:rsid w:val="00A131E2"/>
    <w:rsid w:val="00A1531C"/>
    <w:rsid w:val="00A16194"/>
    <w:rsid w:val="00A16512"/>
    <w:rsid w:val="00A16B58"/>
    <w:rsid w:val="00A17128"/>
    <w:rsid w:val="00A171C8"/>
    <w:rsid w:val="00A20BB0"/>
    <w:rsid w:val="00A2143B"/>
    <w:rsid w:val="00A224B6"/>
    <w:rsid w:val="00A2382C"/>
    <w:rsid w:val="00A23899"/>
    <w:rsid w:val="00A23E17"/>
    <w:rsid w:val="00A25BF3"/>
    <w:rsid w:val="00A26498"/>
    <w:rsid w:val="00A26608"/>
    <w:rsid w:val="00A32B4F"/>
    <w:rsid w:val="00A341F0"/>
    <w:rsid w:val="00A36DDA"/>
    <w:rsid w:val="00A40D75"/>
    <w:rsid w:val="00A4189A"/>
    <w:rsid w:val="00A42427"/>
    <w:rsid w:val="00A428EF"/>
    <w:rsid w:val="00A4299F"/>
    <w:rsid w:val="00A42E63"/>
    <w:rsid w:val="00A4332E"/>
    <w:rsid w:val="00A433BD"/>
    <w:rsid w:val="00A435E6"/>
    <w:rsid w:val="00A45C85"/>
    <w:rsid w:val="00A50B87"/>
    <w:rsid w:val="00A5109F"/>
    <w:rsid w:val="00A519DA"/>
    <w:rsid w:val="00A521E5"/>
    <w:rsid w:val="00A52773"/>
    <w:rsid w:val="00A537FF"/>
    <w:rsid w:val="00A55575"/>
    <w:rsid w:val="00A56701"/>
    <w:rsid w:val="00A56E4E"/>
    <w:rsid w:val="00A57DF1"/>
    <w:rsid w:val="00A60D64"/>
    <w:rsid w:val="00A6105D"/>
    <w:rsid w:val="00A61C41"/>
    <w:rsid w:val="00A628FE"/>
    <w:rsid w:val="00A62DD2"/>
    <w:rsid w:val="00A647EE"/>
    <w:rsid w:val="00A65579"/>
    <w:rsid w:val="00A66B08"/>
    <w:rsid w:val="00A67693"/>
    <w:rsid w:val="00A70BA8"/>
    <w:rsid w:val="00A71D73"/>
    <w:rsid w:val="00A727C8"/>
    <w:rsid w:val="00A732CC"/>
    <w:rsid w:val="00A764A9"/>
    <w:rsid w:val="00A772A7"/>
    <w:rsid w:val="00A82D19"/>
    <w:rsid w:val="00A8372C"/>
    <w:rsid w:val="00A839A6"/>
    <w:rsid w:val="00A83E78"/>
    <w:rsid w:val="00A84453"/>
    <w:rsid w:val="00A84CF6"/>
    <w:rsid w:val="00A86429"/>
    <w:rsid w:val="00A86AF6"/>
    <w:rsid w:val="00A875F7"/>
    <w:rsid w:val="00A90BCB"/>
    <w:rsid w:val="00A9139B"/>
    <w:rsid w:val="00A92C4F"/>
    <w:rsid w:val="00A92C5C"/>
    <w:rsid w:val="00A9386A"/>
    <w:rsid w:val="00A94C68"/>
    <w:rsid w:val="00A952FD"/>
    <w:rsid w:val="00A9624F"/>
    <w:rsid w:val="00A9775E"/>
    <w:rsid w:val="00A97B88"/>
    <w:rsid w:val="00A97BD6"/>
    <w:rsid w:val="00A97DA1"/>
    <w:rsid w:val="00AA06F5"/>
    <w:rsid w:val="00AA2BDC"/>
    <w:rsid w:val="00AA4263"/>
    <w:rsid w:val="00AA4569"/>
    <w:rsid w:val="00AB1330"/>
    <w:rsid w:val="00AB1BD7"/>
    <w:rsid w:val="00AB43D4"/>
    <w:rsid w:val="00AB4B57"/>
    <w:rsid w:val="00AB6957"/>
    <w:rsid w:val="00AB72BC"/>
    <w:rsid w:val="00AC0912"/>
    <w:rsid w:val="00AC0EF1"/>
    <w:rsid w:val="00AC170E"/>
    <w:rsid w:val="00AC48AB"/>
    <w:rsid w:val="00AC4D0D"/>
    <w:rsid w:val="00AC58A2"/>
    <w:rsid w:val="00AC5FF2"/>
    <w:rsid w:val="00AD157E"/>
    <w:rsid w:val="00AD29B1"/>
    <w:rsid w:val="00AD48C8"/>
    <w:rsid w:val="00AD5248"/>
    <w:rsid w:val="00AD6734"/>
    <w:rsid w:val="00AE0C4C"/>
    <w:rsid w:val="00AE113E"/>
    <w:rsid w:val="00AE6977"/>
    <w:rsid w:val="00AE6FD3"/>
    <w:rsid w:val="00AE74A6"/>
    <w:rsid w:val="00AE7A9E"/>
    <w:rsid w:val="00AE7FAB"/>
    <w:rsid w:val="00AF114E"/>
    <w:rsid w:val="00AF22F3"/>
    <w:rsid w:val="00AF294F"/>
    <w:rsid w:val="00AF2C39"/>
    <w:rsid w:val="00AF2E8F"/>
    <w:rsid w:val="00AF34DB"/>
    <w:rsid w:val="00AF6130"/>
    <w:rsid w:val="00AF64C7"/>
    <w:rsid w:val="00B03DDD"/>
    <w:rsid w:val="00B068EF"/>
    <w:rsid w:val="00B07660"/>
    <w:rsid w:val="00B07A59"/>
    <w:rsid w:val="00B12694"/>
    <w:rsid w:val="00B12D27"/>
    <w:rsid w:val="00B13A15"/>
    <w:rsid w:val="00B204B7"/>
    <w:rsid w:val="00B20C94"/>
    <w:rsid w:val="00B22A24"/>
    <w:rsid w:val="00B236FA"/>
    <w:rsid w:val="00B23D37"/>
    <w:rsid w:val="00B23FE1"/>
    <w:rsid w:val="00B242EB"/>
    <w:rsid w:val="00B2533D"/>
    <w:rsid w:val="00B3060A"/>
    <w:rsid w:val="00B30878"/>
    <w:rsid w:val="00B30E48"/>
    <w:rsid w:val="00B376E7"/>
    <w:rsid w:val="00B403E8"/>
    <w:rsid w:val="00B4271C"/>
    <w:rsid w:val="00B42D03"/>
    <w:rsid w:val="00B435B3"/>
    <w:rsid w:val="00B43C22"/>
    <w:rsid w:val="00B461F3"/>
    <w:rsid w:val="00B46B3E"/>
    <w:rsid w:val="00B472CC"/>
    <w:rsid w:val="00B47C05"/>
    <w:rsid w:val="00B504AF"/>
    <w:rsid w:val="00B509FE"/>
    <w:rsid w:val="00B54437"/>
    <w:rsid w:val="00B54774"/>
    <w:rsid w:val="00B54A07"/>
    <w:rsid w:val="00B55CF7"/>
    <w:rsid w:val="00B574B7"/>
    <w:rsid w:val="00B578EC"/>
    <w:rsid w:val="00B60482"/>
    <w:rsid w:val="00B62042"/>
    <w:rsid w:val="00B65341"/>
    <w:rsid w:val="00B65EBA"/>
    <w:rsid w:val="00B663AB"/>
    <w:rsid w:val="00B671A9"/>
    <w:rsid w:val="00B67C72"/>
    <w:rsid w:val="00B70D06"/>
    <w:rsid w:val="00B714C6"/>
    <w:rsid w:val="00B7178B"/>
    <w:rsid w:val="00B722F6"/>
    <w:rsid w:val="00B72D06"/>
    <w:rsid w:val="00B742F5"/>
    <w:rsid w:val="00B7580D"/>
    <w:rsid w:val="00B7595F"/>
    <w:rsid w:val="00B77F74"/>
    <w:rsid w:val="00B811E6"/>
    <w:rsid w:val="00B81515"/>
    <w:rsid w:val="00B820A1"/>
    <w:rsid w:val="00B82625"/>
    <w:rsid w:val="00B82FF8"/>
    <w:rsid w:val="00B83C9F"/>
    <w:rsid w:val="00B8496A"/>
    <w:rsid w:val="00B866A8"/>
    <w:rsid w:val="00B86A22"/>
    <w:rsid w:val="00B86A7F"/>
    <w:rsid w:val="00B902D7"/>
    <w:rsid w:val="00B907E1"/>
    <w:rsid w:val="00B9084D"/>
    <w:rsid w:val="00B96E9D"/>
    <w:rsid w:val="00BA31FD"/>
    <w:rsid w:val="00BA3966"/>
    <w:rsid w:val="00BA4DBB"/>
    <w:rsid w:val="00BB31F0"/>
    <w:rsid w:val="00BB36AD"/>
    <w:rsid w:val="00BB64D6"/>
    <w:rsid w:val="00BC0431"/>
    <w:rsid w:val="00BC3C5C"/>
    <w:rsid w:val="00BC40D4"/>
    <w:rsid w:val="00BC5BED"/>
    <w:rsid w:val="00BC69AA"/>
    <w:rsid w:val="00BD1C53"/>
    <w:rsid w:val="00BD2729"/>
    <w:rsid w:val="00BD4D21"/>
    <w:rsid w:val="00BD6EEA"/>
    <w:rsid w:val="00BE0C72"/>
    <w:rsid w:val="00BE248D"/>
    <w:rsid w:val="00BE5430"/>
    <w:rsid w:val="00BE5EF9"/>
    <w:rsid w:val="00BE60AC"/>
    <w:rsid w:val="00BE793E"/>
    <w:rsid w:val="00BE7AE9"/>
    <w:rsid w:val="00BF0150"/>
    <w:rsid w:val="00BF416D"/>
    <w:rsid w:val="00BF41B8"/>
    <w:rsid w:val="00BF67AE"/>
    <w:rsid w:val="00BF7C2F"/>
    <w:rsid w:val="00C01022"/>
    <w:rsid w:val="00C01C54"/>
    <w:rsid w:val="00C03AA5"/>
    <w:rsid w:val="00C06343"/>
    <w:rsid w:val="00C06BF5"/>
    <w:rsid w:val="00C072F2"/>
    <w:rsid w:val="00C07C2D"/>
    <w:rsid w:val="00C11F9D"/>
    <w:rsid w:val="00C122A0"/>
    <w:rsid w:val="00C12392"/>
    <w:rsid w:val="00C12DF9"/>
    <w:rsid w:val="00C13C1F"/>
    <w:rsid w:val="00C13FE6"/>
    <w:rsid w:val="00C1584E"/>
    <w:rsid w:val="00C160E8"/>
    <w:rsid w:val="00C16638"/>
    <w:rsid w:val="00C16A79"/>
    <w:rsid w:val="00C178B6"/>
    <w:rsid w:val="00C231CF"/>
    <w:rsid w:val="00C23400"/>
    <w:rsid w:val="00C239E2"/>
    <w:rsid w:val="00C24D9E"/>
    <w:rsid w:val="00C25766"/>
    <w:rsid w:val="00C25B35"/>
    <w:rsid w:val="00C26E11"/>
    <w:rsid w:val="00C27262"/>
    <w:rsid w:val="00C27EA3"/>
    <w:rsid w:val="00C30872"/>
    <w:rsid w:val="00C315B4"/>
    <w:rsid w:val="00C32FB9"/>
    <w:rsid w:val="00C331F3"/>
    <w:rsid w:val="00C34000"/>
    <w:rsid w:val="00C3438C"/>
    <w:rsid w:val="00C352A1"/>
    <w:rsid w:val="00C35410"/>
    <w:rsid w:val="00C35FBA"/>
    <w:rsid w:val="00C367AC"/>
    <w:rsid w:val="00C37303"/>
    <w:rsid w:val="00C40B55"/>
    <w:rsid w:val="00C41823"/>
    <w:rsid w:val="00C41E33"/>
    <w:rsid w:val="00C4233E"/>
    <w:rsid w:val="00C42A02"/>
    <w:rsid w:val="00C44BAD"/>
    <w:rsid w:val="00C51924"/>
    <w:rsid w:val="00C52749"/>
    <w:rsid w:val="00C53731"/>
    <w:rsid w:val="00C550F9"/>
    <w:rsid w:val="00C5637C"/>
    <w:rsid w:val="00C56E07"/>
    <w:rsid w:val="00C579B1"/>
    <w:rsid w:val="00C6072F"/>
    <w:rsid w:val="00C60931"/>
    <w:rsid w:val="00C62182"/>
    <w:rsid w:val="00C62984"/>
    <w:rsid w:val="00C65D20"/>
    <w:rsid w:val="00C712E9"/>
    <w:rsid w:val="00C72FD1"/>
    <w:rsid w:val="00C74675"/>
    <w:rsid w:val="00C754F2"/>
    <w:rsid w:val="00C75649"/>
    <w:rsid w:val="00C75D5B"/>
    <w:rsid w:val="00C7612B"/>
    <w:rsid w:val="00C76CC0"/>
    <w:rsid w:val="00C773D5"/>
    <w:rsid w:val="00C80643"/>
    <w:rsid w:val="00C806D7"/>
    <w:rsid w:val="00C81F21"/>
    <w:rsid w:val="00C827B3"/>
    <w:rsid w:val="00C8378F"/>
    <w:rsid w:val="00C83992"/>
    <w:rsid w:val="00C91961"/>
    <w:rsid w:val="00C93333"/>
    <w:rsid w:val="00C9452D"/>
    <w:rsid w:val="00C95BA2"/>
    <w:rsid w:val="00CA0583"/>
    <w:rsid w:val="00CA0715"/>
    <w:rsid w:val="00CA1DCF"/>
    <w:rsid w:val="00CA69FA"/>
    <w:rsid w:val="00CA77CB"/>
    <w:rsid w:val="00CB0187"/>
    <w:rsid w:val="00CB096F"/>
    <w:rsid w:val="00CB24E1"/>
    <w:rsid w:val="00CB3769"/>
    <w:rsid w:val="00CB703B"/>
    <w:rsid w:val="00CB7A87"/>
    <w:rsid w:val="00CC28C9"/>
    <w:rsid w:val="00CC2D48"/>
    <w:rsid w:val="00CC47B4"/>
    <w:rsid w:val="00CC56E4"/>
    <w:rsid w:val="00CC6608"/>
    <w:rsid w:val="00CD36ED"/>
    <w:rsid w:val="00CD3D97"/>
    <w:rsid w:val="00CD44FC"/>
    <w:rsid w:val="00CD4BA4"/>
    <w:rsid w:val="00CD5085"/>
    <w:rsid w:val="00CD50FC"/>
    <w:rsid w:val="00CD528A"/>
    <w:rsid w:val="00CD5455"/>
    <w:rsid w:val="00CD65D4"/>
    <w:rsid w:val="00CE4470"/>
    <w:rsid w:val="00CE4824"/>
    <w:rsid w:val="00CE61D8"/>
    <w:rsid w:val="00CF068D"/>
    <w:rsid w:val="00CF1830"/>
    <w:rsid w:val="00CF1BC9"/>
    <w:rsid w:val="00CF3A06"/>
    <w:rsid w:val="00CF3E89"/>
    <w:rsid w:val="00CF597C"/>
    <w:rsid w:val="00CF5AF3"/>
    <w:rsid w:val="00CF6F3A"/>
    <w:rsid w:val="00D01ACE"/>
    <w:rsid w:val="00D01E1A"/>
    <w:rsid w:val="00D026B7"/>
    <w:rsid w:val="00D035C0"/>
    <w:rsid w:val="00D041F6"/>
    <w:rsid w:val="00D07440"/>
    <w:rsid w:val="00D11400"/>
    <w:rsid w:val="00D13409"/>
    <w:rsid w:val="00D13487"/>
    <w:rsid w:val="00D13D19"/>
    <w:rsid w:val="00D1536B"/>
    <w:rsid w:val="00D1701B"/>
    <w:rsid w:val="00D232AD"/>
    <w:rsid w:val="00D25B59"/>
    <w:rsid w:val="00D266AF"/>
    <w:rsid w:val="00D26A11"/>
    <w:rsid w:val="00D26CA3"/>
    <w:rsid w:val="00D26E1C"/>
    <w:rsid w:val="00D30F1A"/>
    <w:rsid w:val="00D32F1C"/>
    <w:rsid w:val="00D336B5"/>
    <w:rsid w:val="00D339D9"/>
    <w:rsid w:val="00D347AA"/>
    <w:rsid w:val="00D35671"/>
    <w:rsid w:val="00D35A51"/>
    <w:rsid w:val="00D37C3D"/>
    <w:rsid w:val="00D41E07"/>
    <w:rsid w:val="00D41EED"/>
    <w:rsid w:val="00D428A8"/>
    <w:rsid w:val="00D42DA1"/>
    <w:rsid w:val="00D42DFE"/>
    <w:rsid w:val="00D4368B"/>
    <w:rsid w:val="00D455FF"/>
    <w:rsid w:val="00D47E6B"/>
    <w:rsid w:val="00D50C8E"/>
    <w:rsid w:val="00D53030"/>
    <w:rsid w:val="00D55636"/>
    <w:rsid w:val="00D55D20"/>
    <w:rsid w:val="00D55DF7"/>
    <w:rsid w:val="00D57620"/>
    <w:rsid w:val="00D60A07"/>
    <w:rsid w:val="00D60B6D"/>
    <w:rsid w:val="00D60B72"/>
    <w:rsid w:val="00D621E7"/>
    <w:rsid w:val="00D62813"/>
    <w:rsid w:val="00D637F2"/>
    <w:rsid w:val="00D638CB"/>
    <w:rsid w:val="00D66C7D"/>
    <w:rsid w:val="00D66D39"/>
    <w:rsid w:val="00D67550"/>
    <w:rsid w:val="00D67633"/>
    <w:rsid w:val="00D7001D"/>
    <w:rsid w:val="00D70662"/>
    <w:rsid w:val="00D73F3C"/>
    <w:rsid w:val="00D758ED"/>
    <w:rsid w:val="00D7592C"/>
    <w:rsid w:val="00D759B6"/>
    <w:rsid w:val="00D77747"/>
    <w:rsid w:val="00D80052"/>
    <w:rsid w:val="00D80B18"/>
    <w:rsid w:val="00D82F2C"/>
    <w:rsid w:val="00D83EFA"/>
    <w:rsid w:val="00D84A75"/>
    <w:rsid w:val="00D85028"/>
    <w:rsid w:val="00D8594D"/>
    <w:rsid w:val="00D9065E"/>
    <w:rsid w:val="00D90A80"/>
    <w:rsid w:val="00D936F7"/>
    <w:rsid w:val="00D940D4"/>
    <w:rsid w:val="00D955E1"/>
    <w:rsid w:val="00D9672A"/>
    <w:rsid w:val="00D97157"/>
    <w:rsid w:val="00D979F8"/>
    <w:rsid w:val="00D97DE4"/>
    <w:rsid w:val="00DA2B2C"/>
    <w:rsid w:val="00DA2B56"/>
    <w:rsid w:val="00DA44AC"/>
    <w:rsid w:val="00DA44E4"/>
    <w:rsid w:val="00DA5100"/>
    <w:rsid w:val="00DA5285"/>
    <w:rsid w:val="00DA56A1"/>
    <w:rsid w:val="00DA57C3"/>
    <w:rsid w:val="00DA70A2"/>
    <w:rsid w:val="00DA7C93"/>
    <w:rsid w:val="00DB31AA"/>
    <w:rsid w:val="00DB624F"/>
    <w:rsid w:val="00DB72AC"/>
    <w:rsid w:val="00DC0C96"/>
    <w:rsid w:val="00DC12A7"/>
    <w:rsid w:val="00DC311F"/>
    <w:rsid w:val="00DC3BCD"/>
    <w:rsid w:val="00DC3C34"/>
    <w:rsid w:val="00DC57CF"/>
    <w:rsid w:val="00DC77F3"/>
    <w:rsid w:val="00DC783C"/>
    <w:rsid w:val="00DD1DB4"/>
    <w:rsid w:val="00DD2250"/>
    <w:rsid w:val="00DD2BD5"/>
    <w:rsid w:val="00DD3371"/>
    <w:rsid w:val="00DD573C"/>
    <w:rsid w:val="00DE04CA"/>
    <w:rsid w:val="00DE1121"/>
    <w:rsid w:val="00DE1C5D"/>
    <w:rsid w:val="00DE28EE"/>
    <w:rsid w:val="00DE2FA4"/>
    <w:rsid w:val="00DE3A04"/>
    <w:rsid w:val="00DE3FB2"/>
    <w:rsid w:val="00DE5CA1"/>
    <w:rsid w:val="00DE72FA"/>
    <w:rsid w:val="00DE7410"/>
    <w:rsid w:val="00DE7C39"/>
    <w:rsid w:val="00DF0249"/>
    <w:rsid w:val="00DF0A4A"/>
    <w:rsid w:val="00DF0B20"/>
    <w:rsid w:val="00DF157C"/>
    <w:rsid w:val="00DF1A06"/>
    <w:rsid w:val="00DF2167"/>
    <w:rsid w:val="00DF490D"/>
    <w:rsid w:val="00DF4CC2"/>
    <w:rsid w:val="00DF5075"/>
    <w:rsid w:val="00DF5BAE"/>
    <w:rsid w:val="00DF6E24"/>
    <w:rsid w:val="00E0121A"/>
    <w:rsid w:val="00E01326"/>
    <w:rsid w:val="00E022EE"/>
    <w:rsid w:val="00E02EBE"/>
    <w:rsid w:val="00E05086"/>
    <w:rsid w:val="00E0547B"/>
    <w:rsid w:val="00E06B40"/>
    <w:rsid w:val="00E106F6"/>
    <w:rsid w:val="00E14005"/>
    <w:rsid w:val="00E143DF"/>
    <w:rsid w:val="00E14F90"/>
    <w:rsid w:val="00E15144"/>
    <w:rsid w:val="00E15CEC"/>
    <w:rsid w:val="00E1649F"/>
    <w:rsid w:val="00E20724"/>
    <w:rsid w:val="00E2215C"/>
    <w:rsid w:val="00E225F6"/>
    <w:rsid w:val="00E235E5"/>
    <w:rsid w:val="00E2465E"/>
    <w:rsid w:val="00E25123"/>
    <w:rsid w:val="00E32FE4"/>
    <w:rsid w:val="00E349AE"/>
    <w:rsid w:val="00E447B9"/>
    <w:rsid w:val="00E46888"/>
    <w:rsid w:val="00E5018B"/>
    <w:rsid w:val="00E51614"/>
    <w:rsid w:val="00E51A05"/>
    <w:rsid w:val="00E5233A"/>
    <w:rsid w:val="00E537E4"/>
    <w:rsid w:val="00E55833"/>
    <w:rsid w:val="00E55DC2"/>
    <w:rsid w:val="00E55DE7"/>
    <w:rsid w:val="00E57740"/>
    <w:rsid w:val="00E61725"/>
    <w:rsid w:val="00E629D3"/>
    <w:rsid w:val="00E62CFB"/>
    <w:rsid w:val="00E648FB"/>
    <w:rsid w:val="00E6509B"/>
    <w:rsid w:val="00E65318"/>
    <w:rsid w:val="00E7034E"/>
    <w:rsid w:val="00E7237E"/>
    <w:rsid w:val="00E73BCF"/>
    <w:rsid w:val="00E74378"/>
    <w:rsid w:val="00E80D02"/>
    <w:rsid w:val="00E80DCD"/>
    <w:rsid w:val="00E81C31"/>
    <w:rsid w:val="00E81F93"/>
    <w:rsid w:val="00E828A6"/>
    <w:rsid w:val="00E831D3"/>
    <w:rsid w:val="00E85C25"/>
    <w:rsid w:val="00E87E96"/>
    <w:rsid w:val="00E9047C"/>
    <w:rsid w:val="00E9190D"/>
    <w:rsid w:val="00E93505"/>
    <w:rsid w:val="00E9371B"/>
    <w:rsid w:val="00E95C2A"/>
    <w:rsid w:val="00E95D9E"/>
    <w:rsid w:val="00E972AA"/>
    <w:rsid w:val="00EA03E4"/>
    <w:rsid w:val="00EA0AB9"/>
    <w:rsid w:val="00EA11EF"/>
    <w:rsid w:val="00EA2F49"/>
    <w:rsid w:val="00EA313C"/>
    <w:rsid w:val="00EA31D3"/>
    <w:rsid w:val="00EA5E5B"/>
    <w:rsid w:val="00EA7475"/>
    <w:rsid w:val="00EB0474"/>
    <w:rsid w:val="00EB12EB"/>
    <w:rsid w:val="00EB25C9"/>
    <w:rsid w:val="00EB2DF9"/>
    <w:rsid w:val="00EB3319"/>
    <w:rsid w:val="00EB3705"/>
    <w:rsid w:val="00EB3709"/>
    <w:rsid w:val="00EB3DE1"/>
    <w:rsid w:val="00EB4363"/>
    <w:rsid w:val="00EB7A75"/>
    <w:rsid w:val="00EC04DE"/>
    <w:rsid w:val="00EC13B3"/>
    <w:rsid w:val="00EC1824"/>
    <w:rsid w:val="00EC1B5E"/>
    <w:rsid w:val="00EC4159"/>
    <w:rsid w:val="00EC64D2"/>
    <w:rsid w:val="00EC6DB8"/>
    <w:rsid w:val="00EC7DE9"/>
    <w:rsid w:val="00ED00DC"/>
    <w:rsid w:val="00ED01EE"/>
    <w:rsid w:val="00ED0622"/>
    <w:rsid w:val="00ED4DF1"/>
    <w:rsid w:val="00EE14D7"/>
    <w:rsid w:val="00EE2480"/>
    <w:rsid w:val="00EE29B1"/>
    <w:rsid w:val="00EE2B5C"/>
    <w:rsid w:val="00EE2FD0"/>
    <w:rsid w:val="00EE2FE0"/>
    <w:rsid w:val="00EE31C1"/>
    <w:rsid w:val="00EE3C86"/>
    <w:rsid w:val="00EE5E9D"/>
    <w:rsid w:val="00EF0219"/>
    <w:rsid w:val="00EF0997"/>
    <w:rsid w:val="00EF0B10"/>
    <w:rsid w:val="00EF1CC4"/>
    <w:rsid w:val="00EF220D"/>
    <w:rsid w:val="00EF31FA"/>
    <w:rsid w:val="00EF3E42"/>
    <w:rsid w:val="00EF45CA"/>
    <w:rsid w:val="00EF48C9"/>
    <w:rsid w:val="00EF5AF5"/>
    <w:rsid w:val="00EF68DC"/>
    <w:rsid w:val="00EF7A61"/>
    <w:rsid w:val="00EF7C10"/>
    <w:rsid w:val="00EF7D73"/>
    <w:rsid w:val="00F00F0B"/>
    <w:rsid w:val="00F016C3"/>
    <w:rsid w:val="00F03D9A"/>
    <w:rsid w:val="00F03DED"/>
    <w:rsid w:val="00F06C54"/>
    <w:rsid w:val="00F079E6"/>
    <w:rsid w:val="00F10BB2"/>
    <w:rsid w:val="00F10E7C"/>
    <w:rsid w:val="00F11521"/>
    <w:rsid w:val="00F115C7"/>
    <w:rsid w:val="00F12094"/>
    <w:rsid w:val="00F143E1"/>
    <w:rsid w:val="00F14839"/>
    <w:rsid w:val="00F163D2"/>
    <w:rsid w:val="00F166C8"/>
    <w:rsid w:val="00F179C0"/>
    <w:rsid w:val="00F20171"/>
    <w:rsid w:val="00F210FD"/>
    <w:rsid w:val="00F2169E"/>
    <w:rsid w:val="00F22E09"/>
    <w:rsid w:val="00F30020"/>
    <w:rsid w:val="00F33844"/>
    <w:rsid w:val="00F33B98"/>
    <w:rsid w:val="00F33C58"/>
    <w:rsid w:val="00F34C57"/>
    <w:rsid w:val="00F371B6"/>
    <w:rsid w:val="00F40AFA"/>
    <w:rsid w:val="00F414F0"/>
    <w:rsid w:val="00F435BF"/>
    <w:rsid w:val="00F43FB8"/>
    <w:rsid w:val="00F44BCA"/>
    <w:rsid w:val="00F45538"/>
    <w:rsid w:val="00F45F61"/>
    <w:rsid w:val="00F47A24"/>
    <w:rsid w:val="00F52FB1"/>
    <w:rsid w:val="00F539E0"/>
    <w:rsid w:val="00F6131E"/>
    <w:rsid w:val="00F61603"/>
    <w:rsid w:val="00F638B0"/>
    <w:rsid w:val="00F63B45"/>
    <w:rsid w:val="00F64843"/>
    <w:rsid w:val="00F654F3"/>
    <w:rsid w:val="00F66482"/>
    <w:rsid w:val="00F701B1"/>
    <w:rsid w:val="00F70240"/>
    <w:rsid w:val="00F70D5A"/>
    <w:rsid w:val="00F71A5F"/>
    <w:rsid w:val="00F727E5"/>
    <w:rsid w:val="00F72900"/>
    <w:rsid w:val="00F734C4"/>
    <w:rsid w:val="00F73D20"/>
    <w:rsid w:val="00F774C0"/>
    <w:rsid w:val="00F80F38"/>
    <w:rsid w:val="00F81114"/>
    <w:rsid w:val="00F81531"/>
    <w:rsid w:val="00F81BE0"/>
    <w:rsid w:val="00F82008"/>
    <w:rsid w:val="00F82184"/>
    <w:rsid w:val="00F82B08"/>
    <w:rsid w:val="00F83072"/>
    <w:rsid w:val="00F83F3D"/>
    <w:rsid w:val="00F85821"/>
    <w:rsid w:val="00F87CF2"/>
    <w:rsid w:val="00F9095E"/>
    <w:rsid w:val="00F91172"/>
    <w:rsid w:val="00F930D9"/>
    <w:rsid w:val="00F94E81"/>
    <w:rsid w:val="00F94FDB"/>
    <w:rsid w:val="00F952C1"/>
    <w:rsid w:val="00F95B2D"/>
    <w:rsid w:val="00F9657A"/>
    <w:rsid w:val="00F97BDD"/>
    <w:rsid w:val="00FA3AA2"/>
    <w:rsid w:val="00FA43F1"/>
    <w:rsid w:val="00FA4B67"/>
    <w:rsid w:val="00FA576B"/>
    <w:rsid w:val="00FA5822"/>
    <w:rsid w:val="00FA5B58"/>
    <w:rsid w:val="00FB1156"/>
    <w:rsid w:val="00FB11DC"/>
    <w:rsid w:val="00FB22D0"/>
    <w:rsid w:val="00FB24CF"/>
    <w:rsid w:val="00FB3B82"/>
    <w:rsid w:val="00FB459E"/>
    <w:rsid w:val="00FB45ED"/>
    <w:rsid w:val="00FB4C04"/>
    <w:rsid w:val="00FB6097"/>
    <w:rsid w:val="00FB651B"/>
    <w:rsid w:val="00FB69CB"/>
    <w:rsid w:val="00FC0D87"/>
    <w:rsid w:val="00FC1881"/>
    <w:rsid w:val="00FC3C2E"/>
    <w:rsid w:val="00FC4EA6"/>
    <w:rsid w:val="00FC5E4E"/>
    <w:rsid w:val="00FD1E6B"/>
    <w:rsid w:val="00FD3490"/>
    <w:rsid w:val="00FD3DEF"/>
    <w:rsid w:val="00FD4BA3"/>
    <w:rsid w:val="00FD4F98"/>
    <w:rsid w:val="00FD62E7"/>
    <w:rsid w:val="00FE20FA"/>
    <w:rsid w:val="00FE2F65"/>
    <w:rsid w:val="00FE36BC"/>
    <w:rsid w:val="00FE51EB"/>
    <w:rsid w:val="00FE57E9"/>
    <w:rsid w:val="00FE7F9A"/>
    <w:rsid w:val="00FF0A40"/>
    <w:rsid w:val="00FF444D"/>
    <w:rsid w:val="00FF4F1E"/>
    <w:rsid w:val="00FF59EF"/>
    <w:rsid w:val="00FF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F0A8E"/>
  <w15:docId w15:val="{46836922-BB18-42BD-BA45-900E3045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659"/>
    <w:pPr>
      <w:suppressAutoHyphens/>
      <w:spacing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D224A6"/>
    <w:pPr>
      <w:keepNext/>
      <w:keepLines/>
      <w:spacing w:before="240" w:after="240" w:line="360" w:lineRule="auto"/>
      <w:ind w:firstLine="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2">
    <w:name w:val="heading 2"/>
    <w:basedOn w:val="a"/>
    <w:link w:val="20"/>
    <w:qFormat/>
    <w:rsid w:val="00A50B87"/>
    <w:pPr>
      <w:keepNext/>
      <w:spacing w:before="240" w:after="240"/>
      <w:ind w:firstLine="0"/>
      <w:jc w:val="center"/>
      <w:outlineLvl w:val="1"/>
    </w:pPr>
    <w:rPr>
      <w:rFonts w:eastAsia="Times New Roman" w:cs="Arial"/>
      <w:b/>
      <w:bCs/>
      <w:i/>
      <w:iCs/>
      <w:sz w:val="26"/>
      <w:szCs w:val="28"/>
    </w:rPr>
  </w:style>
  <w:style w:type="paragraph" w:styleId="3">
    <w:name w:val="heading 3"/>
    <w:basedOn w:val="a"/>
    <w:link w:val="30"/>
    <w:qFormat/>
    <w:rsid w:val="00012736"/>
    <w:pPr>
      <w:keepNext/>
      <w:spacing w:before="240" w:after="240"/>
      <w:ind w:firstLine="0"/>
      <w:jc w:val="center"/>
      <w:outlineLvl w:val="2"/>
    </w:pPr>
    <w:rPr>
      <w:rFonts w:eastAsia="Times New Roman" w:cs="Arial"/>
      <w:bCs/>
      <w:i/>
      <w:szCs w:val="26"/>
      <w:u w:val="single"/>
    </w:rPr>
  </w:style>
  <w:style w:type="paragraph" w:styleId="4">
    <w:name w:val="heading 4"/>
    <w:basedOn w:val="a"/>
    <w:link w:val="40"/>
    <w:unhideWhenUsed/>
    <w:qFormat/>
    <w:rsid w:val="005D0498"/>
    <w:pPr>
      <w:keepNext/>
      <w:spacing w:before="240" w:after="240"/>
      <w:ind w:firstLine="0"/>
      <w:jc w:val="center"/>
      <w:outlineLvl w:val="3"/>
    </w:pPr>
    <w:rPr>
      <w:rFonts w:eastAsia="Times New Roman" w:cs="Times New Roman"/>
      <w:bCs/>
      <w:szCs w:val="28"/>
      <w:u w:val="single"/>
    </w:rPr>
  </w:style>
  <w:style w:type="paragraph" w:styleId="5">
    <w:name w:val="heading 5"/>
    <w:basedOn w:val="a"/>
    <w:link w:val="50"/>
    <w:uiPriority w:val="9"/>
    <w:qFormat/>
    <w:rsid w:val="00763A8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link w:val="60"/>
    <w:qFormat/>
    <w:rsid w:val="004E741E"/>
    <w:pPr>
      <w:keepNext/>
      <w:keepLines/>
      <w:spacing w:before="200"/>
      <w:outlineLvl w:val="5"/>
    </w:pPr>
    <w:rPr>
      <w:rFonts w:ascii="Cambria" w:eastAsia="Times New Roman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link w:val="70"/>
    <w:uiPriority w:val="9"/>
    <w:qFormat/>
    <w:rsid w:val="00763A8A"/>
    <w:pPr>
      <w:spacing w:before="240" w:after="60"/>
      <w:outlineLvl w:val="6"/>
    </w:pPr>
    <w:rPr>
      <w:rFonts w:ascii="Calibri" w:eastAsia="Times New Roman" w:hAnsi="Calibri" w:cs="Times New Roman"/>
      <w:szCs w:val="24"/>
      <w:lang w:eastAsia="en-US"/>
    </w:rPr>
  </w:style>
  <w:style w:type="paragraph" w:styleId="8">
    <w:name w:val="heading 8"/>
    <w:basedOn w:val="a"/>
    <w:link w:val="80"/>
    <w:qFormat/>
    <w:rsid w:val="004E741E"/>
    <w:pPr>
      <w:keepNext/>
      <w:keepLines/>
      <w:spacing w:before="200"/>
      <w:outlineLvl w:val="7"/>
    </w:pPr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link w:val="90"/>
    <w:qFormat/>
    <w:rsid w:val="004E741E"/>
    <w:pPr>
      <w:keepNext/>
      <w:keepLines/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224A6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A50B87"/>
    <w:rPr>
      <w:rFonts w:ascii="Times New Roman" w:eastAsia="Times New Roman" w:hAnsi="Times New Roman" w:cs="Arial"/>
      <w:b/>
      <w:bCs/>
      <w:i/>
      <w:iCs/>
      <w:sz w:val="26"/>
      <w:szCs w:val="28"/>
    </w:rPr>
  </w:style>
  <w:style w:type="character" w:customStyle="1" w:styleId="30">
    <w:name w:val="Заголовок 3 Знак"/>
    <w:basedOn w:val="a0"/>
    <w:link w:val="3"/>
    <w:qFormat/>
    <w:rsid w:val="00012736"/>
    <w:rPr>
      <w:rFonts w:ascii="Times New Roman" w:eastAsia="Times New Roman" w:hAnsi="Times New Roman" w:cs="Arial"/>
      <w:bCs/>
      <w:i/>
      <w:sz w:val="24"/>
      <w:szCs w:val="26"/>
      <w:u w:val="single"/>
    </w:rPr>
  </w:style>
  <w:style w:type="character" w:customStyle="1" w:styleId="40">
    <w:name w:val="Заголовок 4 Знак"/>
    <w:basedOn w:val="a0"/>
    <w:link w:val="4"/>
    <w:qFormat/>
    <w:rsid w:val="005D0498"/>
    <w:rPr>
      <w:rFonts w:ascii="Times New Roman" w:eastAsia="Times New Roman" w:hAnsi="Times New Roman" w:cs="Times New Roman"/>
      <w:bCs/>
      <w:sz w:val="24"/>
      <w:szCs w:val="28"/>
      <w:u w:val="single"/>
    </w:rPr>
  </w:style>
  <w:style w:type="character" w:customStyle="1" w:styleId="50">
    <w:name w:val="Заголовок 5 Знак"/>
    <w:basedOn w:val="a0"/>
    <w:link w:val="5"/>
    <w:uiPriority w:val="9"/>
    <w:qFormat/>
    <w:rsid w:val="00763A8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763A8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406A9B"/>
    <w:rPr>
      <w:color w:val="0000FF"/>
      <w:u w:val="single"/>
    </w:rPr>
  </w:style>
  <w:style w:type="character" w:customStyle="1" w:styleId="11">
    <w:name w:val="Егор1 Знак"/>
    <w:basedOn w:val="a0"/>
    <w:qFormat/>
    <w:rsid w:val="00406A9B"/>
    <w:rPr>
      <w:rFonts w:ascii="Times New Roman" w:eastAsia="Times New Roman" w:hAnsi="Times New Roman" w:cs="Times New Roman"/>
      <w:b/>
      <w:i/>
      <w:sz w:val="28"/>
      <w:szCs w:val="26"/>
    </w:rPr>
  </w:style>
  <w:style w:type="character" w:customStyle="1" w:styleId="a3">
    <w:name w:val="Без интервала Знак"/>
    <w:basedOn w:val="a0"/>
    <w:uiPriority w:val="1"/>
    <w:qFormat/>
    <w:rsid w:val="00406A9B"/>
    <w:rPr>
      <w:rFonts w:ascii="Times New Roman" w:eastAsia="Calibri" w:hAnsi="Times New Roman" w:cs="Times New Roman"/>
      <w:lang w:eastAsia="en-US"/>
    </w:rPr>
  </w:style>
  <w:style w:type="character" w:customStyle="1" w:styleId="a4">
    <w:name w:val="Текст выноски Знак"/>
    <w:basedOn w:val="a0"/>
    <w:uiPriority w:val="99"/>
    <w:semiHidden/>
    <w:qFormat/>
    <w:rsid w:val="00406A9B"/>
    <w:rPr>
      <w:rFonts w:ascii="Tahoma" w:hAnsi="Tahoma" w:cs="Tahoma"/>
      <w:sz w:val="16"/>
      <w:szCs w:val="16"/>
    </w:rPr>
  </w:style>
  <w:style w:type="character" w:customStyle="1" w:styleId="a5">
    <w:name w:val="Красная строка Знак"/>
    <w:basedOn w:val="a0"/>
    <w:semiHidden/>
    <w:qFormat/>
    <w:rsid w:val="00E37C20"/>
    <w:rPr>
      <w:rFonts w:ascii="Calibri" w:eastAsia="Calibri" w:hAnsi="Calibri" w:cs="Times New Roman"/>
      <w:lang w:eastAsia="en-US"/>
    </w:rPr>
  </w:style>
  <w:style w:type="character" w:customStyle="1" w:styleId="a6">
    <w:name w:val="Текст Знак"/>
    <w:basedOn w:val="a0"/>
    <w:qFormat/>
    <w:rsid w:val="00D43BFA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qFormat/>
    <w:rsid w:val="004E778C"/>
  </w:style>
  <w:style w:type="character" w:customStyle="1" w:styleId="a8">
    <w:name w:val="Нижний колонтитул Знак"/>
    <w:basedOn w:val="a0"/>
    <w:uiPriority w:val="99"/>
    <w:qFormat/>
    <w:rsid w:val="00706D69"/>
    <w:rPr>
      <w:rFonts w:ascii="Times New Roman" w:hAnsi="Times New Roman"/>
      <w:sz w:val="20"/>
    </w:rPr>
  </w:style>
  <w:style w:type="character" w:customStyle="1" w:styleId="a9">
    <w:name w:val="Схема документа Знак"/>
    <w:qFormat/>
    <w:rsid w:val="00763A8A"/>
    <w:rPr>
      <w:rFonts w:ascii="Tahoma" w:eastAsia="Calibri" w:hAnsi="Tahoma" w:cs="Tahoma"/>
      <w:sz w:val="20"/>
      <w:szCs w:val="20"/>
      <w:shd w:val="clear" w:color="auto" w:fill="000080"/>
      <w:lang w:eastAsia="en-US"/>
    </w:rPr>
  </w:style>
  <w:style w:type="character" w:customStyle="1" w:styleId="12">
    <w:name w:val="Схема документа Знак1"/>
    <w:basedOn w:val="a0"/>
    <w:link w:val="13"/>
    <w:uiPriority w:val="99"/>
    <w:semiHidden/>
    <w:qFormat/>
    <w:rsid w:val="00763A8A"/>
    <w:rPr>
      <w:rFonts w:ascii="Tahoma" w:hAnsi="Tahoma" w:cs="Tahoma"/>
      <w:sz w:val="16"/>
      <w:szCs w:val="16"/>
    </w:rPr>
  </w:style>
  <w:style w:type="character" w:customStyle="1" w:styleId="21">
    <w:name w:val="Цитата 2 Знак"/>
    <w:basedOn w:val="a0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character" w:styleId="aa">
    <w:name w:val="page number"/>
    <w:basedOn w:val="a0"/>
    <w:qFormat/>
    <w:rsid w:val="00763A8A"/>
  </w:style>
  <w:style w:type="character" w:customStyle="1" w:styleId="ab">
    <w:name w:val="Текст концевой сноски Знак"/>
    <w:uiPriority w:val="99"/>
    <w:semiHidden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qFormat/>
    <w:rsid w:val="00763A8A"/>
    <w:rPr>
      <w:sz w:val="20"/>
      <w:szCs w:val="20"/>
    </w:rPr>
  </w:style>
  <w:style w:type="character" w:customStyle="1" w:styleId="ac">
    <w:name w:val="Текст сноски Знак"/>
    <w:basedOn w:val="a0"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22">
    <w:name w:val="Егор2 Знак"/>
    <w:link w:val="23"/>
    <w:qFormat/>
    <w:rsid w:val="00763A8A"/>
    <w:rPr>
      <w:rFonts w:ascii="Times New Roman" w:eastAsia="Times New Roman" w:hAnsi="Times New Roman" w:cs="Times New Roman"/>
      <w:bCs/>
      <w:i/>
      <w:sz w:val="26"/>
      <w:szCs w:val="26"/>
      <w:lang w:eastAsia="en-US"/>
    </w:rPr>
  </w:style>
  <w:style w:type="character" w:customStyle="1" w:styleId="ad">
    <w:name w:val="Название Знак"/>
    <w:basedOn w:val="a0"/>
    <w:qFormat/>
    <w:rsid w:val="00B320D2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character" w:customStyle="1" w:styleId="S">
    <w:name w:val="S_Маркированный Знак"/>
    <w:basedOn w:val="a0"/>
    <w:qFormat/>
    <w:rsid w:val="00B320D2"/>
    <w:rPr>
      <w:rFonts w:ascii="Times New Roman" w:eastAsia="Calibri" w:hAnsi="Times New Roman" w:cs="Times New Roman"/>
      <w:color w:val="FF0000"/>
      <w:sz w:val="26"/>
      <w:szCs w:val="26"/>
    </w:rPr>
  </w:style>
  <w:style w:type="character" w:customStyle="1" w:styleId="Tabn2">
    <w:name w:val="Tab_n Знак2"/>
    <w:link w:val="Tabn"/>
    <w:qFormat/>
    <w:rsid w:val="00DE3F3F"/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FontStyle80">
    <w:name w:val="Font Style80"/>
    <w:qFormat/>
    <w:rsid w:val="008A3DEC"/>
    <w:rPr>
      <w:rFonts w:ascii="Times New Roman" w:hAnsi="Times New Roman" w:cs="Times New Roman"/>
      <w:b/>
      <w:bCs/>
      <w:sz w:val="26"/>
      <w:szCs w:val="26"/>
    </w:rPr>
  </w:style>
  <w:style w:type="character" w:styleId="ae">
    <w:name w:val="footnote reference"/>
    <w:basedOn w:val="a0"/>
    <w:qFormat/>
    <w:rsid w:val="00B75638"/>
    <w:rPr>
      <w:vertAlign w:val="superscript"/>
    </w:rPr>
  </w:style>
  <w:style w:type="character" w:customStyle="1" w:styleId="FontStyle33">
    <w:name w:val="Font Style33"/>
    <w:basedOn w:val="a0"/>
    <w:qFormat/>
    <w:rsid w:val="00B75638"/>
    <w:rPr>
      <w:rFonts w:ascii="Times New Roman" w:hAnsi="Times New Roman" w:cs="Times New Roman"/>
      <w:sz w:val="26"/>
      <w:szCs w:val="26"/>
    </w:rPr>
  </w:style>
  <w:style w:type="character" w:styleId="af">
    <w:name w:val="Subtle Emphasis"/>
    <w:basedOn w:val="a0"/>
    <w:uiPriority w:val="19"/>
    <w:qFormat/>
    <w:rsid w:val="00B75638"/>
    <w:rPr>
      <w:i/>
      <w:iCs/>
      <w:color w:val="808080"/>
    </w:rPr>
  </w:style>
  <w:style w:type="character" w:styleId="af0">
    <w:name w:val="Book Title"/>
    <w:uiPriority w:val="33"/>
    <w:qFormat/>
    <w:rsid w:val="00B7563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0"/>
    <w:qFormat/>
    <w:rsid w:val="00E1625F"/>
    <w:rPr>
      <w:rFonts w:ascii="Trebuchet MS" w:hAnsi="Trebuchet MS" w:cs="Trebuchet MS"/>
      <w:b/>
      <w:bCs/>
      <w:sz w:val="22"/>
      <w:szCs w:val="22"/>
    </w:rPr>
  </w:style>
  <w:style w:type="character" w:customStyle="1" w:styleId="S0">
    <w:name w:val="S_Обычный Знак"/>
    <w:basedOn w:val="a0"/>
    <w:qFormat/>
    <w:rsid w:val="00DD2F24"/>
    <w:rPr>
      <w:rFonts w:ascii="Times New Roman" w:eastAsia="Times New Roman" w:hAnsi="Times New Roman" w:cs="Times New Roman"/>
      <w:w w:val="109"/>
      <w:sz w:val="24"/>
      <w:szCs w:val="24"/>
    </w:rPr>
  </w:style>
  <w:style w:type="character" w:customStyle="1" w:styleId="apple-converted-space">
    <w:name w:val="apple-converted-space"/>
    <w:basedOn w:val="a0"/>
    <w:qFormat/>
    <w:rsid w:val="00A94569"/>
  </w:style>
  <w:style w:type="character" w:customStyle="1" w:styleId="QuoteChar">
    <w:name w:val="Quote Char"/>
    <w:basedOn w:val="a0"/>
    <w:link w:val="210"/>
    <w:uiPriority w:val="99"/>
    <w:qFormat/>
    <w:locked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24">
    <w:name w:val="Основной текст с отступом 2 Знак"/>
    <w:basedOn w:val="a0"/>
    <w:link w:val="25"/>
    <w:semiHidden/>
    <w:qFormat/>
    <w:rsid w:val="00014E73"/>
  </w:style>
  <w:style w:type="character" w:customStyle="1" w:styleId="60">
    <w:name w:val="Заголовок 6 Знак"/>
    <w:basedOn w:val="a0"/>
    <w:link w:val="6"/>
    <w:qFormat/>
    <w:rsid w:val="004E741E"/>
    <w:rPr>
      <w:rFonts w:ascii="Cambria" w:eastAsia="Times New Roman" w:hAnsi="Cambria" w:cs="Cambria"/>
      <w:i/>
      <w:iCs/>
      <w:color w:val="243F60"/>
      <w:lang w:val="en-US" w:eastAsia="en-US"/>
    </w:rPr>
  </w:style>
  <w:style w:type="character" w:customStyle="1" w:styleId="80">
    <w:name w:val="Заголовок 8 Знак"/>
    <w:basedOn w:val="a0"/>
    <w:link w:val="8"/>
    <w:qFormat/>
    <w:rsid w:val="004E741E"/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qFormat/>
    <w:rsid w:val="004E741E"/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customStyle="1" w:styleId="-0">
    <w:name w:val="диссер-текст Знак"/>
    <w:basedOn w:val="a0"/>
    <w:semiHidden/>
    <w:qFormat/>
    <w:locked/>
    <w:rsid w:val="004E741E"/>
    <w:rPr>
      <w:rFonts w:ascii="Times New Roman" w:eastAsia="Times New Roman" w:hAnsi="Times New Roman" w:cs="Times New Roman"/>
      <w:sz w:val="28"/>
      <w:lang w:val="en-US"/>
    </w:rPr>
  </w:style>
  <w:style w:type="character" w:customStyle="1" w:styleId="31">
    <w:name w:val="Оглавление 3 Знак"/>
    <w:basedOn w:val="a0"/>
    <w:link w:val="32"/>
    <w:uiPriority w:val="39"/>
    <w:qFormat/>
    <w:rsid w:val="00D758ED"/>
    <w:rPr>
      <w:rFonts w:ascii="Times New Roman" w:eastAsia="Calibri" w:hAnsi="Times New Roman" w:cs="Times New Roman"/>
      <w:noProof/>
      <w:sz w:val="24"/>
      <w:szCs w:val="20"/>
      <w:lang w:eastAsia="en-US"/>
    </w:rPr>
  </w:style>
  <w:style w:type="character" w:customStyle="1" w:styleId="310">
    <w:name w:val="Основной текст с отступом 3 Знак1"/>
    <w:basedOn w:val="a0"/>
    <w:semiHidden/>
    <w:qFormat/>
    <w:rsid w:val="004E741E"/>
    <w:rPr>
      <w:sz w:val="16"/>
      <w:szCs w:val="16"/>
    </w:rPr>
  </w:style>
  <w:style w:type="character" w:customStyle="1" w:styleId="z-">
    <w:name w:val="z-Конец формы Знак"/>
    <w:basedOn w:val="a0"/>
    <w:qFormat/>
    <w:rsid w:val="004E741E"/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HTML">
    <w:name w:val="Стандартный HTML Знак"/>
    <w:basedOn w:val="a0"/>
    <w:link w:val="HTML0"/>
    <w:semiHidden/>
    <w:qFormat/>
    <w:rsid w:val="004E741E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qFormat/>
    <w:rsid w:val="004E741E"/>
    <w:rPr>
      <w:rFonts w:ascii="Consolas" w:hAnsi="Consolas" w:cs="Consolas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qFormat/>
    <w:rsid w:val="004E741E"/>
    <w:rPr>
      <w:rFonts w:ascii="Times New Roman" w:eastAsia="Times New Roman" w:hAnsi="Times New Roman" w:cs="Times New Roman"/>
      <w:sz w:val="20"/>
      <w:szCs w:val="20"/>
    </w:rPr>
  </w:style>
  <w:style w:type="character" w:customStyle="1" w:styleId="211">
    <w:name w:val="Основной текст 2 Знак1"/>
    <w:basedOn w:val="a0"/>
    <w:semiHidden/>
    <w:qFormat/>
    <w:rsid w:val="004E741E"/>
  </w:style>
  <w:style w:type="character" w:customStyle="1" w:styleId="af1">
    <w:name w:val="Основной текст с отступом Знак"/>
    <w:basedOn w:val="a0"/>
    <w:semiHidden/>
    <w:qFormat/>
    <w:rsid w:val="004E741E"/>
    <w:rPr>
      <w:rFonts w:ascii="Calibri" w:eastAsia="Times New Roman" w:hAnsi="Calibri" w:cs="Calibri"/>
      <w:lang w:val="en-US" w:eastAsia="en-US"/>
    </w:rPr>
  </w:style>
  <w:style w:type="character" w:customStyle="1" w:styleId="15">
    <w:name w:val="Основной текст с отступом Знак1"/>
    <w:basedOn w:val="a0"/>
    <w:semiHidden/>
    <w:qFormat/>
    <w:rsid w:val="004E741E"/>
  </w:style>
  <w:style w:type="character" w:customStyle="1" w:styleId="af2">
    <w:name w:val="Основной текст Знак"/>
    <w:basedOn w:val="a0"/>
    <w:semiHidden/>
    <w:qFormat/>
    <w:rsid w:val="004E741E"/>
    <w:rPr>
      <w:rFonts w:ascii="Calibri" w:eastAsia="Times New Roman" w:hAnsi="Calibri" w:cs="Calibri"/>
      <w:lang w:val="en-US" w:eastAsia="en-US"/>
    </w:rPr>
  </w:style>
  <w:style w:type="character" w:customStyle="1" w:styleId="16">
    <w:name w:val="Основной текст Знак1"/>
    <w:basedOn w:val="a0"/>
    <w:semiHidden/>
    <w:qFormat/>
    <w:rsid w:val="004E741E"/>
  </w:style>
  <w:style w:type="character" w:customStyle="1" w:styleId="af3">
    <w:name w:val="Подзаголовок Знак"/>
    <w:basedOn w:val="a0"/>
    <w:qFormat/>
    <w:rsid w:val="004E741E"/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4">
    <w:name w:val="Strong"/>
    <w:basedOn w:val="a0"/>
    <w:uiPriority w:val="22"/>
    <w:qFormat/>
    <w:rsid w:val="004E741E"/>
    <w:rPr>
      <w:rFonts w:cs="Times New Roman"/>
      <w:b/>
      <w:bCs/>
    </w:rPr>
  </w:style>
  <w:style w:type="character" w:styleId="af5">
    <w:name w:val="Emphasis"/>
    <w:basedOn w:val="a0"/>
    <w:qFormat/>
    <w:rsid w:val="004E741E"/>
    <w:rPr>
      <w:rFonts w:cs="Times New Roman"/>
      <w:i/>
      <w:iCs/>
    </w:rPr>
  </w:style>
  <w:style w:type="character" w:customStyle="1" w:styleId="IntenseQuoteChar">
    <w:name w:val="Intense Quote Char"/>
    <w:basedOn w:val="a0"/>
    <w:link w:val="17"/>
    <w:semiHidden/>
    <w:qFormat/>
    <w:locked/>
    <w:rsid w:val="004E741E"/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character" w:customStyle="1" w:styleId="af6">
    <w:name w:val="Ч_текст Знак"/>
    <w:basedOn w:val="a0"/>
    <w:qFormat/>
    <w:rsid w:val="004E741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7">
    <w:name w:val="Обычный (ПЗ) Знак"/>
    <w:basedOn w:val="a0"/>
    <w:qFormat/>
    <w:rsid w:val="004E741E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">
    <w:name w:val="Normal Знак"/>
    <w:basedOn w:val="a0"/>
    <w:qFormat/>
    <w:rsid w:val="00C81E80"/>
    <w:rPr>
      <w:rFonts w:ascii="Times New Roman" w:eastAsia="Times New Roman" w:hAnsi="Times New Roman" w:cs="Times New Roman"/>
      <w:szCs w:val="20"/>
    </w:rPr>
  </w:style>
  <w:style w:type="character" w:customStyle="1" w:styleId="Normal10-02">
    <w:name w:val="Normal + 10 пт полужирный По центру Слева:  -02 см Справ... Знак"/>
    <w:basedOn w:val="a0"/>
    <w:qFormat/>
    <w:rsid w:val="00C81E8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qFormat/>
    <w:rsid w:val="00E67933"/>
    <w:rPr>
      <w:sz w:val="16"/>
      <w:szCs w:val="16"/>
    </w:rPr>
  </w:style>
  <w:style w:type="character" w:customStyle="1" w:styleId="af9">
    <w:name w:val="Текст примечания Знак"/>
    <w:basedOn w:val="a0"/>
    <w:uiPriority w:val="99"/>
    <w:semiHidden/>
    <w:qFormat/>
    <w:rsid w:val="00E67933"/>
    <w:rPr>
      <w:rFonts w:ascii="Times New Roman" w:hAnsi="Times New Roman"/>
      <w:sz w:val="20"/>
      <w:szCs w:val="20"/>
    </w:rPr>
  </w:style>
  <w:style w:type="character" w:customStyle="1" w:styleId="afa">
    <w:name w:val="Тема примечания Знак"/>
    <w:basedOn w:val="af9"/>
    <w:uiPriority w:val="99"/>
    <w:semiHidden/>
    <w:qFormat/>
    <w:rsid w:val="00E67933"/>
    <w:rPr>
      <w:rFonts w:ascii="Times New Roman" w:hAnsi="Times New Roman"/>
      <w:b/>
      <w:bCs/>
      <w:sz w:val="20"/>
      <w:szCs w:val="20"/>
    </w:rPr>
  </w:style>
  <w:style w:type="character" w:customStyle="1" w:styleId="33">
    <w:name w:val="Основной текст (3)_"/>
    <w:basedOn w:val="a0"/>
    <w:link w:val="34"/>
    <w:uiPriority w:val="99"/>
    <w:qFormat/>
    <w:rsid w:val="008D00A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head2">
    <w:name w:val="head2"/>
    <w:basedOn w:val="a0"/>
    <w:uiPriority w:val="99"/>
    <w:qFormat/>
    <w:rsid w:val="0000571E"/>
  </w:style>
  <w:style w:type="character" w:customStyle="1" w:styleId="ConsPlusNormal">
    <w:name w:val="ConsPlusNormal Знак"/>
    <w:qFormat/>
    <w:rsid w:val="0000571E"/>
    <w:rPr>
      <w:rFonts w:ascii="Arial" w:eastAsia="Times New Roman" w:hAnsi="Arial" w:cs="Arial"/>
      <w:sz w:val="20"/>
      <w:szCs w:val="20"/>
    </w:rPr>
  </w:style>
  <w:style w:type="character" w:customStyle="1" w:styleId="afb">
    <w:name w:val="Обычный текст Знак"/>
    <w:basedOn w:val="a0"/>
    <w:qFormat/>
    <w:rsid w:val="00FC6F9C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character" w:customStyle="1" w:styleId="S1">
    <w:name w:val="S_Обычный жирный Знак"/>
    <w:link w:val="S2"/>
    <w:qFormat/>
    <w:rsid w:val="00023DD5"/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Подчеркнутый Знак"/>
    <w:basedOn w:val="a0"/>
    <w:semiHidden/>
    <w:qFormat/>
    <w:rsid w:val="009626D2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14-1">
    <w:name w:val="14 -1 Знак"/>
    <w:basedOn w:val="S1"/>
    <w:qFormat/>
    <w:rsid w:val="003F5E96"/>
    <w:rPr>
      <w:rFonts w:ascii="Times New Roman" w:eastAsia="Times New Roman" w:hAnsi="Times New Roman" w:cs="Times New Roman"/>
      <w:sz w:val="28"/>
      <w:szCs w:val="28"/>
    </w:rPr>
  </w:style>
  <w:style w:type="character" w:customStyle="1" w:styleId="searchtext">
    <w:name w:val="searchtext"/>
    <w:basedOn w:val="a0"/>
    <w:qFormat/>
    <w:rsid w:val="00FC3CB7"/>
  </w:style>
  <w:style w:type="character" w:customStyle="1" w:styleId="ListLabel1">
    <w:name w:val="ListLabel 1"/>
    <w:qFormat/>
    <w:rsid w:val="00C4233E"/>
    <w:rPr>
      <w:rFonts w:cs="Times New Roman"/>
    </w:rPr>
  </w:style>
  <w:style w:type="character" w:customStyle="1" w:styleId="ListLabel2">
    <w:name w:val="ListLabel 2"/>
    <w:qFormat/>
    <w:rsid w:val="00C4233E"/>
    <w:rPr>
      <w:rFonts w:cs="Courier New"/>
    </w:rPr>
  </w:style>
  <w:style w:type="character" w:customStyle="1" w:styleId="afd">
    <w:name w:val="Ссылка указателя"/>
    <w:qFormat/>
    <w:rsid w:val="00C4233E"/>
  </w:style>
  <w:style w:type="paragraph" w:customStyle="1" w:styleId="18">
    <w:name w:val="Заголовок1"/>
    <w:basedOn w:val="a"/>
    <w:next w:val="afe"/>
    <w:uiPriority w:val="99"/>
    <w:qFormat/>
    <w:rsid w:val="00777EAB"/>
    <w:pPr>
      <w:jc w:val="left"/>
    </w:pPr>
    <w:rPr>
      <w:rFonts w:ascii="Arial" w:eastAsia="Times New Roman" w:hAnsi="Arial" w:cs="Arial"/>
      <w:b/>
      <w:bCs/>
    </w:rPr>
  </w:style>
  <w:style w:type="paragraph" w:styleId="afe">
    <w:name w:val="Body Text"/>
    <w:basedOn w:val="a"/>
    <w:semiHidden/>
    <w:rsid w:val="004E741E"/>
    <w:pPr>
      <w:spacing w:after="120"/>
    </w:pPr>
    <w:rPr>
      <w:rFonts w:ascii="Calibri" w:eastAsia="Times New Roman" w:hAnsi="Calibri" w:cs="Calibri"/>
      <w:lang w:val="en-US" w:eastAsia="en-US"/>
    </w:rPr>
  </w:style>
  <w:style w:type="paragraph" w:styleId="aff">
    <w:name w:val="List"/>
    <w:basedOn w:val="afe"/>
    <w:rsid w:val="00C4233E"/>
    <w:rPr>
      <w:rFonts w:cs="Arial"/>
    </w:rPr>
  </w:style>
  <w:style w:type="paragraph" w:styleId="aff0">
    <w:name w:val="Title"/>
    <w:basedOn w:val="a"/>
    <w:rsid w:val="00C4233E"/>
    <w:pPr>
      <w:suppressLineNumbers/>
      <w:spacing w:before="120" w:after="120"/>
    </w:pPr>
    <w:rPr>
      <w:rFonts w:cs="Arial"/>
      <w:i/>
      <w:iCs/>
      <w:szCs w:val="24"/>
    </w:rPr>
  </w:style>
  <w:style w:type="paragraph" w:styleId="aff1">
    <w:name w:val="index heading"/>
    <w:basedOn w:val="a"/>
    <w:qFormat/>
    <w:rsid w:val="00C4233E"/>
    <w:pPr>
      <w:suppressLineNumbers/>
    </w:pPr>
    <w:rPr>
      <w:rFonts w:cs="Arial"/>
    </w:rPr>
  </w:style>
  <w:style w:type="paragraph" w:customStyle="1" w:styleId="aff2">
    <w:name w:val="Егор"/>
    <w:basedOn w:val="1"/>
    <w:qFormat/>
    <w:rsid w:val="00406A9B"/>
    <w:pPr>
      <w:keepLines w:val="0"/>
      <w:pageBreakBefore/>
      <w:spacing w:before="120" w:after="120" w:line="240" w:lineRule="auto"/>
    </w:pPr>
    <w:rPr>
      <w:rFonts w:eastAsia="Times New Roman" w:cs="Times New Roman"/>
      <w:sz w:val="32"/>
      <w:szCs w:val="32"/>
    </w:rPr>
  </w:style>
  <w:style w:type="paragraph" w:customStyle="1" w:styleId="aff3">
    <w:name w:val="Егор+"/>
    <w:basedOn w:val="a"/>
    <w:qFormat/>
    <w:rsid w:val="00406A9B"/>
    <w:pPr>
      <w:spacing w:before="120" w:after="120"/>
      <w:jc w:val="center"/>
    </w:pPr>
    <w:rPr>
      <w:rFonts w:eastAsia="Calibri" w:cs="Times New Roman"/>
      <w:b/>
      <w:sz w:val="32"/>
      <w:szCs w:val="28"/>
      <w:lang w:eastAsia="en-US"/>
    </w:rPr>
  </w:style>
  <w:style w:type="paragraph" w:customStyle="1" w:styleId="19">
    <w:name w:val="Егор1+"/>
    <w:basedOn w:val="aff3"/>
    <w:qFormat/>
    <w:rsid w:val="00406A9B"/>
  </w:style>
  <w:style w:type="paragraph" w:customStyle="1" w:styleId="13">
    <w:name w:val="Егор1"/>
    <w:basedOn w:val="a"/>
    <w:link w:val="12"/>
    <w:qFormat/>
    <w:rsid w:val="00406A9B"/>
    <w:pPr>
      <w:spacing w:before="120" w:after="120"/>
      <w:jc w:val="center"/>
    </w:pPr>
    <w:rPr>
      <w:rFonts w:eastAsia="Times New Roman" w:cs="Times New Roman"/>
      <w:b/>
      <w:i/>
      <w:sz w:val="28"/>
      <w:szCs w:val="26"/>
    </w:rPr>
  </w:style>
  <w:style w:type="paragraph" w:styleId="aff4">
    <w:name w:val="No Spacing"/>
    <w:basedOn w:val="a"/>
    <w:uiPriority w:val="1"/>
    <w:qFormat/>
    <w:rsid w:val="00406A9B"/>
    <w:rPr>
      <w:rFonts w:eastAsia="Calibri" w:cs="Times New Roman"/>
      <w:lang w:eastAsia="en-US"/>
    </w:rPr>
  </w:style>
  <w:style w:type="paragraph" w:styleId="aff5">
    <w:name w:val="Balloon Text"/>
    <w:basedOn w:val="a"/>
    <w:uiPriority w:val="99"/>
    <w:semiHidden/>
    <w:unhideWhenUsed/>
    <w:qFormat/>
    <w:rsid w:val="00406A9B"/>
    <w:rPr>
      <w:rFonts w:ascii="Tahoma" w:hAnsi="Tahoma" w:cs="Tahoma"/>
      <w:sz w:val="16"/>
      <w:szCs w:val="16"/>
    </w:rPr>
  </w:style>
  <w:style w:type="paragraph" w:styleId="aff6">
    <w:name w:val="Normal (Web)"/>
    <w:basedOn w:val="a"/>
    <w:uiPriority w:val="99"/>
    <w:unhideWhenUsed/>
    <w:qFormat/>
    <w:rsid w:val="00406A9B"/>
    <w:pPr>
      <w:spacing w:before="120" w:after="120"/>
    </w:pPr>
    <w:rPr>
      <w:rFonts w:eastAsia="Times New Roman" w:cs="Times New Roman"/>
      <w:szCs w:val="24"/>
    </w:rPr>
  </w:style>
  <w:style w:type="paragraph" w:styleId="1a">
    <w:name w:val="toc 1"/>
    <w:basedOn w:val="a"/>
    <w:autoRedefine/>
    <w:uiPriority w:val="39"/>
    <w:qFormat/>
    <w:rsid w:val="006E7EFC"/>
    <w:pPr>
      <w:tabs>
        <w:tab w:val="left" w:pos="442"/>
        <w:tab w:val="right" w:leader="underscore" w:pos="9344"/>
      </w:tabs>
      <w:spacing w:before="60" w:after="60"/>
      <w:ind w:firstLine="0"/>
    </w:pPr>
    <w:rPr>
      <w:rFonts w:eastAsia="Calibri" w:cs="Times New Roman"/>
      <w:b/>
      <w:bCs/>
      <w:caps/>
      <w:szCs w:val="32"/>
      <w:lang w:eastAsia="en-US"/>
    </w:rPr>
  </w:style>
  <w:style w:type="paragraph" w:styleId="aff7">
    <w:name w:val="TOC Heading"/>
    <w:basedOn w:val="1"/>
    <w:uiPriority w:val="39"/>
    <w:qFormat/>
    <w:rsid w:val="00D86BA5"/>
    <w:rPr>
      <w:rFonts w:ascii="Cambria" w:eastAsia="Times New Roman" w:hAnsi="Cambria" w:cs="Times New Roman"/>
      <w:color w:val="365F91"/>
      <w:lang w:eastAsia="en-US"/>
    </w:rPr>
  </w:style>
  <w:style w:type="paragraph" w:styleId="26">
    <w:name w:val="toc 2"/>
    <w:basedOn w:val="a"/>
    <w:link w:val="212"/>
    <w:autoRedefine/>
    <w:uiPriority w:val="39"/>
    <w:unhideWhenUsed/>
    <w:qFormat/>
    <w:rsid w:val="00D758ED"/>
    <w:pPr>
      <w:tabs>
        <w:tab w:val="left" w:pos="1134"/>
        <w:tab w:val="right" w:leader="dot" w:pos="9344"/>
      </w:tabs>
      <w:spacing w:before="60" w:after="60"/>
      <w:ind w:right="-2" w:firstLine="0"/>
    </w:pPr>
    <w:rPr>
      <w:rFonts w:eastAsia="Calibri" w:cs="Times New Roman"/>
      <w:iCs/>
      <w:szCs w:val="20"/>
      <w:lang w:eastAsia="en-US"/>
    </w:rPr>
  </w:style>
  <w:style w:type="paragraph" w:styleId="32">
    <w:name w:val="toc 3"/>
    <w:basedOn w:val="a"/>
    <w:link w:val="31"/>
    <w:autoRedefine/>
    <w:uiPriority w:val="39"/>
    <w:unhideWhenUsed/>
    <w:qFormat/>
    <w:rsid w:val="00D758ED"/>
    <w:pPr>
      <w:tabs>
        <w:tab w:val="right" w:leader="dot" w:pos="9344"/>
      </w:tabs>
      <w:spacing w:before="60" w:after="60"/>
      <w:ind w:firstLine="0"/>
    </w:pPr>
    <w:rPr>
      <w:rFonts w:eastAsia="Calibri" w:cs="Times New Roman"/>
      <w:noProof/>
      <w:szCs w:val="20"/>
      <w:lang w:eastAsia="en-US"/>
    </w:rPr>
  </w:style>
  <w:style w:type="paragraph" w:styleId="aff8">
    <w:name w:val="Body Text Indent"/>
    <w:basedOn w:val="a"/>
    <w:semiHidden/>
    <w:rsid w:val="004E741E"/>
    <w:pPr>
      <w:spacing w:after="120"/>
      <w:ind w:left="283"/>
    </w:pPr>
    <w:rPr>
      <w:rFonts w:ascii="Calibri" w:eastAsia="Times New Roman" w:hAnsi="Calibri" w:cs="Calibri"/>
      <w:lang w:val="en-US" w:eastAsia="en-US"/>
    </w:rPr>
  </w:style>
  <w:style w:type="paragraph" w:customStyle="1" w:styleId="35">
    <w:name w:val="Егор3"/>
    <w:basedOn w:val="aff2"/>
    <w:qFormat/>
    <w:rsid w:val="00D43BFA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sz w:val="26"/>
      <w:szCs w:val="22"/>
      <w:lang w:eastAsia="en-US"/>
    </w:rPr>
  </w:style>
  <w:style w:type="paragraph" w:styleId="aff9">
    <w:name w:val="Plain Text"/>
    <w:basedOn w:val="a"/>
    <w:qFormat/>
    <w:rsid w:val="00D43BFA"/>
    <w:rPr>
      <w:rFonts w:ascii="Courier New" w:eastAsia="Times New Roman" w:hAnsi="Courier New" w:cs="Times New Roman"/>
      <w:sz w:val="20"/>
      <w:szCs w:val="20"/>
    </w:rPr>
  </w:style>
  <w:style w:type="paragraph" w:styleId="affa">
    <w:name w:val="header"/>
    <w:basedOn w:val="a"/>
    <w:uiPriority w:val="99"/>
    <w:unhideWhenUsed/>
    <w:rsid w:val="004E778C"/>
    <w:pPr>
      <w:tabs>
        <w:tab w:val="center" w:pos="4677"/>
        <w:tab w:val="right" w:pos="9355"/>
      </w:tabs>
    </w:pPr>
  </w:style>
  <w:style w:type="paragraph" w:styleId="affb">
    <w:name w:val="footer"/>
    <w:basedOn w:val="a"/>
    <w:uiPriority w:val="99"/>
    <w:unhideWhenUsed/>
    <w:rsid w:val="00706D69"/>
    <w:pPr>
      <w:tabs>
        <w:tab w:val="center" w:pos="4677"/>
        <w:tab w:val="right" w:pos="9355"/>
      </w:tabs>
    </w:pPr>
    <w:rPr>
      <w:sz w:val="20"/>
    </w:rPr>
  </w:style>
  <w:style w:type="paragraph" w:styleId="affc">
    <w:name w:val="caption"/>
    <w:basedOn w:val="a"/>
    <w:qFormat/>
    <w:rsid w:val="00763A8A"/>
    <w:pPr>
      <w:spacing w:before="120" w:after="120"/>
      <w:ind w:left="709"/>
      <w:jc w:val="center"/>
    </w:pPr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d">
    <w:name w:val="Document Map"/>
    <w:basedOn w:val="a"/>
    <w:qFormat/>
    <w:rsid w:val="00763A8A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paragraph" w:styleId="27">
    <w:name w:val="Quote"/>
    <w:basedOn w:val="a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paragraph" w:customStyle="1" w:styleId="affe">
    <w:name w:val="ПодзаголовокКАТЯ"/>
    <w:basedOn w:val="a"/>
    <w:qFormat/>
    <w:rsid w:val="005F21EA"/>
    <w:pPr>
      <w:spacing w:after="60"/>
      <w:jc w:val="center"/>
      <w:outlineLvl w:val="1"/>
    </w:pPr>
    <w:rPr>
      <w:rFonts w:eastAsia="Times New Roman" w:cs="Times New Roman"/>
      <w:i/>
      <w:sz w:val="26"/>
      <w:szCs w:val="26"/>
      <w:lang w:eastAsia="en-US"/>
    </w:rPr>
  </w:style>
  <w:style w:type="paragraph" w:styleId="41">
    <w:name w:val="toc 4"/>
    <w:basedOn w:val="a"/>
    <w:autoRedefine/>
    <w:uiPriority w:val="39"/>
    <w:unhideWhenUsed/>
    <w:rsid w:val="00EA31D3"/>
    <w:pPr>
      <w:tabs>
        <w:tab w:val="right" w:leader="underscore" w:pos="9344"/>
      </w:tabs>
      <w:ind w:left="6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51">
    <w:name w:val="toc 5"/>
    <w:basedOn w:val="a"/>
    <w:autoRedefine/>
    <w:uiPriority w:val="39"/>
    <w:unhideWhenUsed/>
    <w:rsid w:val="00763A8A"/>
    <w:pPr>
      <w:ind w:left="88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61">
    <w:name w:val="toc 6"/>
    <w:basedOn w:val="a"/>
    <w:autoRedefine/>
    <w:uiPriority w:val="39"/>
    <w:unhideWhenUsed/>
    <w:rsid w:val="00763A8A"/>
    <w:pPr>
      <w:ind w:left="11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71">
    <w:name w:val="toc 7"/>
    <w:basedOn w:val="a"/>
    <w:autoRedefine/>
    <w:uiPriority w:val="39"/>
    <w:unhideWhenUsed/>
    <w:rsid w:val="00763A8A"/>
    <w:pPr>
      <w:ind w:left="132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81">
    <w:name w:val="toc 8"/>
    <w:basedOn w:val="a"/>
    <w:autoRedefine/>
    <w:uiPriority w:val="39"/>
    <w:unhideWhenUsed/>
    <w:rsid w:val="00763A8A"/>
    <w:pPr>
      <w:ind w:left="154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91">
    <w:name w:val="toc 9"/>
    <w:basedOn w:val="a"/>
    <w:autoRedefine/>
    <w:uiPriority w:val="39"/>
    <w:unhideWhenUsed/>
    <w:rsid w:val="00763A8A"/>
    <w:pPr>
      <w:ind w:left="17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afff">
    <w:name w:val="endnote text"/>
    <w:basedOn w:val="a"/>
    <w:uiPriority w:val="99"/>
    <w:semiHidden/>
    <w:unhideWhenUsed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styleId="afff0">
    <w:name w:val="footnote text"/>
    <w:basedOn w:val="a"/>
    <w:unhideWhenUsed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1b">
    <w:name w:val="Подзаголовок1катя"/>
    <w:basedOn w:val="a"/>
    <w:qFormat/>
    <w:rsid w:val="005F21EA"/>
    <w:pPr>
      <w:spacing w:before="120" w:after="120"/>
      <w:jc w:val="center"/>
      <w:outlineLvl w:val="1"/>
    </w:pPr>
    <w:rPr>
      <w:rFonts w:eastAsia="Times New Roman" w:cs="Times New Roman"/>
      <w:sz w:val="26"/>
      <w:szCs w:val="26"/>
      <w:u w:val="single"/>
    </w:rPr>
  </w:style>
  <w:style w:type="paragraph" w:customStyle="1" w:styleId="28">
    <w:name w:val="Оглавление 2 Знак"/>
    <w:basedOn w:val="3"/>
    <w:qFormat/>
    <w:rsid w:val="00763A8A"/>
    <w:pPr>
      <w:keepLines/>
      <w:spacing w:before="120" w:after="120"/>
      <w:ind w:left="1430" w:hanging="720"/>
    </w:pPr>
    <w:rPr>
      <w:rFonts w:cs="Times New Roman"/>
      <w:lang w:eastAsia="en-US"/>
    </w:rPr>
  </w:style>
  <w:style w:type="paragraph" w:customStyle="1" w:styleId="afff1">
    <w:name w:val="Заглавие"/>
    <w:basedOn w:val="a"/>
    <w:qFormat/>
    <w:rsid w:val="00B320D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S3">
    <w:name w:val="S_Маркированный"/>
    <w:basedOn w:val="a"/>
    <w:autoRedefine/>
    <w:qFormat/>
    <w:rsid w:val="00E37C20"/>
    <w:pPr>
      <w:ind w:left="1429" w:hanging="360"/>
    </w:pPr>
    <w:rPr>
      <w:rFonts w:eastAsia="Calibri" w:cs="Times New Roman"/>
      <w:color w:val="FF0000"/>
      <w:sz w:val="26"/>
      <w:szCs w:val="26"/>
    </w:rPr>
  </w:style>
  <w:style w:type="paragraph" w:customStyle="1" w:styleId="1c">
    <w:name w:val="Абзац списка1"/>
    <w:basedOn w:val="a"/>
    <w:qFormat/>
    <w:rsid w:val="00197B9B"/>
    <w:pPr>
      <w:spacing w:beforeAutospacing="1" w:afterAutospacing="1"/>
      <w:contextualSpacing/>
    </w:pPr>
    <w:rPr>
      <w:rFonts w:ascii="Arial Narrow" w:eastAsia="Calibri" w:hAnsi="Arial Narrow" w:cs="Times New Roman"/>
      <w:sz w:val="28"/>
      <w:lang w:eastAsia="en-US"/>
    </w:rPr>
  </w:style>
  <w:style w:type="paragraph" w:customStyle="1" w:styleId="Tabl">
    <w:name w:val="Tabl"/>
    <w:basedOn w:val="a"/>
    <w:qFormat/>
    <w:rsid w:val="00DE3F3F"/>
    <w:pPr>
      <w:keepNext/>
      <w:spacing w:before="120"/>
      <w:jc w:val="right"/>
    </w:pPr>
    <w:rPr>
      <w:rFonts w:ascii="Trebuchet MS" w:eastAsia="Times New Roman" w:hAnsi="Trebuchet MS" w:cs="Times New Roman"/>
      <w:i/>
      <w:szCs w:val="24"/>
    </w:rPr>
  </w:style>
  <w:style w:type="paragraph" w:customStyle="1" w:styleId="Tabn">
    <w:name w:val="Tab_n"/>
    <w:basedOn w:val="a"/>
    <w:link w:val="Tabn2"/>
    <w:autoRedefine/>
    <w:qFormat/>
    <w:rsid w:val="00E37C20"/>
    <w:pPr>
      <w:keepNext/>
      <w:jc w:val="center"/>
    </w:pPr>
    <w:rPr>
      <w:rFonts w:ascii="Trebuchet MS" w:eastAsia="Times New Roman" w:hAnsi="Trebuchet MS" w:cs="Times New Roman"/>
      <w:i/>
      <w:w w:val="103"/>
      <w:szCs w:val="24"/>
      <w:lang w:eastAsia="en-US"/>
    </w:rPr>
  </w:style>
  <w:style w:type="paragraph" w:customStyle="1" w:styleId="oblasttxt">
    <w:name w:val="oblasttxt"/>
    <w:basedOn w:val="a"/>
    <w:qFormat/>
    <w:rsid w:val="00792508"/>
    <w:pPr>
      <w:spacing w:beforeAutospacing="1" w:afterAutospacing="1"/>
    </w:pPr>
    <w:rPr>
      <w:rFonts w:eastAsia="Times New Roman" w:cs="Times New Roman"/>
      <w:szCs w:val="24"/>
    </w:rPr>
  </w:style>
  <w:style w:type="paragraph" w:customStyle="1" w:styleId="afff2">
    <w:name w:val="Обычный текст"/>
    <w:basedOn w:val="a"/>
    <w:qFormat/>
    <w:rsid w:val="00E37C20"/>
    <w:rPr>
      <w:rFonts w:eastAsia="Times New Roman" w:cs="Times New Roman"/>
      <w:szCs w:val="24"/>
      <w:lang w:val="en-US" w:eastAsia="ar-SA" w:bidi="en-US"/>
    </w:rPr>
  </w:style>
  <w:style w:type="paragraph" w:customStyle="1" w:styleId="Style4">
    <w:name w:val="Style4"/>
    <w:basedOn w:val="a"/>
    <w:qFormat/>
    <w:rsid w:val="00A95C15"/>
    <w:pPr>
      <w:widowControl w:val="0"/>
      <w:spacing w:line="334" w:lineRule="exact"/>
      <w:ind w:firstLine="746"/>
    </w:pPr>
    <w:rPr>
      <w:rFonts w:eastAsia="Times New Roman" w:cs="Times New Roman"/>
      <w:szCs w:val="24"/>
    </w:rPr>
  </w:style>
  <w:style w:type="paragraph" w:customStyle="1" w:styleId="Style14">
    <w:name w:val="Style14"/>
    <w:basedOn w:val="a"/>
    <w:qFormat/>
    <w:rsid w:val="00B75638"/>
    <w:pPr>
      <w:widowControl w:val="0"/>
      <w:spacing w:line="331" w:lineRule="exact"/>
    </w:pPr>
    <w:rPr>
      <w:rFonts w:eastAsia="Times New Roman" w:cs="Times New Roman"/>
      <w:szCs w:val="24"/>
    </w:rPr>
  </w:style>
  <w:style w:type="paragraph" w:customStyle="1" w:styleId="Normal0">
    <w:name w:val="Normal Знак Знак"/>
    <w:qFormat/>
    <w:rsid w:val="00B75638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3">
    <w:name w:val="Знак"/>
    <w:basedOn w:val="a"/>
    <w:qFormat/>
    <w:rsid w:val="00B7563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5">
    <w:name w:val="Текст2"/>
    <w:basedOn w:val="a"/>
    <w:link w:val="24"/>
    <w:qFormat/>
    <w:rsid w:val="00107ED0"/>
    <w:rPr>
      <w:rFonts w:ascii="Courier New" w:eastAsia="Times New Roman" w:hAnsi="Courier New" w:cs="Times New Roman"/>
      <w:sz w:val="20"/>
      <w:szCs w:val="20"/>
    </w:rPr>
  </w:style>
  <w:style w:type="paragraph" w:customStyle="1" w:styleId="S2">
    <w:name w:val="S_Таблица"/>
    <w:basedOn w:val="a"/>
    <w:link w:val="S1"/>
    <w:qFormat/>
    <w:rsid w:val="00107ED0"/>
    <w:pPr>
      <w:tabs>
        <w:tab w:val="left" w:pos="720"/>
      </w:tabs>
      <w:spacing w:line="360" w:lineRule="auto"/>
      <w:jc w:val="right"/>
    </w:pPr>
    <w:rPr>
      <w:rFonts w:eastAsia="Times New Roman" w:cs="Calibri"/>
      <w:szCs w:val="24"/>
      <w:lang w:eastAsia="ar-SA"/>
    </w:rPr>
  </w:style>
  <w:style w:type="paragraph" w:styleId="afff4">
    <w:name w:val="List Paragraph"/>
    <w:aliases w:val="Заголовок мой1,СписокСТПр"/>
    <w:basedOn w:val="a"/>
    <w:link w:val="afff5"/>
    <w:uiPriority w:val="34"/>
    <w:qFormat/>
    <w:rsid w:val="00881100"/>
    <w:pPr>
      <w:ind w:left="720"/>
      <w:contextualSpacing/>
    </w:pPr>
  </w:style>
  <w:style w:type="paragraph" w:customStyle="1" w:styleId="s16">
    <w:name w:val="s_16"/>
    <w:basedOn w:val="a"/>
    <w:qFormat/>
    <w:rsid w:val="00DF09D4"/>
    <w:pPr>
      <w:spacing w:beforeAutospacing="1" w:afterAutospacing="1"/>
    </w:pPr>
    <w:rPr>
      <w:rFonts w:eastAsia="Times New Roman" w:cs="Times New Roman"/>
      <w:szCs w:val="24"/>
    </w:rPr>
  </w:style>
  <w:style w:type="paragraph" w:customStyle="1" w:styleId="S4">
    <w:name w:val="S_Обычный"/>
    <w:basedOn w:val="a"/>
    <w:link w:val="S5"/>
    <w:qFormat/>
    <w:rsid w:val="00DD2F24"/>
    <w:pPr>
      <w:tabs>
        <w:tab w:val="left" w:pos="1080"/>
      </w:tabs>
      <w:spacing w:line="360" w:lineRule="auto"/>
      <w:ind w:firstLine="720"/>
    </w:pPr>
    <w:rPr>
      <w:rFonts w:eastAsia="Times New Roman" w:cs="Times New Roman"/>
      <w:w w:val="109"/>
      <w:szCs w:val="24"/>
    </w:rPr>
  </w:style>
  <w:style w:type="paragraph" w:customStyle="1" w:styleId="afff6">
    <w:name w:val="Мария"/>
    <w:basedOn w:val="a"/>
    <w:uiPriority w:val="99"/>
    <w:qFormat/>
    <w:rsid w:val="00AA7E70"/>
    <w:pPr>
      <w:spacing w:before="240" w:after="120"/>
    </w:pPr>
    <w:rPr>
      <w:rFonts w:eastAsia="Times New Roman" w:cs="Times New Roman"/>
      <w:sz w:val="26"/>
      <w:szCs w:val="26"/>
    </w:rPr>
  </w:style>
  <w:style w:type="paragraph" w:customStyle="1" w:styleId="210">
    <w:name w:val="Цитата 21"/>
    <w:basedOn w:val="a"/>
    <w:link w:val="QuoteChar"/>
    <w:uiPriority w:val="99"/>
    <w:qFormat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paragraph" w:styleId="29">
    <w:name w:val="Body Text Indent 2"/>
    <w:basedOn w:val="a"/>
    <w:semiHidden/>
    <w:unhideWhenUsed/>
    <w:qFormat/>
    <w:rsid w:val="00014E73"/>
    <w:pPr>
      <w:spacing w:after="120" w:line="480" w:lineRule="auto"/>
      <w:ind w:left="283"/>
    </w:pPr>
  </w:style>
  <w:style w:type="paragraph" w:customStyle="1" w:styleId="Standard">
    <w:name w:val="Standard"/>
    <w:qFormat/>
    <w:rsid w:val="00014E73"/>
    <w:pPr>
      <w:suppressAutoHyphens/>
      <w:spacing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1">
    <w:name w:val="диссер-текст"/>
    <w:basedOn w:val="a"/>
    <w:semiHidden/>
    <w:qFormat/>
    <w:rsid w:val="004E741E"/>
    <w:pPr>
      <w:spacing w:line="237" w:lineRule="auto"/>
      <w:ind w:firstLine="567"/>
    </w:pPr>
    <w:rPr>
      <w:rFonts w:eastAsia="Times New Roman" w:cs="Times New Roman"/>
      <w:sz w:val="28"/>
      <w:lang w:val="en-US"/>
    </w:rPr>
  </w:style>
  <w:style w:type="paragraph" w:styleId="36">
    <w:name w:val="Body Text Indent 3"/>
    <w:basedOn w:val="a"/>
    <w:semiHidden/>
    <w:qFormat/>
    <w:rsid w:val="004E741E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paragraph" w:styleId="z-0">
    <w:name w:val="HTML Bottom of Form"/>
    <w:basedOn w:val="a"/>
    <w:qFormat/>
    <w:rsid w:val="004E741E"/>
    <w:pPr>
      <w:pBdr>
        <w:top w:val="single" w:sz="6" w:space="1" w:color="00000A"/>
      </w:pBdr>
      <w:jc w:val="center"/>
    </w:pPr>
    <w:rPr>
      <w:rFonts w:ascii="Arial" w:eastAsia="Times New Roman" w:hAnsi="Arial" w:cs="Arial"/>
      <w:vanish/>
      <w:color w:val="FFFFFF"/>
      <w:sz w:val="16"/>
      <w:szCs w:val="16"/>
    </w:rPr>
  </w:style>
  <w:style w:type="paragraph" w:styleId="HTML0">
    <w:name w:val="HTML Preformatted"/>
    <w:basedOn w:val="a"/>
    <w:link w:val="HTML"/>
    <w:semiHidden/>
    <w:qFormat/>
    <w:rsid w:val="004E7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2a">
    <w:name w:val="Body Text 2"/>
    <w:basedOn w:val="a"/>
    <w:semiHidden/>
    <w:qFormat/>
    <w:rsid w:val="004E741E"/>
    <w:pPr>
      <w:widowControl w:val="0"/>
      <w:spacing w:after="120" w:line="480" w:lineRule="auto"/>
    </w:pPr>
    <w:rPr>
      <w:rFonts w:eastAsia="Times New Roman" w:cs="Times New Roman"/>
      <w:sz w:val="20"/>
      <w:szCs w:val="20"/>
    </w:rPr>
  </w:style>
  <w:style w:type="paragraph" w:styleId="afff7">
    <w:name w:val="Subtitle"/>
    <w:basedOn w:val="a"/>
    <w:qFormat/>
    <w:rsid w:val="004E741E"/>
    <w:rPr>
      <w:rFonts w:ascii="Cambria" w:eastAsia="Times New Roman" w:hAnsi="Cambria" w:cs="Cambria"/>
      <w:i/>
      <w:iCs/>
      <w:color w:val="4F81BD"/>
      <w:spacing w:val="15"/>
      <w:szCs w:val="24"/>
      <w:lang w:val="en-US" w:eastAsia="en-US"/>
    </w:rPr>
  </w:style>
  <w:style w:type="paragraph" w:customStyle="1" w:styleId="17">
    <w:name w:val="Выделенная цитата1"/>
    <w:basedOn w:val="a"/>
    <w:link w:val="IntenseQuoteChar"/>
    <w:semiHidden/>
    <w:qFormat/>
    <w:rsid w:val="004E741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paragraph" w:styleId="2b">
    <w:name w:val="List Bullet 2"/>
    <w:basedOn w:val="a"/>
    <w:semiHidden/>
    <w:qFormat/>
    <w:rsid w:val="004E741E"/>
    <w:pPr>
      <w:widowControl w:val="0"/>
      <w:tabs>
        <w:tab w:val="left" w:pos="360"/>
      </w:tabs>
      <w:ind w:firstLine="0"/>
    </w:pPr>
    <w:rPr>
      <w:rFonts w:eastAsia="Times New Roman" w:cs="Times New Roman"/>
      <w:sz w:val="20"/>
      <w:szCs w:val="20"/>
    </w:rPr>
  </w:style>
  <w:style w:type="paragraph" w:customStyle="1" w:styleId="afff8">
    <w:name w:val="Ч_текст"/>
    <w:basedOn w:val="a"/>
    <w:autoRedefine/>
    <w:qFormat/>
    <w:rsid w:val="004E741E"/>
    <w:pPr>
      <w:widowControl w:val="0"/>
      <w:spacing w:line="360" w:lineRule="auto"/>
      <w:jc w:val="center"/>
    </w:pPr>
    <w:rPr>
      <w:rFonts w:eastAsia="Times New Roman" w:cs="Times New Roman"/>
      <w:b/>
      <w:sz w:val="28"/>
      <w:szCs w:val="28"/>
    </w:rPr>
  </w:style>
  <w:style w:type="paragraph" w:customStyle="1" w:styleId="afff9">
    <w:name w:val="Обычный (ПЗ)"/>
    <w:basedOn w:val="a"/>
    <w:qFormat/>
    <w:rsid w:val="004E741E"/>
    <w:pPr>
      <w:ind w:firstLine="720"/>
    </w:pPr>
    <w:rPr>
      <w:rFonts w:eastAsia="Times New Roman" w:cs="Times New Roman"/>
      <w:szCs w:val="24"/>
    </w:rPr>
  </w:style>
  <w:style w:type="paragraph" w:customStyle="1" w:styleId="afffa">
    <w:name w:val="Основной стиль записки"/>
    <w:basedOn w:val="a"/>
    <w:qFormat/>
    <w:rsid w:val="004E741E"/>
    <w:rPr>
      <w:rFonts w:eastAsia="Times New Roman" w:cs="Times New Roman"/>
      <w:szCs w:val="24"/>
    </w:rPr>
  </w:style>
  <w:style w:type="paragraph" w:customStyle="1" w:styleId="afffb">
    <w:name w:val="Знак Знак Знак Знак Знак Знак Знак Знак Знак Знак"/>
    <w:basedOn w:val="a"/>
    <w:qFormat/>
    <w:rsid w:val="004E741E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d">
    <w:name w:val="Обычный1"/>
    <w:qFormat/>
    <w:rsid w:val="00C81E80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0-020">
    <w:name w:val="Normal + 10 пт полужирный По центру Слева:  -02 см Справ..."/>
    <w:basedOn w:val="a"/>
    <w:qFormat/>
    <w:rsid w:val="00C81E80"/>
    <w:pPr>
      <w:jc w:val="center"/>
    </w:pPr>
    <w:rPr>
      <w:rFonts w:eastAsia="Times New Roman" w:cs="Times New Roman"/>
      <w:b/>
      <w:bCs/>
      <w:sz w:val="20"/>
      <w:szCs w:val="20"/>
    </w:rPr>
  </w:style>
  <w:style w:type="paragraph" w:customStyle="1" w:styleId="CharChar">
    <w:name w:val="Char Char"/>
    <w:basedOn w:val="a"/>
    <w:qFormat/>
    <w:rsid w:val="00C81E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Default">
    <w:name w:val="Default"/>
    <w:qFormat/>
    <w:rsid w:val="00D00E6C"/>
    <w:pPr>
      <w:suppressAutoHyphens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c">
    <w:name w:val="annotation text"/>
    <w:basedOn w:val="a"/>
    <w:uiPriority w:val="99"/>
    <w:unhideWhenUsed/>
    <w:qFormat/>
    <w:rsid w:val="00E67933"/>
    <w:rPr>
      <w:sz w:val="20"/>
      <w:szCs w:val="20"/>
    </w:rPr>
  </w:style>
  <w:style w:type="paragraph" w:styleId="afffd">
    <w:name w:val="annotation subject"/>
    <w:basedOn w:val="afffc"/>
    <w:uiPriority w:val="99"/>
    <w:semiHidden/>
    <w:unhideWhenUsed/>
    <w:qFormat/>
    <w:rsid w:val="00E67933"/>
    <w:rPr>
      <w:b/>
      <w:bCs/>
    </w:rPr>
  </w:style>
  <w:style w:type="paragraph" w:customStyle="1" w:styleId="34">
    <w:name w:val="Основной текст (3)"/>
    <w:basedOn w:val="a"/>
    <w:link w:val="33"/>
    <w:uiPriority w:val="99"/>
    <w:qFormat/>
    <w:rsid w:val="008D00A7"/>
    <w:pPr>
      <w:shd w:val="clear" w:color="auto" w:fill="FFFFFF"/>
      <w:spacing w:line="240" w:lineRule="atLeast"/>
      <w:ind w:firstLine="0"/>
      <w:jc w:val="left"/>
    </w:pPr>
    <w:rPr>
      <w:rFonts w:cs="Times New Roman"/>
      <w:sz w:val="21"/>
      <w:szCs w:val="21"/>
    </w:rPr>
  </w:style>
  <w:style w:type="paragraph" w:customStyle="1" w:styleId="ConsPlusNormal0">
    <w:name w:val="ConsPlusNormal"/>
    <w:uiPriority w:val="99"/>
    <w:qFormat/>
    <w:rsid w:val="00FB0815"/>
    <w:pPr>
      <w:widowControl w:val="0"/>
      <w:suppressAutoHyphens/>
      <w:spacing w:line="240" w:lineRule="auto"/>
      <w:ind w:firstLine="720"/>
    </w:pPr>
    <w:rPr>
      <w:rFonts w:ascii="Arial" w:eastAsia="Times New Roman" w:hAnsi="Arial" w:cs="Arial"/>
      <w:szCs w:val="20"/>
    </w:rPr>
  </w:style>
  <w:style w:type="paragraph" w:customStyle="1" w:styleId="ConsPlusNonformat">
    <w:name w:val="ConsPlusNonformat"/>
    <w:qFormat/>
    <w:rsid w:val="00FB0815"/>
    <w:pPr>
      <w:widowControl w:val="0"/>
      <w:suppressAutoHyphens/>
      <w:spacing w:line="240" w:lineRule="auto"/>
    </w:pPr>
    <w:rPr>
      <w:rFonts w:ascii="Courier New" w:eastAsia="Times New Roman" w:hAnsi="Courier New" w:cs="Courier New"/>
      <w:szCs w:val="20"/>
    </w:rPr>
  </w:style>
  <w:style w:type="paragraph" w:customStyle="1" w:styleId="Iauiue">
    <w:name w:val="Iau?iue"/>
    <w:uiPriority w:val="99"/>
    <w:qFormat/>
    <w:rsid w:val="00FB0815"/>
    <w:pPr>
      <w:widowControl w:val="0"/>
      <w:suppressAutoHyphens/>
      <w:spacing w:line="24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ConsTitle">
    <w:name w:val="ConsTitle"/>
    <w:uiPriority w:val="99"/>
    <w:qFormat/>
    <w:rsid w:val="00777EAB"/>
    <w:pPr>
      <w:widowControl w:val="0"/>
      <w:suppressAutoHyphens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5">
    <w:name w:val="S_Обычный жирный"/>
    <w:basedOn w:val="a"/>
    <w:link w:val="S4"/>
    <w:qFormat/>
    <w:rsid w:val="00023DD5"/>
    <w:rPr>
      <w:rFonts w:eastAsia="Times New Roman" w:cs="Times New Roman"/>
      <w:sz w:val="28"/>
      <w:szCs w:val="24"/>
    </w:rPr>
  </w:style>
  <w:style w:type="paragraph" w:customStyle="1" w:styleId="afffe">
    <w:name w:val="Подчеркнутый"/>
    <w:basedOn w:val="a"/>
    <w:semiHidden/>
    <w:qFormat/>
    <w:rsid w:val="009626D2"/>
    <w:pPr>
      <w:spacing w:line="360" w:lineRule="auto"/>
    </w:pPr>
    <w:rPr>
      <w:rFonts w:eastAsia="Times New Roman" w:cs="Times New Roman"/>
      <w:szCs w:val="24"/>
      <w:u w:val="single"/>
    </w:rPr>
  </w:style>
  <w:style w:type="paragraph" w:customStyle="1" w:styleId="14-10">
    <w:name w:val="14 -1"/>
    <w:basedOn w:val="S5"/>
    <w:qFormat/>
    <w:rsid w:val="003F5E96"/>
    <w:rPr>
      <w:szCs w:val="28"/>
    </w:rPr>
  </w:style>
  <w:style w:type="paragraph" w:customStyle="1" w:styleId="formattext">
    <w:name w:val="formattext"/>
    <w:basedOn w:val="a"/>
    <w:qFormat/>
    <w:rsid w:val="00FC3CB7"/>
    <w:pPr>
      <w:spacing w:beforeAutospacing="1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732">
    <w:name w:val="ГОСТ 7.32"/>
    <w:basedOn w:val="a"/>
    <w:qFormat/>
    <w:rsid w:val="007D1C56"/>
    <w:pPr>
      <w:spacing w:line="360" w:lineRule="auto"/>
    </w:pPr>
    <w:rPr>
      <w:rFonts w:eastAsia="Calibri" w:cs="Times New Roman"/>
      <w:sz w:val="28"/>
      <w:szCs w:val="28"/>
      <w:lang w:eastAsia="en-US"/>
    </w:rPr>
  </w:style>
  <w:style w:type="paragraph" w:customStyle="1" w:styleId="affff">
    <w:name w:val="Нормальный (таблица)"/>
    <w:basedOn w:val="a"/>
    <w:uiPriority w:val="99"/>
    <w:qFormat/>
    <w:rsid w:val="00A41C93"/>
    <w:pPr>
      <w:widowControl w:val="0"/>
      <w:ind w:firstLine="0"/>
    </w:pPr>
    <w:rPr>
      <w:rFonts w:ascii="Arial" w:eastAsia="Times New Roman" w:hAnsi="Arial" w:cs="Arial"/>
      <w:szCs w:val="24"/>
    </w:rPr>
  </w:style>
  <w:style w:type="table" w:styleId="affff0">
    <w:name w:val="Table Grid"/>
    <w:aliases w:val="Table Grid Report"/>
    <w:basedOn w:val="a1"/>
    <w:uiPriority w:val="59"/>
    <w:rsid w:val="00406A9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affff1">
    <w:name w:val="Ч_таблица"/>
    <w:basedOn w:val="a1"/>
    <w:rsid w:val="004E741E"/>
    <w:pPr>
      <w:spacing w:line="240" w:lineRule="auto"/>
      <w:jc w:val="center"/>
    </w:pPr>
    <w:rPr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table" w:customStyle="1" w:styleId="1e">
    <w:name w:val="Сетка таблицы1"/>
    <w:basedOn w:val="a1"/>
    <w:rsid w:val="007C4DFA"/>
    <w:pPr>
      <w:spacing w:line="240" w:lineRule="auto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Hyperlink"/>
    <w:basedOn w:val="a0"/>
    <w:uiPriority w:val="99"/>
    <w:unhideWhenUsed/>
    <w:rsid w:val="00842668"/>
    <w:rPr>
      <w:color w:val="0000FF" w:themeColor="hyperlink"/>
      <w:u w:val="single"/>
    </w:rPr>
  </w:style>
  <w:style w:type="paragraph" w:customStyle="1" w:styleId="affff3">
    <w:name w:val="Табличный_заголовки"/>
    <w:basedOn w:val="a"/>
    <w:qFormat/>
    <w:rsid w:val="00B42D03"/>
    <w:pPr>
      <w:keepNext/>
      <w:keepLines/>
      <w:ind w:firstLine="0"/>
      <w:jc w:val="center"/>
    </w:pPr>
    <w:rPr>
      <w:rFonts w:eastAsia="Times New Roman" w:cs="Times New Roman"/>
      <w:b/>
      <w:color w:val="00000A"/>
      <w:sz w:val="20"/>
      <w:szCs w:val="20"/>
    </w:rPr>
  </w:style>
  <w:style w:type="paragraph" w:customStyle="1" w:styleId="affff4">
    <w:name w:val="Табличный_центр"/>
    <w:basedOn w:val="a"/>
    <w:qFormat/>
    <w:rsid w:val="00B42D03"/>
    <w:pPr>
      <w:ind w:firstLine="0"/>
      <w:jc w:val="center"/>
    </w:pPr>
    <w:rPr>
      <w:rFonts w:eastAsia="Times New Roman" w:cs="Times New Roman"/>
      <w:color w:val="00000A"/>
      <w:sz w:val="22"/>
    </w:rPr>
  </w:style>
  <w:style w:type="paragraph" w:customStyle="1" w:styleId="affff5">
    <w:name w:val="Табличный_слева"/>
    <w:basedOn w:val="a"/>
    <w:qFormat/>
    <w:rsid w:val="00B42D03"/>
    <w:pPr>
      <w:ind w:firstLine="0"/>
      <w:jc w:val="left"/>
    </w:pPr>
    <w:rPr>
      <w:rFonts w:eastAsia="Times New Roman" w:cs="Times New Roman"/>
      <w:color w:val="00000A"/>
      <w:sz w:val="22"/>
    </w:rPr>
  </w:style>
  <w:style w:type="paragraph" w:customStyle="1" w:styleId="affff6">
    <w:name w:val="Абзац"/>
    <w:basedOn w:val="a"/>
    <w:link w:val="affff7"/>
    <w:qFormat/>
    <w:rsid w:val="004C4485"/>
    <w:pPr>
      <w:suppressAutoHyphens w:val="0"/>
      <w:spacing w:before="120" w:after="60"/>
      <w:ind w:firstLine="567"/>
    </w:pPr>
    <w:rPr>
      <w:rFonts w:eastAsia="Times New Roman" w:cs="Times New Roman"/>
      <w:szCs w:val="24"/>
    </w:rPr>
  </w:style>
  <w:style w:type="character" w:customStyle="1" w:styleId="affff7">
    <w:name w:val="Абзац Знак"/>
    <w:link w:val="affff6"/>
    <w:rsid w:val="004C4485"/>
    <w:rPr>
      <w:rFonts w:ascii="Times New Roman" w:eastAsia="Times New Roman" w:hAnsi="Times New Roman" w:cs="Times New Roman"/>
      <w:sz w:val="24"/>
      <w:szCs w:val="24"/>
    </w:rPr>
  </w:style>
  <w:style w:type="paragraph" w:customStyle="1" w:styleId="00">
    <w:name w:val="00 заглавия таблиц"/>
    <w:basedOn w:val="a"/>
    <w:qFormat/>
    <w:rsid w:val="00E57740"/>
    <w:pPr>
      <w:spacing w:line="319" w:lineRule="auto"/>
      <w:ind w:firstLine="0"/>
      <w:contextualSpacing/>
      <w:jc w:val="center"/>
    </w:pPr>
    <w:rPr>
      <w:rFonts w:eastAsia="Times New Roman" w:cs="Times New Roman"/>
      <w:szCs w:val="28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994EB6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4EB6"/>
    <w:pPr>
      <w:widowControl w:val="0"/>
      <w:suppressAutoHyphens w:val="0"/>
      <w:autoSpaceDE w:val="0"/>
      <w:autoSpaceDN w:val="0"/>
      <w:ind w:firstLine="0"/>
      <w:jc w:val="left"/>
    </w:pPr>
    <w:rPr>
      <w:rFonts w:eastAsia="Times New Roman" w:cs="Times New Roman"/>
      <w:sz w:val="22"/>
      <w:lang w:bidi="ru-RU"/>
    </w:rPr>
  </w:style>
  <w:style w:type="table" w:customStyle="1" w:styleId="TableNormal1">
    <w:name w:val="Table Normal1"/>
    <w:uiPriority w:val="2"/>
    <w:semiHidden/>
    <w:unhideWhenUsed/>
    <w:qFormat/>
    <w:rsid w:val="00DF5075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D4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a0"/>
    <w:rsid w:val="00AD48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0">
    <w:name w:val="00 подзаголовки таблиц"/>
    <w:basedOn w:val="a"/>
    <w:qFormat/>
    <w:rsid w:val="00072F5E"/>
    <w:pPr>
      <w:suppressAutoHyphens w:val="0"/>
      <w:snapToGrid w:val="0"/>
      <w:spacing w:line="276" w:lineRule="auto"/>
      <w:ind w:firstLine="0"/>
      <w:jc w:val="center"/>
    </w:pPr>
    <w:rPr>
      <w:rFonts w:eastAsia="Times New Roman" w:cs="Times New Roman"/>
      <w:b/>
      <w:szCs w:val="28"/>
    </w:rPr>
  </w:style>
  <w:style w:type="paragraph" w:customStyle="1" w:styleId="affff8">
    <w:name w:val="Основной текст пояснительной записки"/>
    <w:basedOn w:val="a"/>
    <w:qFormat/>
    <w:rsid w:val="00315B2C"/>
    <w:pPr>
      <w:suppressAutoHyphens w:val="0"/>
      <w:spacing w:line="319" w:lineRule="auto"/>
    </w:pPr>
    <w:rPr>
      <w:rFonts w:eastAsia="Times New Roman" w:cs="Times New Roman"/>
      <w:sz w:val="28"/>
      <w:szCs w:val="28"/>
      <w:lang w:eastAsia="ar-SA"/>
    </w:rPr>
  </w:style>
  <w:style w:type="character" w:customStyle="1" w:styleId="711pt">
    <w:name w:val="Основной текст (7) + 11 pt;Полужирный"/>
    <w:basedOn w:val="a0"/>
    <w:rsid w:val="00315B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105pt">
    <w:name w:val="Основной текст (7) + 10;5 pt"/>
    <w:basedOn w:val="a0"/>
    <w:rsid w:val="00297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f5">
    <w:name w:val="Абзац списка Знак"/>
    <w:aliases w:val="Заголовок мой1 Знак,СписокСТПр Знак"/>
    <w:link w:val="afff4"/>
    <w:uiPriority w:val="34"/>
    <w:locked/>
    <w:rsid w:val="00297553"/>
    <w:rPr>
      <w:rFonts w:ascii="Times New Roman" w:hAnsi="Times New Roman"/>
      <w:sz w:val="24"/>
    </w:rPr>
  </w:style>
  <w:style w:type="character" w:customStyle="1" w:styleId="212">
    <w:name w:val="Оглавление 2 Знак1"/>
    <w:basedOn w:val="a0"/>
    <w:link w:val="26"/>
    <w:uiPriority w:val="39"/>
    <w:rsid w:val="00D758ED"/>
    <w:rPr>
      <w:rFonts w:ascii="Times New Roman" w:eastAsia="Calibri" w:hAnsi="Times New Roman" w:cs="Times New Roman"/>
      <w:iCs/>
      <w:sz w:val="24"/>
      <w:szCs w:val="20"/>
      <w:lang w:eastAsia="en-US"/>
    </w:rPr>
  </w:style>
  <w:style w:type="character" w:customStyle="1" w:styleId="2c">
    <w:name w:val="Основной текст (2)"/>
    <w:rsid w:val="00FE36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191919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styleId="affff9">
    <w:name w:val="FollowedHyperlink"/>
    <w:basedOn w:val="a0"/>
    <w:uiPriority w:val="99"/>
    <w:semiHidden/>
    <w:unhideWhenUsed/>
    <w:rsid w:val="00A56E4E"/>
    <w:rPr>
      <w:color w:val="800080" w:themeColor="followedHyperlink"/>
      <w:u w:val="single"/>
    </w:rPr>
  </w:style>
  <w:style w:type="character" w:customStyle="1" w:styleId="1f">
    <w:name w:val="Неразрешенное упоминание1"/>
    <w:basedOn w:val="a0"/>
    <w:uiPriority w:val="99"/>
    <w:semiHidden/>
    <w:unhideWhenUsed/>
    <w:rsid w:val="003F55F7"/>
    <w:rPr>
      <w:color w:val="605E5C"/>
      <w:shd w:val="clear" w:color="auto" w:fill="E1DFDD"/>
    </w:rPr>
  </w:style>
  <w:style w:type="paragraph" w:customStyle="1" w:styleId="affffa">
    <w:name w:val="Заголовок к тексту"/>
    <w:basedOn w:val="a"/>
    <w:next w:val="afe"/>
    <w:rsid w:val="00536A4A"/>
    <w:pPr>
      <w:spacing w:after="480" w:line="240" w:lineRule="exact"/>
      <w:ind w:firstLine="0"/>
      <w:jc w:val="left"/>
    </w:pPr>
    <w:rPr>
      <w:rFonts w:eastAsia="Times New Roman" w:cs="Times New Roman"/>
      <w:b/>
      <w:sz w:val="28"/>
      <w:szCs w:val="20"/>
    </w:rPr>
  </w:style>
  <w:style w:type="paragraph" w:customStyle="1" w:styleId="ConsPlusTitle">
    <w:name w:val="ConsPlusTitle"/>
    <w:rsid w:val="00887F18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olikamsk.permkrai.ru" TargetMode="External"/><Relationship Id="rId13" Type="http://schemas.openxmlformats.org/officeDocument/2006/relationships/hyperlink" Target="https://adm.solkam.ru/city/turizm/musei/323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m.solkam.ru/city/turizm/musei/321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369118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ir64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otspol@solikamsk.permkrai.ru" TargetMode="External"/><Relationship Id="rId14" Type="http://schemas.openxmlformats.org/officeDocument/2006/relationships/hyperlink" Target="https://adm.solkam.ru/city/turizm/musei/3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0FA4-8907-40AF-B724-44C6ABAA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62</Pages>
  <Words>16585</Words>
  <Characters>94537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Чекан Нина Александровна</cp:lastModifiedBy>
  <cp:revision>11</cp:revision>
  <cp:lastPrinted>2026-06-02T11:38:00Z</cp:lastPrinted>
  <dcterms:created xsi:type="dcterms:W3CDTF">2026-05-14T10:06:00Z</dcterms:created>
  <dcterms:modified xsi:type="dcterms:W3CDTF">2026-06-24T05:55:00Z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